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DA931" w14:textId="77777777" w:rsidR="00FA356F" w:rsidRPr="00FA356F" w:rsidRDefault="00FA356F" w:rsidP="00FA356F">
      <w:pPr>
        <w:pStyle w:val="ab"/>
      </w:pPr>
      <w:r w:rsidRPr="00FA356F">
        <w:rPr>
          <w:rFonts w:hint="eastAsia"/>
        </w:rPr>
        <w:t>《悬泉汉简（叁）》纪年</w:t>
      </w:r>
      <w:proofErr w:type="gramStart"/>
      <w:r w:rsidRPr="00FA356F">
        <w:rPr>
          <w:rFonts w:hint="eastAsia"/>
        </w:rPr>
        <w:t>简校考</w:t>
      </w:r>
      <w:proofErr w:type="gramEnd"/>
      <w:r w:rsidRPr="00FA356F">
        <w:rPr>
          <w:rFonts w:hint="eastAsia"/>
        </w:rPr>
        <w:footnoteReference w:customMarkFollows="1" w:id="1"/>
        <w:t xml:space="preserve"> </w:t>
      </w:r>
    </w:p>
    <w:p w14:paraId="1AA08329" w14:textId="77777777" w:rsidR="00FA356F" w:rsidRPr="00FA356F" w:rsidRDefault="00FA356F" w:rsidP="00FA356F">
      <w:pPr>
        <w:pStyle w:val="ac"/>
      </w:pPr>
      <w:r w:rsidRPr="00FA356F">
        <w:rPr>
          <w:rFonts w:hint="eastAsia"/>
        </w:rPr>
        <w:t>（首发）</w:t>
      </w:r>
    </w:p>
    <w:p w14:paraId="1AD484E1" w14:textId="77777777" w:rsidR="00FA356F" w:rsidRPr="00FA356F" w:rsidRDefault="00FA356F" w:rsidP="00FA356F">
      <w:pPr>
        <w:pStyle w:val="ac"/>
      </w:pPr>
      <w:r w:rsidRPr="00FA356F">
        <w:rPr>
          <w:rFonts w:hint="eastAsia"/>
        </w:rPr>
        <w:t>高泽</w:t>
      </w:r>
      <w:r w:rsidRPr="00FA356F">
        <w:rPr>
          <w:rFonts w:hint="eastAsia"/>
          <w:vertAlign w:val="superscript"/>
        </w:rPr>
        <w:t>1</w:t>
      </w:r>
      <w:r w:rsidRPr="00FA356F">
        <w:rPr>
          <w:rFonts w:hint="eastAsia"/>
        </w:rPr>
        <w:t xml:space="preserve">   贺金玉</w:t>
      </w:r>
      <w:r w:rsidRPr="00FA356F">
        <w:rPr>
          <w:rFonts w:hint="eastAsia"/>
          <w:vertAlign w:val="superscript"/>
        </w:rPr>
        <w:t>2</w:t>
      </w:r>
    </w:p>
    <w:p w14:paraId="65FA5C11" w14:textId="77777777" w:rsidR="00FA356F" w:rsidRPr="00FA356F" w:rsidRDefault="00FA356F" w:rsidP="00FA356F">
      <w:pPr>
        <w:pStyle w:val="ac"/>
      </w:pPr>
      <w:r w:rsidRPr="00FA356F">
        <w:rPr>
          <w:rFonts w:hint="eastAsia"/>
        </w:rPr>
        <w:t>（1、2.甘肃简牍博物馆，甘肃 兰州  730030  ）</w:t>
      </w:r>
    </w:p>
    <w:p w14:paraId="046E9C83" w14:textId="77777777" w:rsidR="00FA356F" w:rsidRDefault="00FA356F" w:rsidP="00FA356F">
      <w:pPr>
        <w:pStyle w:val="aa"/>
        <w:ind w:firstLineChars="71"/>
        <w:rPr>
          <w:b/>
        </w:rPr>
      </w:pPr>
    </w:p>
    <w:p w14:paraId="45308AA6" w14:textId="051B53E8" w:rsidR="00FA356F" w:rsidRPr="00FA356F" w:rsidRDefault="00FA356F" w:rsidP="00FA356F">
      <w:pPr>
        <w:pStyle w:val="aa"/>
        <w:ind w:firstLine="562"/>
      </w:pPr>
      <w:r w:rsidRPr="00FA356F">
        <w:rPr>
          <w:rFonts w:hint="eastAsia"/>
          <w:b/>
        </w:rPr>
        <w:t>摘要：</w:t>
      </w:r>
      <w:r w:rsidRPr="00FA356F">
        <w:rPr>
          <w:rFonts w:hint="eastAsia"/>
        </w:rPr>
        <w:t>本文对西北出土的纪年简、历谱简的研究作归纳与梳理，利用前辈对纪年简、历谱简的研究方法对《悬泉汉简（叁）》17枚纪年简原本简文年月朔日记载有误信息进行校对、对7枚残缺、信息不全的纪年简的年代进行了考证。</w:t>
      </w:r>
    </w:p>
    <w:p w14:paraId="3DF8D016" w14:textId="77777777" w:rsidR="00FA356F" w:rsidRDefault="00FA356F" w:rsidP="00FA356F">
      <w:pPr>
        <w:pStyle w:val="aa"/>
        <w:ind w:firstLine="562"/>
        <w:rPr>
          <w:rFonts w:cs="宋体"/>
          <w:bCs/>
          <w:color w:val="333333"/>
          <w:szCs w:val="24"/>
        </w:rPr>
      </w:pPr>
      <w:r w:rsidRPr="00FA356F">
        <w:rPr>
          <w:rFonts w:hint="eastAsia"/>
          <w:b/>
        </w:rPr>
        <w:t>关键词：</w:t>
      </w:r>
      <w:r w:rsidRPr="00FA356F">
        <w:rPr>
          <w:rFonts w:hint="eastAsia"/>
        </w:rPr>
        <w:t>悬泉汉简；纪年；</w:t>
      </w:r>
      <w:proofErr w:type="gramStart"/>
      <w:r w:rsidRPr="00FA356F">
        <w:rPr>
          <w:rFonts w:hint="eastAsia"/>
        </w:rPr>
        <w:t>年朔序</w:t>
      </w:r>
      <w:proofErr w:type="gramEnd"/>
      <w:r w:rsidRPr="00FA356F">
        <w:rPr>
          <w:rFonts w:hint="eastAsia"/>
        </w:rPr>
        <w:t>；</w:t>
      </w:r>
    </w:p>
    <w:p w14:paraId="7243E728" w14:textId="07E02BB1" w:rsidR="00FA356F" w:rsidRPr="00FA356F" w:rsidRDefault="00FA356F" w:rsidP="00FA356F">
      <w:pPr>
        <w:pStyle w:val="aa"/>
        <w:ind w:firstLineChars="71" w:firstLine="199"/>
        <w:rPr>
          <w:rFonts w:cs="宋体"/>
          <w:color w:val="2A2B2E"/>
          <w:szCs w:val="24"/>
          <w:shd w:val="clear" w:color="auto" w:fill="FAFBFF"/>
        </w:rPr>
      </w:pPr>
      <w:r w:rsidRPr="00FA356F">
        <w:rPr>
          <w:rFonts w:cs="宋体" w:hint="eastAsia"/>
          <w:bCs/>
          <w:color w:val="333333"/>
          <w:szCs w:val="24"/>
        </w:rPr>
        <w:t xml:space="preserve"> </w:t>
      </w:r>
    </w:p>
    <w:p w14:paraId="3207D61B" w14:textId="77777777" w:rsidR="00FA356F" w:rsidRPr="00FA356F" w:rsidRDefault="00FA356F" w:rsidP="00FA356F">
      <w:pPr>
        <w:pStyle w:val="3"/>
        <w:numPr>
          <w:ilvl w:val="0"/>
          <w:numId w:val="11"/>
        </w:numPr>
        <w:jc w:val="center"/>
      </w:pPr>
      <w:r w:rsidRPr="00FA356F">
        <w:rPr>
          <w:rFonts w:hint="eastAsia"/>
        </w:rPr>
        <w:t>西北出土纪年</w:t>
      </w:r>
      <w:proofErr w:type="gramStart"/>
      <w:r w:rsidRPr="00FA356F">
        <w:rPr>
          <w:rFonts w:hint="eastAsia"/>
        </w:rPr>
        <w:t>简研究</w:t>
      </w:r>
      <w:proofErr w:type="gramEnd"/>
      <w:r w:rsidRPr="00FA356F">
        <w:rPr>
          <w:rFonts w:hint="eastAsia"/>
        </w:rPr>
        <w:t>综述</w:t>
      </w:r>
    </w:p>
    <w:p w14:paraId="71AD84ED" w14:textId="77777777" w:rsidR="00FA356F" w:rsidRPr="00FA356F" w:rsidRDefault="00FA356F" w:rsidP="00FA356F">
      <w:pPr>
        <w:pStyle w:val="a9"/>
        <w:numPr>
          <w:ilvl w:val="0"/>
          <w:numId w:val="12"/>
        </w:numPr>
        <w:rPr>
          <w:bCs/>
          <w:lang w:eastAsia="zh-TW"/>
        </w:rPr>
      </w:pPr>
      <w:r w:rsidRPr="00FA356F">
        <w:rPr>
          <w:rFonts w:hint="eastAsia"/>
          <w:bCs/>
          <w:lang w:eastAsia="zh-TW"/>
        </w:rPr>
        <w:t>出土汉简所载朔日与《陈表》的差异问题</w:t>
      </w:r>
    </w:p>
    <w:p w14:paraId="28D15E00" w14:textId="3B05FC04" w:rsidR="00FA356F" w:rsidRPr="00FA356F" w:rsidRDefault="00FA356F" w:rsidP="00FA356F">
      <w:pPr>
        <w:pStyle w:val="aa"/>
        <w:ind w:firstLine="560"/>
      </w:pPr>
      <w:r w:rsidRPr="00FA356F">
        <w:rPr>
          <w:rFonts w:hint="eastAsia"/>
        </w:rPr>
        <w:t>1963年陈梦家先生《汉简年历表叙》</w:t>
      </w:r>
      <w:r w:rsidRPr="00FC3983">
        <w:rPr>
          <w:rFonts w:hint="eastAsia"/>
          <w:vertAlign w:val="superscript"/>
        </w:rPr>
        <w:endnoteReference w:id="1"/>
      </w:r>
      <w:r w:rsidRPr="00FA356F">
        <w:rPr>
          <w:rFonts w:hint="eastAsia"/>
        </w:rPr>
        <w:t>一文，注意到汉简与刘羲</w:t>
      </w:r>
      <w:proofErr w:type="gramStart"/>
      <w:r w:rsidRPr="00FA356F">
        <w:rPr>
          <w:rFonts w:hint="eastAsia"/>
        </w:rPr>
        <w:t>叟</w:t>
      </w:r>
      <w:proofErr w:type="gramEnd"/>
      <w:r w:rsidRPr="00FA356F">
        <w:rPr>
          <w:rFonts w:hint="eastAsia"/>
        </w:rPr>
        <w:t>《长历》、汪日桢《历代长术辑要、张其䎖《</w:t>
      </w:r>
      <w:proofErr w:type="gramStart"/>
      <w:r w:rsidRPr="00FA356F">
        <w:rPr>
          <w:rFonts w:hint="eastAsia"/>
        </w:rPr>
        <w:t>两汉朔闰</w:t>
      </w:r>
      <w:proofErr w:type="gramEnd"/>
      <w:r w:rsidRPr="00FA356F">
        <w:rPr>
          <w:rFonts w:hint="eastAsia"/>
        </w:rPr>
        <w:t>表》及《陈</w:t>
      </w:r>
      <w:r w:rsidRPr="00FA356F">
        <w:rPr>
          <w:rFonts w:hint="eastAsia"/>
        </w:rPr>
        <w:lastRenderedPageBreak/>
        <w:t>表》中的异同。1984年，任步云先生《甲渠候官汉简年号朔闰表》，</w:t>
      </w:r>
      <w:r w:rsidRPr="00FC3983">
        <w:rPr>
          <w:rFonts w:hint="eastAsia"/>
          <w:vertAlign w:val="superscript"/>
        </w:rPr>
        <w:endnoteReference w:id="2"/>
      </w:r>
      <w:r w:rsidRPr="00FA356F">
        <w:rPr>
          <w:rFonts w:hint="eastAsia"/>
        </w:rPr>
        <w:t>对</w:t>
      </w:r>
      <w:proofErr w:type="gramStart"/>
      <w:r w:rsidRPr="00FA356F">
        <w:rPr>
          <w:rFonts w:hint="eastAsia"/>
        </w:rPr>
        <w:t>甲渠候官出土</w:t>
      </w:r>
      <w:proofErr w:type="gramEnd"/>
      <w:r w:rsidRPr="00FA356F">
        <w:rPr>
          <w:rFonts w:hint="eastAsia"/>
        </w:rPr>
        <w:t>近一千枚纪年简做了整理，指出部分与《陈表》所载朔闰月日不同的汉简。张小锋汉简与《二十史朔闰表》所记互异月日对校</w:t>
      </w:r>
      <w:r w:rsidRPr="00FC3983">
        <w:rPr>
          <w:rFonts w:hint="eastAsia"/>
          <w:vertAlign w:val="superscript"/>
        </w:rPr>
        <w:endnoteReference w:id="3"/>
      </w:r>
      <w:r w:rsidRPr="00FA356F">
        <w:rPr>
          <w:rFonts w:hint="eastAsia"/>
        </w:rPr>
        <w:t>，采用“以简校简”、“简表互校”的方法，对《居延汉简释文合校》、《居延新简》、《敦煌汉简释文》三书所录汉简与《陈表》记载月日相异的地方作一讨论。</w:t>
      </w:r>
    </w:p>
    <w:p w14:paraId="0310010B" w14:textId="77777777" w:rsidR="00FA356F" w:rsidRPr="00FA356F" w:rsidRDefault="00FA356F" w:rsidP="00FA356F">
      <w:pPr>
        <w:pStyle w:val="a9"/>
        <w:numPr>
          <w:ilvl w:val="0"/>
          <w:numId w:val="12"/>
        </w:numPr>
        <w:rPr>
          <w:bCs/>
          <w:lang w:eastAsia="zh-TW"/>
        </w:rPr>
      </w:pPr>
      <w:r w:rsidRPr="00FA356F">
        <w:rPr>
          <w:rFonts w:hint="eastAsia"/>
          <w:bCs/>
          <w:lang w:eastAsia="zh-TW"/>
        </w:rPr>
        <w:t>纪年简超长纪年问题</w:t>
      </w:r>
    </w:p>
    <w:p w14:paraId="1804AAB6" w14:textId="00B8C05A" w:rsidR="00FA356F" w:rsidRPr="00FA356F" w:rsidRDefault="00FA356F" w:rsidP="00FA356F">
      <w:pPr>
        <w:pStyle w:val="aa"/>
        <w:ind w:firstLine="560"/>
      </w:pPr>
      <w:r w:rsidRPr="00FA356F">
        <w:rPr>
          <w:rFonts w:hint="eastAsia"/>
        </w:rPr>
        <w:t>张德芳先生在《悬泉汉简中若干纪年问题考证》</w:t>
      </w:r>
      <w:r w:rsidRPr="00FC3983">
        <w:rPr>
          <w:rFonts w:hint="eastAsia"/>
          <w:vertAlign w:val="superscript"/>
        </w:rPr>
        <w:endnoteReference w:id="4"/>
      </w:r>
      <w:r w:rsidRPr="00FA356F">
        <w:rPr>
          <w:rFonts w:hint="eastAsia"/>
        </w:rPr>
        <w:t>一文对悬泉汉简有明确纪年的</w:t>
      </w:r>
      <w:proofErr w:type="gramStart"/>
      <w:r w:rsidRPr="00FA356F">
        <w:rPr>
          <w:rFonts w:hint="eastAsia"/>
        </w:rPr>
        <w:t>2086余枚</w:t>
      </w:r>
      <w:proofErr w:type="gramEnd"/>
      <w:r w:rsidRPr="00FA356F">
        <w:rPr>
          <w:rFonts w:hint="eastAsia"/>
        </w:rPr>
        <w:t>简牍归纳整理，把悬泉纪年</w:t>
      </w:r>
      <w:proofErr w:type="gramStart"/>
      <w:r w:rsidRPr="00FA356F">
        <w:rPr>
          <w:rFonts w:hint="eastAsia"/>
        </w:rPr>
        <w:t>简分</w:t>
      </w:r>
      <w:proofErr w:type="gramEnd"/>
      <w:r w:rsidRPr="00FA356F">
        <w:rPr>
          <w:rFonts w:hint="eastAsia"/>
        </w:rPr>
        <w:t>为三种情况进行考证，一是其年号和年数同当时的改元和传世文献记载相一致；二是只有年号记载而具体如元年、二年等准确时间残断或无法释读；三是与改元情况不符，新</w:t>
      </w:r>
      <w:proofErr w:type="gramStart"/>
      <w:r w:rsidRPr="00FA356F">
        <w:rPr>
          <w:rFonts w:hint="eastAsia"/>
        </w:rPr>
        <w:t>旧年号</w:t>
      </w:r>
      <w:proofErr w:type="gramEnd"/>
      <w:r w:rsidRPr="00FA356F">
        <w:rPr>
          <w:rFonts w:hint="eastAsia"/>
        </w:rPr>
        <w:t>混用。通过对130枚汉简的排比，得出三种新</w:t>
      </w:r>
      <w:proofErr w:type="gramStart"/>
      <w:r w:rsidRPr="00FA356F">
        <w:rPr>
          <w:rFonts w:hint="eastAsia"/>
        </w:rPr>
        <w:t>旧年号</w:t>
      </w:r>
      <w:proofErr w:type="gramEnd"/>
      <w:r w:rsidRPr="00FA356F">
        <w:rPr>
          <w:rFonts w:hint="eastAsia"/>
        </w:rPr>
        <w:t>交替使用的情况，认为当时新</w:t>
      </w:r>
      <w:proofErr w:type="gramStart"/>
      <w:r w:rsidRPr="00FA356F">
        <w:rPr>
          <w:rFonts w:hint="eastAsia"/>
        </w:rPr>
        <w:t>旧年</w:t>
      </w:r>
      <w:proofErr w:type="gramEnd"/>
      <w:r w:rsidRPr="00FA356F">
        <w:rPr>
          <w:rFonts w:hint="eastAsia"/>
        </w:rPr>
        <w:t>号交替时两者混用是被允许的。李学勤先生《论汉简、钱范所见纪年超长现象》，</w:t>
      </w:r>
      <w:r w:rsidRPr="00FC3983">
        <w:rPr>
          <w:rFonts w:hint="eastAsia"/>
          <w:vertAlign w:val="superscript"/>
        </w:rPr>
        <w:endnoteReference w:id="5"/>
      </w:r>
      <w:r w:rsidRPr="00FA356F">
        <w:rPr>
          <w:rFonts w:hint="eastAsia"/>
        </w:rPr>
        <w:t>在张德芳先生研究的基础上，认为汉简的纪年超出了史书所见到的年号长度的现象，是由于年号变更的通知不能及时到达造成的。肖从礼先生《金关汉简所见新旧年号并用现象举例隅》</w:t>
      </w:r>
      <w:r w:rsidRPr="00FC3983">
        <w:rPr>
          <w:rFonts w:hint="eastAsia"/>
          <w:vertAlign w:val="superscript"/>
        </w:rPr>
        <w:endnoteReference w:id="6"/>
      </w:r>
      <w:r w:rsidRPr="00FA356F">
        <w:rPr>
          <w:rFonts w:hint="eastAsia"/>
        </w:rPr>
        <w:t>，以肩水金关汉简为中心，认为汉简中新</w:t>
      </w:r>
      <w:proofErr w:type="gramStart"/>
      <w:r w:rsidRPr="00FA356F">
        <w:rPr>
          <w:rFonts w:hint="eastAsia"/>
        </w:rPr>
        <w:t>旧年号</w:t>
      </w:r>
      <w:proofErr w:type="gramEnd"/>
      <w:r w:rsidRPr="00FA356F">
        <w:rPr>
          <w:rFonts w:hint="eastAsia"/>
        </w:rPr>
        <w:t>并用和个别纪年超长是由于改元诏书未能及时</w:t>
      </w:r>
      <w:r w:rsidRPr="00FA356F">
        <w:rPr>
          <w:rFonts w:hint="eastAsia"/>
        </w:rPr>
        <w:lastRenderedPageBreak/>
        <w:t>到达当地所致。</w:t>
      </w:r>
    </w:p>
    <w:p w14:paraId="0615C5F0" w14:textId="77777777" w:rsidR="00FA356F" w:rsidRPr="00FA356F" w:rsidRDefault="00FA356F" w:rsidP="00FA356F">
      <w:pPr>
        <w:pStyle w:val="a9"/>
        <w:numPr>
          <w:ilvl w:val="0"/>
          <w:numId w:val="12"/>
        </w:numPr>
        <w:rPr>
          <w:bCs/>
          <w:lang w:eastAsia="zh-TW"/>
        </w:rPr>
      </w:pPr>
      <w:r w:rsidRPr="00FA356F">
        <w:rPr>
          <w:rFonts w:hint="eastAsia"/>
          <w:bCs/>
          <w:lang w:eastAsia="zh-TW"/>
        </w:rPr>
        <w:t>居延新简、肩水金关汉简、敦煌马圈弯汉简、敦煌悬泉汉简纪年简、月朔简的研究</w:t>
      </w:r>
    </w:p>
    <w:p w14:paraId="0C574D0D" w14:textId="44AD446F" w:rsidR="00FA356F" w:rsidRPr="00FA356F" w:rsidRDefault="00FA356F" w:rsidP="00FA356F">
      <w:pPr>
        <w:pStyle w:val="aa"/>
        <w:ind w:firstLine="560"/>
      </w:pPr>
      <w:r w:rsidRPr="00FA356F">
        <w:rPr>
          <w:rFonts w:hint="eastAsia"/>
        </w:rPr>
        <w:t>张俊民先生在《居延汉简纪年考》</w:t>
      </w:r>
      <w:r w:rsidRPr="00FC3983">
        <w:rPr>
          <w:rFonts w:hint="eastAsia"/>
          <w:vertAlign w:val="superscript"/>
        </w:rPr>
        <w:endnoteReference w:id="7"/>
      </w:r>
      <w:r w:rsidRPr="00FA356F">
        <w:rPr>
          <w:rFonts w:hint="eastAsia"/>
        </w:rPr>
        <w:t>中以朔日考证的方法，对居延145枚有明确朔日或通过其他信息推断出朔日的简牍汉简的年代进行考证。</w:t>
      </w:r>
      <w:proofErr w:type="gramStart"/>
      <w:r w:rsidRPr="00FA356F">
        <w:rPr>
          <w:rFonts w:hint="eastAsia"/>
        </w:rPr>
        <w:t>罗见今</w:t>
      </w:r>
      <w:proofErr w:type="gramEnd"/>
      <w:r w:rsidRPr="00FA356F">
        <w:rPr>
          <w:rFonts w:hint="eastAsia"/>
        </w:rPr>
        <w:t>《居延新简——甲渠候官中的月朔简年代考释》，</w:t>
      </w:r>
      <w:r w:rsidRPr="00FC3983">
        <w:rPr>
          <w:rFonts w:hint="eastAsia"/>
          <w:vertAlign w:val="superscript"/>
        </w:rPr>
        <w:endnoteReference w:id="8"/>
      </w:r>
      <w:r w:rsidRPr="00FA356F">
        <w:rPr>
          <w:rFonts w:hint="eastAsia"/>
        </w:rPr>
        <w:t>利用历史、考古知识、应用历法、数学方法、建立起一种新程序，考释了</w:t>
      </w:r>
      <w:proofErr w:type="gramStart"/>
      <w:r w:rsidRPr="00FA356F">
        <w:rPr>
          <w:rFonts w:hint="eastAsia"/>
        </w:rPr>
        <w:t>7</w:t>
      </w:r>
      <w:proofErr w:type="gramEnd"/>
      <w:r w:rsidRPr="00FA356F">
        <w:rPr>
          <w:rFonts w:hint="eastAsia"/>
        </w:rPr>
        <w:t>3</w:t>
      </w:r>
      <w:proofErr w:type="gramStart"/>
      <w:r w:rsidRPr="00FA356F">
        <w:rPr>
          <w:rFonts w:hint="eastAsia"/>
        </w:rPr>
        <w:t>月朔简</w:t>
      </w:r>
      <w:proofErr w:type="gramEnd"/>
      <w:r w:rsidRPr="00FA356F">
        <w:rPr>
          <w:rFonts w:hint="eastAsia"/>
        </w:rPr>
        <w:t>的年代。</w:t>
      </w:r>
    </w:p>
    <w:p w14:paraId="0C339C6E" w14:textId="2458DE6F" w:rsidR="00FA356F" w:rsidRPr="00FA356F" w:rsidRDefault="00FA356F" w:rsidP="00FA356F">
      <w:pPr>
        <w:pStyle w:val="aa"/>
        <w:ind w:firstLine="560"/>
      </w:pPr>
      <w:r w:rsidRPr="00FA356F">
        <w:rPr>
          <w:rFonts w:hint="eastAsia"/>
        </w:rPr>
        <w:t>黄艳萍先生在《肩水金关汉简（壹）纪年简校释》、</w:t>
      </w:r>
      <w:r w:rsidRPr="00FC3983">
        <w:rPr>
          <w:rFonts w:hint="eastAsia"/>
          <w:vertAlign w:val="superscript"/>
        </w:rPr>
        <w:endnoteReference w:id="9"/>
      </w:r>
      <w:r w:rsidRPr="00FA356F">
        <w:rPr>
          <w:rFonts w:hint="eastAsia"/>
        </w:rPr>
        <w:t>《肩水金关汉简（叁）纪年简校考》、</w:t>
      </w:r>
      <w:r w:rsidRPr="00FC3983">
        <w:rPr>
          <w:rFonts w:hint="eastAsia"/>
          <w:vertAlign w:val="superscript"/>
        </w:rPr>
        <w:endnoteReference w:id="10"/>
      </w:r>
      <w:r w:rsidRPr="00FA356F">
        <w:rPr>
          <w:rFonts w:hint="eastAsia"/>
        </w:rPr>
        <w:t>《肩水金关汉简（肆）中的纪年问题》</w:t>
      </w:r>
      <w:r w:rsidRPr="00FC3983">
        <w:rPr>
          <w:rFonts w:hint="eastAsia"/>
          <w:vertAlign w:val="superscript"/>
        </w:rPr>
        <w:endnoteReference w:id="11"/>
      </w:r>
      <w:r w:rsidRPr="00FA356F">
        <w:rPr>
          <w:rFonts w:hint="eastAsia"/>
        </w:rPr>
        <w:t>分别对以上每一卷的纪年简考证、补释。</w:t>
      </w:r>
      <w:proofErr w:type="gramStart"/>
      <w:r w:rsidRPr="00FA356F">
        <w:rPr>
          <w:rFonts w:hint="eastAsia"/>
        </w:rPr>
        <w:t>罗见今</w:t>
      </w:r>
      <w:proofErr w:type="gramEnd"/>
      <w:r w:rsidRPr="00FA356F">
        <w:rPr>
          <w:rFonts w:hint="eastAsia"/>
        </w:rPr>
        <w:t>、关守义</w:t>
      </w:r>
      <w:proofErr w:type="gramStart"/>
      <w:r w:rsidRPr="00FA356F">
        <w:rPr>
          <w:rFonts w:hint="eastAsia"/>
        </w:rPr>
        <w:t>《肩水金关汉简（贰）》历简年</w:t>
      </w:r>
      <w:proofErr w:type="gramEnd"/>
      <w:r w:rsidRPr="00FA356F">
        <w:rPr>
          <w:rFonts w:hint="eastAsia"/>
        </w:rPr>
        <w:t>代考释</w:t>
      </w:r>
      <w:r w:rsidRPr="00FC3983">
        <w:rPr>
          <w:rFonts w:hint="eastAsia"/>
          <w:vertAlign w:val="superscript"/>
        </w:rPr>
        <w:endnoteReference w:id="12"/>
      </w:r>
      <w:r w:rsidRPr="00FA356F">
        <w:rPr>
          <w:rFonts w:hint="eastAsia"/>
        </w:rPr>
        <w:t>、</w:t>
      </w:r>
      <w:proofErr w:type="gramStart"/>
      <w:r w:rsidRPr="00FA356F">
        <w:rPr>
          <w:rFonts w:hint="eastAsia"/>
        </w:rPr>
        <w:t>《肩水金关汉简（伍）》历简考</w:t>
      </w:r>
      <w:proofErr w:type="gramEnd"/>
      <w:r w:rsidRPr="00FA356F">
        <w:rPr>
          <w:rFonts w:hint="eastAsia"/>
        </w:rPr>
        <w:t>释》</w:t>
      </w:r>
      <w:r w:rsidRPr="00FC3983">
        <w:rPr>
          <w:rFonts w:hint="eastAsia"/>
          <w:vertAlign w:val="superscript"/>
        </w:rPr>
        <w:endnoteReference w:id="13"/>
      </w:r>
      <w:r w:rsidRPr="00FA356F">
        <w:rPr>
          <w:rFonts w:hint="eastAsia"/>
        </w:rPr>
        <w:t>分别对这两卷的</w:t>
      </w:r>
      <w:proofErr w:type="gramStart"/>
      <w:r w:rsidRPr="00FA356F">
        <w:rPr>
          <w:rFonts w:hint="eastAsia"/>
        </w:rPr>
        <w:t>历简进</w:t>
      </w:r>
      <w:proofErr w:type="gramEnd"/>
      <w:r w:rsidRPr="00FA356F">
        <w:rPr>
          <w:rFonts w:hint="eastAsia"/>
        </w:rPr>
        <w:t>行考证和补释，罗先生指出，“历简”包括历谱简、</w:t>
      </w:r>
      <w:proofErr w:type="gramStart"/>
      <w:r w:rsidRPr="00FA356F">
        <w:rPr>
          <w:rFonts w:hint="eastAsia"/>
        </w:rPr>
        <w:t>纪年简和</w:t>
      </w:r>
      <w:proofErr w:type="gramEnd"/>
      <w:r w:rsidRPr="00FA356F">
        <w:rPr>
          <w:rFonts w:hint="eastAsia"/>
        </w:rPr>
        <w:t>月朔简（仅</w:t>
      </w:r>
      <w:proofErr w:type="gramStart"/>
      <w:r w:rsidRPr="00FA356F">
        <w:rPr>
          <w:rFonts w:hint="eastAsia"/>
        </w:rPr>
        <w:t>记有月名</w:t>
      </w:r>
      <w:proofErr w:type="gramEnd"/>
      <w:r w:rsidRPr="00FA356F">
        <w:rPr>
          <w:rFonts w:hint="eastAsia"/>
        </w:rPr>
        <w:t>和朔日干支)等记录时间的简。</w:t>
      </w:r>
    </w:p>
    <w:p w14:paraId="3304DDFC" w14:textId="559884BB" w:rsidR="00FA356F" w:rsidRPr="00FA356F" w:rsidRDefault="00FA356F" w:rsidP="00FA356F">
      <w:pPr>
        <w:pStyle w:val="aa"/>
        <w:ind w:firstLine="560"/>
      </w:pPr>
      <w:r w:rsidRPr="00FA356F">
        <w:rPr>
          <w:rFonts w:hint="eastAsia"/>
        </w:rPr>
        <w:t>罗见今《敦煌马圈湾汉简年代考释》</w:t>
      </w:r>
      <w:r w:rsidRPr="00FC3983">
        <w:rPr>
          <w:rFonts w:hint="eastAsia"/>
          <w:vertAlign w:val="superscript"/>
        </w:rPr>
        <w:endnoteReference w:id="14"/>
      </w:r>
      <w:r w:rsidRPr="00FA356F">
        <w:rPr>
          <w:rFonts w:hint="eastAsia"/>
        </w:rPr>
        <w:t>一文，利用中国历法的五个周期性质，对敦煌马圈湾17枚历谱残简、21枚月朔简、9枚年数简的年代进行考证。1998年，罗见今、关守义《敦煌汉简中月朔简看</w:t>
      </w:r>
      <w:proofErr w:type="gramStart"/>
      <w:r w:rsidRPr="00FA356F">
        <w:rPr>
          <w:rFonts w:hint="eastAsia"/>
        </w:rPr>
        <w:t>作工</w:t>
      </w:r>
      <w:proofErr w:type="gramEnd"/>
      <w:r w:rsidRPr="00FA356F">
        <w:rPr>
          <w:rFonts w:hint="eastAsia"/>
        </w:rPr>
        <w:t>考释》</w:t>
      </w:r>
      <w:r w:rsidRPr="00FC3983">
        <w:rPr>
          <w:rFonts w:hint="eastAsia"/>
          <w:vertAlign w:val="superscript"/>
        </w:rPr>
        <w:endnoteReference w:id="15"/>
      </w:r>
      <w:r w:rsidRPr="00FA356F">
        <w:rPr>
          <w:rFonts w:hint="eastAsia"/>
        </w:rPr>
        <w:t>一文，针对《疏勒河流域出土汉简》一书所著951枚汉</w:t>
      </w:r>
      <w:r w:rsidRPr="00FA356F">
        <w:rPr>
          <w:rFonts w:hint="eastAsia"/>
        </w:rPr>
        <w:lastRenderedPageBreak/>
        <w:t>简的纪年作了讨论。</w:t>
      </w:r>
    </w:p>
    <w:p w14:paraId="5CC4E4F6" w14:textId="57030590" w:rsidR="00FA356F" w:rsidRPr="00FA356F" w:rsidRDefault="00FA356F" w:rsidP="00FA356F">
      <w:pPr>
        <w:pStyle w:val="aa"/>
        <w:ind w:firstLine="560"/>
      </w:pPr>
      <w:r w:rsidRPr="00FA356F">
        <w:rPr>
          <w:rFonts w:hint="eastAsia"/>
        </w:rPr>
        <w:t>黄艳萍先生对《悬泉汉简（壹）纪年简校考》</w:t>
      </w:r>
      <w:r w:rsidRPr="00FC3983">
        <w:rPr>
          <w:rFonts w:hint="eastAsia"/>
          <w:vertAlign w:val="superscript"/>
        </w:rPr>
        <w:endnoteReference w:id="16"/>
      </w:r>
      <w:r w:rsidRPr="00FA356F">
        <w:rPr>
          <w:rFonts w:hint="eastAsia"/>
        </w:rPr>
        <w:t>对悬泉</w:t>
      </w:r>
      <w:proofErr w:type="gramStart"/>
      <w:r w:rsidRPr="00FA356F">
        <w:rPr>
          <w:rFonts w:hint="eastAsia"/>
        </w:rPr>
        <w:t>汉简原简朔日</w:t>
      </w:r>
      <w:proofErr w:type="gramEnd"/>
      <w:r w:rsidRPr="00FA356F">
        <w:rPr>
          <w:rFonts w:hint="eastAsia"/>
        </w:rPr>
        <w:t>记载有误的信息进行考释，并对纪年信息不全的简牍通过各种纪年表、历史文献二重证据的方法进行补释。</w:t>
      </w:r>
    </w:p>
    <w:p w14:paraId="08909819" w14:textId="77777777" w:rsidR="00FA356F" w:rsidRPr="00FA356F" w:rsidRDefault="00FA356F" w:rsidP="00FA356F">
      <w:pPr>
        <w:spacing w:line="360" w:lineRule="auto"/>
        <w:rPr>
          <w:bCs/>
          <w:sz w:val="28"/>
          <w:lang w:eastAsia="zh-TW"/>
        </w:rPr>
      </w:pPr>
      <w:r w:rsidRPr="00FA356F">
        <w:rPr>
          <w:rFonts w:cs="宋体" w:hint="eastAsia"/>
          <w:bCs/>
          <w:color w:val="333333"/>
          <w:szCs w:val="24"/>
        </w:rPr>
        <w:t>（4）</w:t>
      </w:r>
      <w:r w:rsidRPr="00FA356F">
        <w:rPr>
          <w:rFonts w:hint="eastAsia"/>
          <w:bCs/>
          <w:sz w:val="28"/>
          <w:lang w:eastAsia="zh-TW"/>
        </w:rPr>
        <w:t>历谱简研究</w:t>
      </w:r>
    </w:p>
    <w:p w14:paraId="2E27ABAF" w14:textId="202024DB" w:rsidR="00FA356F" w:rsidRPr="00FA356F" w:rsidRDefault="00FA356F" w:rsidP="00FA356F">
      <w:pPr>
        <w:pStyle w:val="aa"/>
        <w:ind w:firstLine="560"/>
      </w:pPr>
      <w:r w:rsidRPr="00FA356F">
        <w:rPr>
          <w:rFonts w:hint="eastAsia"/>
        </w:rPr>
        <w:t>1991年，张培瑜先生《汉简中的几个年代和伏腊建除注历问题》</w:t>
      </w:r>
      <w:r w:rsidRPr="00FC3983">
        <w:rPr>
          <w:rFonts w:hint="eastAsia"/>
          <w:vertAlign w:val="superscript"/>
        </w:rPr>
        <w:endnoteReference w:id="17"/>
      </w:r>
      <w:r w:rsidRPr="00FA356F">
        <w:rPr>
          <w:rFonts w:hint="eastAsia"/>
        </w:rPr>
        <w:t>一文，对敦煌、居延出土的几枚</w:t>
      </w:r>
      <w:proofErr w:type="gramStart"/>
      <w:r w:rsidRPr="00FA356F">
        <w:rPr>
          <w:rFonts w:hint="eastAsia"/>
        </w:rPr>
        <w:t>年历简及注有</w:t>
      </w:r>
      <w:proofErr w:type="gramEnd"/>
      <w:r w:rsidRPr="00FA356F">
        <w:rPr>
          <w:rFonts w:hint="eastAsia"/>
        </w:rPr>
        <w:t>月日节气的记事简的年代作了探讨。罗见今、关守义先生有《肩水金关（壹）八枚历谱散简年代考释》</w:t>
      </w:r>
      <w:r w:rsidRPr="00FC3983">
        <w:rPr>
          <w:rFonts w:hint="eastAsia"/>
          <w:vertAlign w:val="superscript"/>
        </w:rPr>
        <w:endnoteReference w:id="18"/>
      </w:r>
      <w:r w:rsidRPr="00FA356F">
        <w:rPr>
          <w:rFonts w:hint="eastAsia"/>
        </w:rPr>
        <w:t>一文，根据农历每年朔日干支序列（</w:t>
      </w:r>
      <w:proofErr w:type="gramStart"/>
      <w:r w:rsidRPr="00FA356F">
        <w:rPr>
          <w:rFonts w:hint="eastAsia"/>
        </w:rPr>
        <w:t>年朔序</w:t>
      </w:r>
      <w:proofErr w:type="gramEnd"/>
      <w:r w:rsidRPr="00FA356F">
        <w:rPr>
          <w:rFonts w:hint="eastAsia"/>
        </w:rPr>
        <w:t>）的周期性和出土纪年简的上下时限，考查了8枚历谱散简的年代。认为要考定一枚历谱散简的年代，需要明确该简出土区的上下时限以及该探方相伴出土纪年简的上下时限。指出，时限越窄，重复的可能性就越小，其考释简牍年代的结果就越准确。</w:t>
      </w:r>
    </w:p>
    <w:p w14:paraId="42F21FAE" w14:textId="77777777" w:rsidR="00FA356F" w:rsidRPr="00FA356F" w:rsidRDefault="00FA356F" w:rsidP="00FA356F">
      <w:pPr>
        <w:pStyle w:val="aa"/>
        <w:ind w:firstLine="560"/>
      </w:pPr>
      <w:r w:rsidRPr="00FA356F">
        <w:rPr>
          <w:rFonts w:hint="eastAsia"/>
        </w:rPr>
        <w:t>尽管对西北出土汉简纪年简的相关问题的研究取得了丰硕的成果，但是还有很多问题尚未解决。</w:t>
      </w:r>
    </w:p>
    <w:p w14:paraId="5DB63E82" w14:textId="77777777" w:rsidR="00FA356F" w:rsidRPr="00FA356F" w:rsidRDefault="00FA356F" w:rsidP="00FA356F">
      <w:pPr>
        <w:pStyle w:val="3"/>
        <w:numPr>
          <w:ilvl w:val="0"/>
          <w:numId w:val="11"/>
        </w:numPr>
        <w:jc w:val="center"/>
      </w:pPr>
      <w:r w:rsidRPr="00FA356F">
        <w:rPr>
          <w:rFonts w:hint="eastAsia"/>
        </w:rPr>
        <w:t>《悬泉（叁）》纪年简校正</w:t>
      </w:r>
    </w:p>
    <w:p w14:paraId="3388FB70" w14:textId="1155C432" w:rsidR="00FA356F" w:rsidRPr="00FA356F" w:rsidRDefault="00FA356F" w:rsidP="00FA356F">
      <w:pPr>
        <w:pStyle w:val="aa"/>
        <w:ind w:firstLine="560"/>
      </w:pPr>
      <w:r w:rsidRPr="00FA356F">
        <w:rPr>
          <w:rFonts w:hint="eastAsia"/>
        </w:rPr>
        <w:t>《悬泉汉简（叁）》</w:t>
      </w:r>
      <w:r w:rsidRPr="00FC3983">
        <w:rPr>
          <w:rFonts w:hint="eastAsia"/>
          <w:vertAlign w:val="superscript"/>
        </w:rPr>
        <w:endnoteReference w:id="19"/>
      </w:r>
      <w:r w:rsidRPr="00FA356F">
        <w:rPr>
          <w:rFonts w:hint="eastAsia"/>
        </w:rPr>
        <w:t>于2023年5月正式出版，共收录简牍约二千二百枚（含三件帛书，两件纸文书），彩色图版和红外图版同时呈</w:t>
      </w:r>
      <w:r w:rsidRPr="00FA356F">
        <w:rPr>
          <w:rFonts w:hint="eastAsia"/>
        </w:rPr>
        <w:lastRenderedPageBreak/>
        <w:t>现，其中纪年简约273枚，最早纪年Ⅱ90DXT0113⑥:4 汉昭帝始元二年，最晚纪年Ⅱ90DXT0114③:8始建</w:t>
      </w:r>
      <w:proofErr w:type="gramStart"/>
      <w:r w:rsidRPr="00FA356F">
        <w:rPr>
          <w:rFonts w:hint="eastAsia"/>
        </w:rPr>
        <w:t>國</w:t>
      </w:r>
      <w:proofErr w:type="gramEnd"/>
      <w:r w:rsidRPr="00FA356F">
        <w:rPr>
          <w:rFonts w:hint="eastAsia"/>
        </w:rPr>
        <w:t>天鳳三年。</w:t>
      </w:r>
    </w:p>
    <w:p w14:paraId="2922B4FB" w14:textId="631A949E" w:rsidR="00FA356F" w:rsidRPr="00FA356F" w:rsidRDefault="00FA356F" w:rsidP="00FA356F">
      <w:pPr>
        <w:pStyle w:val="aa"/>
        <w:ind w:firstLine="560"/>
      </w:pPr>
      <w:r w:rsidRPr="00FA356F">
        <w:rPr>
          <w:rFonts w:hint="eastAsia"/>
        </w:rPr>
        <w:t>本文在学习以上前辈对纪年简的整理与研究的方法基础之上，参照陈垣《二十史朔闰表》</w:t>
      </w:r>
      <w:r w:rsidRPr="00FC3983">
        <w:rPr>
          <w:rFonts w:hint="eastAsia"/>
          <w:vertAlign w:val="superscript"/>
        </w:rPr>
        <w:endnoteReference w:id="20"/>
      </w:r>
      <w:r w:rsidRPr="00FA356F">
        <w:rPr>
          <w:rFonts w:hint="eastAsia"/>
        </w:rPr>
        <w:t>、徐锡祺《西周（共和）至西汉历谱》</w:t>
      </w:r>
      <w:r w:rsidRPr="00FC3983">
        <w:rPr>
          <w:rFonts w:hint="eastAsia"/>
          <w:vertAlign w:val="superscript"/>
        </w:rPr>
        <w:endnoteReference w:id="21"/>
      </w:r>
      <w:r w:rsidRPr="00FA356F">
        <w:rPr>
          <w:rFonts w:hint="eastAsia"/>
        </w:rPr>
        <w:t>、方诗铭《中国历史纪年表》</w:t>
      </w:r>
      <w:r w:rsidRPr="00FC3983">
        <w:rPr>
          <w:rFonts w:hint="eastAsia"/>
          <w:vertAlign w:val="superscript"/>
        </w:rPr>
        <w:endnoteReference w:id="22"/>
      </w:r>
      <w:proofErr w:type="gramStart"/>
      <w:r w:rsidRPr="00FA356F">
        <w:rPr>
          <w:rFonts w:hint="eastAsia"/>
        </w:rPr>
        <w:t>等历谱表</w:t>
      </w:r>
      <w:proofErr w:type="gramEnd"/>
      <w:r w:rsidRPr="00FA356F">
        <w:rPr>
          <w:rFonts w:hint="eastAsia"/>
        </w:rPr>
        <w:t>。对《悬泉汉简（叁）》的纪年</w:t>
      </w:r>
      <w:proofErr w:type="gramStart"/>
      <w:r w:rsidRPr="00FA356F">
        <w:rPr>
          <w:rFonts w:hint="eastAsia"/>
        </w:rPr>
        <w:t>简进行</w:t>
      </w:r>
      <w:proofErr w:type="gramEnd"/>
      <w:r w:rsidRPr="00FA356F">
        <w:rPr>
          <w:rFonts w:hint="eastAsia"/>
        </w:rPr>
        <w:t>校正。总结出《悬泉（叁）》纪年简的几个特点：1、纪年简的范围在西汉昭帝至王莽始建国天凤三年；2、其中以昭帝、宣帝、元帝、成帝的纪年简为主，王莽时期的纪年简较少；3、纪年简的年代相对集中，未发现有后代简窜入。</w:t>
      </w:r>
    </w:p>
    <w:p w14:paraId="3385CAFD" w14:textId="77777777" w:rsidR="00FA356F" w:rsidRPr="00FA356F" w:rsidRDefault="00FA356F" w:rsidP="00FA356F">
      <w:pPr>
        <w:numPr>
          <w:ilvl w:val="0"/>
          <w:numId w:val="14"/>
        </w:numPr>
        <w:spacing w:line="360" w:lineRule="auto"/>
        <w:rPr>
          <w:bCs/>
          <w:sz w:val="28"/>
          <w:lang w:eastAsia="zh-TW"/>
        </w:rPr>
      </w:pPr>
      <w:r w:rsidRPr="00FA356F">
        <w:rPr>
          <w:rFonts w:hint="eastAsia"/>
          <w:bCs/>
          <w:sz w:val="28"/>
          <w:lang w:eastAsia="zh-TW"/>
        </w:rPr>
        <w:t>原简内容有误校对</w:t>
      </w:r>
    </w:p>
    <w:p w14:paraId="2EC92287" w14:textId="77777777" w:rsidR="00FA356F" w:rsidRPr="00FA356F" w:rsidRDefault="00FA356F" w:rsidP="00FA356F">
      <w:pPr>
        <w:pStyle w:val="a9"/>
        <w:rPr>
          <w:rFonts w:ascii="KaiTi" w:eastAsia="KaiTi" w:hAnsi="KaiTi"/>
          <w:bCs/>
          <w:lang w:eastAsia="zh-TW"/>
        </w:rPr>
      </w:pPr>
      <w:r w:rsidRPr="00FA356F">
        <w:rPr>
          <w:rFonts w:ascii="KaiTi" w:eastAsia="KaiTi" w:hAnsi="KaiTi" w:hint="eastAsia"/>
          <w:bCs/>
          <w:lang w:eastAsia="zh-TW"/>
        </w:rPr>
        <w:t>1、Ⅱ90DXT0113③:17</w:t>
      </w:r>
    </w:p>
    <w:p w14:paraId="753E6DFB" w14:textId="375D7216" w:rsidR="00FA356F" w:rsidRPr="00FA356F" w:rsidRDefault="00FA356F" w:rsidP="00FA356F">
      <w:pPr>
        <w:pStyle w:val="a9"/>
        <w:rPr>
          <w:rFonts w:ascii="KaiTi" w:eastAsia="KaiTi" w:hAnsi="KaiTi"/>
          <w:bCs/>
          <w:lang w:eastAsia="zh-TW"/>
        </w:rPr>
      </w:pPr>
      <w:r w:rsidRPr="00FA356F">
        <w:rPr>
          <w:rFonts w:ascii="KaiTi" w:eastAsia="KaiTi" w:hAnsi="KaiTi" w:hint="eastAsia"/>
          <w:bCs/>
          <w:lang w:eastAsia="zh-TW"/>
        </w:rPr>
        <w:t>鴻嘉四年三月丁酉朔丁酉</w:t>
      </w:r>
      <w:r w:rsidRPr="00FA356F">
        <w:rPr>
          <w:rFonts w:ascii="微软雅黑" w:eastAsia="微软雅黑" w:hAnsi="微软雅黑" w:cs="微软雅黑" w:hint="eastAsia"/>
          <w:bCs/>
          <w:lang w:eastAsia="zh-TW"/>
        </w:rPr>
        <w:t>〼</w:t>
      </w:r>
      <w:r w:rsidRPr="00C54B52">
        <w:rPr>
          <w:rFonts w:ascii="KaiTi" w:eastAsia="KaiTi" w:hAnsi="KaiTi" w:hint="eastAsia"/>
          <w:bCs/>
          <w:vertAlign w:val="superscript"/>
          <w:lang w:eastAsia="zh-TW"/>
        </w:rPr>
        <w:footnoteReference w:id="2"/>
      </w:r>
    </w:p>
    <w:p w14:paraId="770E2753" w14:textId="77777777" w:rsidR="00FA356F" w:rsidRPr="00FA356F" w:rsidRDefault="00FA356F" w:rsidP="00FA356F">
      <w:pPr>
        <w:pStyle w:val="aa"/>
        <w:ind w:firstLine="560"/>
      </w:pPr>
      <w:r w:rsidRPr="00FA356F">
        <w:rPr>
          <w:rFonts w:hint="eastAsia"/>
        </w:rPr>
        <w:t>此简下残缺，松木，简文“鴻嘉四年三月丁酉</w:t>
      </w:r>
      <w:proofErr w:type="gramStart"/>
      <w:r w:rsidRPr="00FA356F">
        <w:rPr>
          <w:rFonts w:hint="eastAsia"/>
        </w:rPr>
        <w:t>朔</w:t>
      </w:r>
      <w:proofErr w:type="gramEnd"/>
      <w:r w:rsidRPr="00FA356F">
        <w:rPr>
          <w:rFonts w:hint="eastAsia"/>
        </w:rPr>
        <w:t>丁酉</w:t>
      </w:r>
      <w:r w:rsidRPr="00FA356F">
        <w:rPr>
          <w:rFonts w:ascii="微软雅黑" w:eastAsia="微软雅黑" w:hAnsi="微软雅黑" w:cs="微软雅黑" w:hint="eastAsia"/>
        </w:rPr>
        <w:t>〼</w:t>
      </w:r>
      <w:r w:rsidRPr="00FA356F">
        <w:rPr>
          <w:rFonts w:hint="eastAsia"/>
        </w:rPr>
        <w:t>”有误，根据《陈表》、《徐表》，鸿嘉四年三月为丁酉朔，此月无丁酉日。故原简记载有误。另外一种可能，此简为习字简。</w:t>
      </w:r>
    </w:p>
    <w:p w14:paraId="75077FC7" w14:textId="7BEBE0B2" w:rsidR="00FA356F" w:rsidRPr="00FA356F" w:rsidRDefault="00FA356F" w:rsidP="00FA356F">
      <w:pPr>
        <w:pStyle w:val="a9"/>
        <w:rPr>
          <w:rFonts w:ascii="KaiTi" w:eastAsia="KaiTi" w:hAnsi="KaiTi"/>
          <w:bCs/>
          <w:lang w:eastAsia="zh-TW"/>
        </w:rPr>
      </w:pPr>
      <w:r>
        <w:rPr>
          <w:rFonts w:ascii="KaiTi" w:eastAsia="KaiTi" w:hAnsi="KaiTi" w:hint="eastAsia"/>
          <w:bCs/>
        </w:rPr>
        <w:t>2、</w:t>
      </w:r>
      <w:r w:rsidRPr="00FA356F">
        <w:rPr>
          <w:rFonts w:ascii="KaiTi" w:eastAsia="KaiTi" w:hAnsi="KaiTi" w:hint="eastAsia"/>
          <w:bCs/>
          <w:lang w:eastAsia="zh-TW"/>
        </w:rPr>
        <w:t>Ⅱ90DXT0113③:63</w:t>
      </w:r>
    </w:p>
    <w:p w14:paraId="3BBDF366" w14:textId="77777777" w:rsidR="00FA356F" w:rsidRPr="00FA356F" w:rsidRDefault="00FA356F" w:rsidP="00FC3983">
      <w:pPr>
        <w:pStyle w:val="a9"/>
        <w:rPr>
          <w:rFonts w:ascii="仿宋" w:eastAsia="仿宋" w:hAnsi="仿宋" w:cs="仿宋"/>
          <w:bCs/>
          <w:szCs w:val="24"/>
          <w:highlight w:val="cyan"/>
          <w:lang w:eastAsia="zh-TW"/>
        </w:rPr>
      </w:pPr>
      <w:r w:rsidRPr="00FA356F">
        <w:rPr>
          <w:rFonts w:ascii="KaiTi" w:eastAsia="KaiTi" w:hAnsi="KaiTi" w:hint="eastAsia"/>
          <w:bCs/>
          <w:lang w:eastAsia="zh-TW"/>
        </w:rPr>
        <w:t>永始三年正月庚寅□</w:t>
      </w:r>
      <w:r w:rsidRPr="00FA356F">
        <w:rPr>
          <w:rFonts w:ascii="微软雅黑" w:eastAsia="微软雅黑" w:hAnsi="微软雅黑" w:cs="微软雅黑" w:hint="eastAsia"/>
          <w:bCs/>
          <w:lang w:eastAsia="zh-TW"/>
        </w:rPr>
        <w:t>〼</w:t>
      </w:r>
    </w:p>
    <w:p w14:paraId="012F5E82" w14:textId="306CF8E7" w:rsidR="00FA356F" w:rsidRPr="00FA356F" w:rsidRDefault="00FA356F" w:rsidP="00FA356F">
      <w:pPr>
        <w:pStyle w:val="aa"/>
        <w:ind w:firstLine="560"/>
        <w:rPr>
          <w:rFonts w:cs="宋体"/>
          <w:b/>
          <w:szCs w:val="24"/>
        </w:rPr>
      </w:pPr>
      <w:r w:rsidRPr="00FA356F">
        <w:rPr>
          <w:rFonts w:hint="eastAsia"/>
        </w:rPr>
        <w:lastRenderedPageBreak/>
        <w:t>此简下部残缺，纪年的内容完整，根据《陈表》、《徐表》，永始三年正月为庚戌朔，此月无庚寅日，又Ⅰ90DXT0402④A：8</w:t>
      </w:r>
      <w:r w:rsidRPr="007115C8">
        <w:rPr>
          <w:rFonts w:hint="eastAsia"/>
          <w:vertAlign w:val="superscript"/>
        </w:rPr>
        <w:endnoteReference w:id="23"/>
      </w:r>
      <w:r w:rsidRPr="00FA356F">
        <w:rPr>
          <w:rFonts w:hint="eastAsia"/>
        </w:rPr>
        <w:t xml:space="preserve">简载“永始三年七月戊申朔”，与《陈表》符合，依次判断，本简记载有误。 </w:t>
      </w:r>
      <w:r w:rsidRPr="00FA356F">
        <w:rPr>
          <w:rFonts w:cs="宋体" w:hint="eastAsia"/>
          <w:bCs/>
          <w:szCs w:val="24"/>
        </w:rPr>
        <w:t xml:space="preserve"> </w:t>
      </w:r>
      <w:r w:rsidRPr="00FA356F">
        <w:rPr>
          <w:rFonts w:cs="宋体" w:hint="eastAsia"/>
          <w:b/>
          <w:szCs w:val="24"/>
        </w:rPr>
        <w:t xml:space="preserve">                                                                                                                                                                                                                                                                                                                                                                                                                                                                                                                                                                                                                                                                                                                                                                                                                                                                                                                                                                                                                                                                                                                                                                                                                                                                                                                                       </w:t>
      </w:r>
    </w:p>
    <w:p w14:paraId="11495B86" w14:textId="77777777" w:rsidR="00FA356F" w:rsidRPr="00FA356F" w:rsidRDefault="00FA356F" w:rsidP="00FC3983">
      <w:pPr>
        <w:pStyle w:val="a9"/>
        <w:rPr>
          <w:rFonts w:ascii="KaiTi" w:eastAsia="KaiTi" w:hAnsi="KaiTi"/>
          <w:bCs/>
          <w:lang w:eastAsia="zh-TW"/>
        </w:rPr>
      </w:pPr>
      <w:r w:rsidRPr="00FA356F">
        <w:rPr>
          <w:rFonts w:ascii="KaiTi" w:eastAsia="KaiTi" w:hAnsi="KaiTi" w:hint="eastAsia"/>
          <w:bCs/>
          <w:lang w:eastAsia="zh-TW"/>
        </w:rPr>
        <w:t>3、Ⅱ90DXTT0114①:2</w:t>
      </w:r>
    </w:p>
    <w:p w14:paraId="4648E34C" w14:textId="77777777" w:rsidR="00FA356F" w:rsidRPr="00FA356F" w:rsidRDefault="00FA356F" w:rsidP="00FC3983">
      <w:pPr>
        <w:pStyle w:val="a9"/>
        <w:rPr>
          <w:rFonts w:ascii="KaiTi" w:eastAsia="KaiTi" w:hAnsi="KaiTi"/>
          <w:bCs/>
          <w:lang w:eastAsia="zh-TW"/>
        </w:rPr>
      </w:pPr>
      <w:r w:rsidRPr="00FA356F">
        <w:rPr>
          <w:rFonts w:ascii="KaiTi" w:eastAsia="KaiTi" w:hAnsi="KaiTi" w:hint="eastAsia"/>
          <w:bCs/>
          <w:lang w:eastAsia="zh-TW"/>
        </w:rPr>
        <w:t>出粟小石五石六斗 建昭二年正月甲子縣泉置嗇夫欣付冥安廄佐利世</w:t>
      </w:r>
    </w:p>
    <w:p w14:paraId="7544A1C0" w14:textId="77777777" w:rsidR="00FA356F" w:rsidRPr="00FA356F" w:rsidRDefault="00FA356F" w:rsidP="00FA356F">
      <w:pPr>
        <w:pStyle w:val="aa"/>
        <w:ind w:firstLine="560"/>
      </w:pPr>
      <w:r w:rsidRPr="00FA356F">
        <w:rPr>
          <w:rFonts w:hint="eastAsia"/>
        </w:rPr>
        <w:t xml:space="preserve"> 此简完整，右边有刻齿，为悬泉置粟出入簿，根据《陈表》、《徐表》，建昭二年正月为甲午朔，甲子日为31日，为此年二月的朔日，且汉历法一月最多仅30日。Ⅱ90DXT0215③：46简载“建昭二年九月庚申朔”与《陈表》同，以此为据，该简记载有误。</w:t>
      </w:r>
    </w:p>
    <w:p w14:paraId="64FE41AD" w14:textId="77777777" w:rsidR="00FA356F" w:rsidRPr="00FA356F" w:rsidRDefault="00FA356F" w:rsidP="00FC3983">
      <w:pPr>
        <w:pStyle w:val="a9"/>
        <w:rPr>
          <w:rFonts w:ascii="KaiTi" w:eastAsia="KaiTi" w:hAnsi="KaiTi"/>
          <w:bCs/>
          <w:lang w:eastAsia="zh-TW"/>
        </w:rPr>
      </w:pPr>
      <w:r w:rsidRPr="00FA356F">
        <w:rPr>
          <w:rFonts w:ascii="KaiTi" w:eastAsia="KaiTi" w:hAnsi="KaiTi" w:hint="eastAsia"/>
          <w:bCs/>
          <w:lang w:eastAsia="zh-TW"/>
        </w:rPr>
        <w:t xml:space="preserve">4、Ⅱ90DXTT0114①:138 </w:t>
      </w:r>
    </w:p>
    <w:p w14:paraId="092A7EAA" w14:textId="77777777" w:rsidR="00FA356F" w:rsidRPr="00FA356F" w:rsidRDefault="00FA356F" w:rsidP="00FC3983">
      <w:pPr>
        <w:pStyle w:val="a9"/>
        <w:rPr>
          <w:rFonts w:ascii="KaiTi" w:eastAsia="KaiTi" w:hAnsi="KaiTi"/>
          <w:bCs/>
          <w:lang w:eastAsia="zh-TW"/>
        </w:rPr>
      </w:pPr>
      <w:r w:rsidRPr="00FA356F">
        <w:rPr>
          <w:rFonts w:ascii="KaiTi" w:eastAsia="KaiTi" w:hAnsi="KaiTi" w:hint="eastAsia"/>
          <w:bCs/>
          <w:lang w:eastAsia="zh-TW"/>
        </w:rPr>
        <w:t>入麥卌四石二斗 始建國二年八月壬子縣泉置嗇夫丹受進憙里申習（左齒）</w:t>
      </w:r>
    </w:p>
    <w:p w14:paraId="3E49FA0D" w14:textId="77777777" w:rsidR="00FA356F" w:rsidRPr="00FA356F" w:rsidRDefault="00FA356F" w:rsidP="00FA356F">
      <w:pPr>
        <w:pStyle w:val="aa"/>
        <w:ind w:firstLine="560"/>
      </w:pPr>
      <w:r w:rsidRPr="00FA356F">
        <w:rPr>
          <w:rFonts w:hint="eastAsia"/>
        </w:rPr>
        <w:t>此简完整，根据《陈表》、《徐表》，始建国二年八月为甲子朔，此月无壬子日。Ⅰ90DXT0114①:176简载“始建</w:t>
      </w:r>
      <w:proofErr w:type="gramStart"/>
      <w:r w:rsidRPr="00FA356F">
        <w:rPr>
          <w:rFonts w:hint="eastAsia"/>
        </w:rPr>
        <w:t>國</w:t>
      </w:r>
      <w:proofErr w:type="gramEnd"/>
      <w:r w:rsidRPr="00FA356F">
        <w:rPr>
          <w:rFonts w:hint="eastAsia"/>
        </w:rPr>
        <w:t>元年十月己亥朔”与《陈表》同，依次判断，该简记载有误。</w:t>
      </w:r>
    </w:p>
    <w:p w14:paraId="370AAAB3" w14:textId="77777777" w:rsidR="00FA356F" w:rsidRPr="00FA356F" w:rsidRDefault="00FA356F" w:rsidP="00FC3983">
      <w:pPr>
        <w:pStyle w:val="a9"/>
        <w:rPr>
          <w:rFonts w:ascii="KaiTi" w:eastAsia="KaiTi" w:hAnsi="KaiTi"/>
          <w:bCs/>
          <w:lang w:eastAsia="zh-TW"/>
        </w:rPr>
      </w:pPr>
      <w:r w:rsidRPr="00FA356F">
        <w:rPr>
          <w:rFonts w:ascii="KaiTi" w:eastAsia="KaiTi" w:hAnsi="KaiTi" w:hint="eastAsia"/>
          <w:bCs/>
          <w:lang w:eastAsia="zh-TW"/>
        </w:rPr>
        <w:t>5、Ⅱ90DXTT0114③:8</w:t>
      </w:r>
    </w:p>
    <w:p w14:paraId="2F437709" w14:textId="77777777" w:rsidR="00FA356F" w:rsidRPr="00FA356F" w:rsidRDefault="00FA356F" w:rsidP="00FC3983">
      <w:pPr>
        <w:pStyle w:val="a9"/>
        <w:rPr>
          <w:rFonts w:ascii="KaiTi" w:eastAsia="KaiTi" w:hAnsi="KaiTi"/>
          <w:bCs/>
          <w:lang w:eastAsia="zh-TW"/>
        </w:rPr>
      </w:pPr>
      <w:r w:rsidRPr="00FA356F">
        <w:rPr>
          <w:rFonts w:ascii="KaiTi" w:eastAsia="KaiTi" w:hAnsi="KaiTi" w:hint="eastAsia"/>
          <w:bCs/>
          <w:lang w:eastAsia="zh-TW"/>
        </w:rPr>
        <w:t xml:space="preserve">出粟九斗以食送軍監使都護侯始建國天鳳三年閏月甲寅置佐匡付廣廄嗇夫展□守 </w:t>
      </w:r>
    </w:p>
    <w:p w14:paraId="4A3A5E39" w14:textId="77777777" w:rsidR="00FA356F" w:rsidRPr="00FA356F" w:rsidRDefault="00FA356F" w:rsidP="00FC3983">
      <w:pPr>
        <w:pStyle w:val="a9"/>
        <w:rPr>
          <w:rFonts w:ascii="KaiTi" w:eastAsia="KaiTi" w:hAnsi="KaiTi"/>
          <w:bCs/>
          <w:lang w:eastAsia="zh-TW"/>
        </w:rPr>
      </w:pPr>
      <w:r w:rsidRPr="00FA356F">
        <w:rPr>
          <w:rFonts w:ascii="KaiTi" w:eastAsia="KaiTi" w:hAnsi="KaiTi" w:hint="eastAsia"/>
          <w:bCs/>
          <w:lang w:eastAsia="zh-TW"/>
        </w:rPr>
        <w:lastRenderedPageBreak/>
        <w:t>還迎傳馬五匹再食茭一石東</w:t>
      </w:r>
    </w:p>
    <w:p w14:paraId="3C3D9543" w14:textId="77777777" w:rsidR="00FA356F" w:rsidRPr="00FA356F" w:rsidRDefault="00FA356F" w:rsidP="00FA356F">
      <w:pPr>
        <w:pStyle w:val="aa"/>
        <w:ind w:firstLine="560"/>
      </w:pPr>
      <w:r w:rsidRPr="00FA356F">
        <w:rPr>
          <w:rFonts w:hint="eastAsia"/>
        </w:rPr>
        <w:t>此简完整，根据《陈表》、《徐表》，始建国天凤三年，闰四月，为辛酉朔，此月无甲寅日。故判断简文记载有误。</w:t>
      </w:r>
    </w:p>
    <w:p w14:paraId="2193FC0A" w14:textId="77777777" w:rsidR="00FA356F" w:rsidRPr="00FC3983" w:rsidRDefault="00FA356F" w:rsidP="00FC3983">
      <w:pPr>
        <w:pStyle w:val="a9"/>
        <w:rPr>
          <w:rFonts w:ascii="KaiTi" w:eastAsia="KaiTi" w:hAnsi="KaiTi"/>
          <w:bCs/>
          <w:lang w:eastAsia="zh-TW"/>
        </w:rPr>
      </w:pPr>
      <w:r w:rsidRPr="00FA356F">
        <w:rPr>
          <w:rFonts w:ascii="KaiTi" w:eastAsia="KaiTi" w:hAnsi="KaiTi" w:hint="eastAsia"/>
          <w:bCs/>
          <w:lang w:eastAsia="zh-TW"/>
        </w:rPr>
        <w:t>6、Ⅱ90DXTT0114③：19A+Ⅱ90DXT0114④:42A</w:t>
      </w:r>
    </w:p>
    <w:p w14:paraId="4538D729" w14:textId="77777777" w:rsidR="00FA356F" w:rsidRPr="00FA356F" w:rsidRDefault="00FA356F" w:rsidP="00FC3983">
      <w:pPr>
        <w:pStyle w:val="a9"/>
        <w:rPr>
          <w:rFonts w:ascii="KaiTi" w:eastAsia="KaiTi" w:hAnsi="KaiTi"/>
          <w:bCs/>
          <w:lang w:eastAsia="zh-TW"/>
        </w:rPr>
      </w:pPr>
      <w:r w:rsidRPr="00FA356F">
        <w:rPr>
          <w:rFonts w:ascii="KaiTi" w:eastAsia="KaiTi" w:hAnsi="KaiTi" w:hint="eastAsia"/>
          <w:bCs/>
          <w:lang w:eastAsia="zh-TW"/>
        </w:rPr>
        <w:t>元壽二年八月庚戌</w:t>
      </w:r>
      <w:r w:rsidRPr="00FA356F">
        <w:rPr>
          <w:rFonts w:ascii="微软雅黑" w:eastAsia="微软雅黑" w:hAnsi="微软雅黑" w:cs="微软雅黑" w:hint="eastAsia"/>
          <w:bCs/>
          <w:lang w:eastAsia="zh-TW"/>
        </w:rPr>
        <w:t>〼</w:t>
      </w:r>
    </w:p>
    <w:p w14:paraId="30A31D55" w14:textId="078DB918" w:rsidR="00FA356F" w:rsidRPr="00FA356F" w:rsidRDefault="00FA356F" w:rsidP="00FA356F">
      <w:pPr>
        <w:pStyle w:val="aa"/>
        <w:ind w:firstLine="560"/>
      </w:pPr>
      <w:r w:rsidRPr="00FA356F">
        <w:rPr>
          <w:rFonts w:hint="eastAsia"/>
        </w:rPr>
        <w:t>此简与Ⅱ90DXT0114④:42A缀合（姚磊）</w:t>
      </w:r>
      <w:r w:rsidRPr="00C54B52">
        <w:rPr>
          <w:rFonts w:hint="eastAsia"/>
          <w:vertAlign w:val="superscript"/>
        </w:rPr>
        <w:footnoteReference w:id="3"/>
      </w:r>
      <w:r w:rsidRPr="00FA356F">
        <w:rPr>
          <w:rFonts w:hint="eastAsia"/>
        </w:rPr>
        <w:t>，缀合后下残</w:t>
      </w:r>
      <w:bookmarkStart w:id="0" w:name="_GoBack"/>
      <w:bookmarkEnd w:id="0"/>
      <w:r w:rsidRPr="00FA356F">
        <w:rPr>
          <w:rFonts w:hint="eastAsia"/>
        </w:rPr>
        <w:t>缺，纪年的内容完整，其中Ⅱ90DXT0114④:42，简文最后一个字</w:t>
      </w:r>
      <w:r w:rsidRPr="00FA356F">
        <w:rPr>
          <w:rFonts w:ascii="微软雅黑" w:eastAsia="微软雅黑" w:hAnsi="微软雅黑" w:cs="微软雅黑" w:hint="eastAsia"/>
        </w:rPr>
        <w:t>〼</w:t>
      </w:r>
      <w:r w:rsidRPr="00FA356F">
        <w:rPr>
          <w:rFonts w:hint="eastAsia"/>
        </w:rPr>
        <w:t>释读为“朔”，根据《陈表》、《徐表》 ，元寿二年八月为壬辰朔，Ⅰ90DXT0112①:108</w:t>
      </w:r>
      <w:r w:rsidRPr="007115C8">
        <w:rPr>
          <w:rFonts w:hint="eastAsia"/>
          <w:vertAlign w:val="superscript"/>
        </w:rPr>
        <w:endnoteReference w:id="24"/>
      </w:r>
      <w:r w:rsidRPr="00FA356F">
        <w:rPr>
          <w:rFonts w:hint="eastAsia"/>
        </w:rPr>
        <w:t>简载“元</w:t>
      </w:r>
      <w:proofErr w:type="gramStart"/>
      <w:r w:rsidRPr="00FA356F">
        <w:rPr>
          <w:rFonts w:hint="eastAsia"/>
        </w:rPr>
        <w:t>壽</w:t>
      </w:r>
      <w:proofErr w:type="gramEnd"/>
      <w:r w:rsidRPr="00FA356F">
        <w:rPr>
          <w:rFonts w:hint="eastAsia"/>
        </w:rPr>
        <w:t>二年六月癸巳朔”与《陈表》同，依次判断，简文记载有误。</w:t>
      </w:r>
    </w:p>
    <w:p w14:paraId="7CA90CC2" w14:textId="77777777" w:rsidR="00FA356F" w:rsidRPr="00FA356F" w:rsidRDefault="00FA356F" w:rsidP="00FC3983">
      <w:pPr>
        <w:pStyle w:val="a9"/>
        <w:rPr>
          <w:rFonts w:ascii="KaiTi" w:eastAsia="KaiTi" w:hAnsi="KaiTi"/>
          <w:bCs/>
          <w:lang w:eastAsia="zh-TW"/>
        </w:rPr>
      </w:pPr>
      <w:r w:rsidRPr="00FA356F">
        <w:rPr>
          <w:rFonts w:ascii="KaiTi" w:eastAsia="KaiTi" w:hAnsi="KaiTi" w:hint="eastAsia"/>
          <w:bCs/>
          <w:lang w:eastAsia="zh-TW"/>
        </w:rPr>
        <w:t>7、Ⅱ90DXTT0114③:53</w:t>
      </w:r>
    </w:p>
    <w:p w14:paraId="7C5B683B" w14:textId="77777777" w:rsidR="00FA356F" w:rsidRPr="00FA356F" w:rsidRDefault="00FA356F" w:rsidP="00FC3983">
      <w:pPr>
        <w:pStyle w:val="a9"/>
        <w:rPr>
          <w:rFonts w:ascii="KaiTi" w:eastAsia="KaiTi" w:hAnsi="KaiTi"/>
          <w:bCs/>
          <w:lang w:eastAsia="zh-TW"/>
        </w:rPr>
      </w:pPr>
      <w:r w:rsidRPr="00FA356F">
        <w:rPr>
          <w:rFonts w:ascii="微软雅黑" w:eastAsia="微软雅黑" w:hAnsi="微软雅黑" w:cs="微软雅黑" w:hint="eastAsia"/>
          <w:bCs/>
          <w:lang w:eastAsia="zh-TW"/>
        </w:rPr>
        <w:t>〼</w:t>
      </w:r>
      <w:r w:rsidRPr="00FA356F">
        <w:rPr>
          <w:rFonts w:ascii="楷体" w:eastAsia="楷体" w:hAnsi="楷体" w:cs="楷体" w:hint="eastAsia"/>
          <w:bCs/>
          <w:lang w:eastAsia="zh-TW"/>
        </w:rPr>
        <w:t>始建國元年四月丙午置嗇夫敞受從史崇</w:t>
      </w:r>
    </w:p>
    <w:p w14:paraId="59BAA614" w14:textId="77777777" w:rsidR="00FA356F" w:rsidRPr="00FA356F" w:rsidRDefault="00FA356F" w:rsidP="00FA356F">
      <w:pPr>
        <w:pStyle w:val="aa"/>
        <w:ind w:firstLine="560"/>
      </w:pPr>
      <w:r w:rsidRPr="00FA356F">
        <w:rPr>
          <w:rFonts w:hint="eastAsia"/>
        </w:rPr>
        <w:t>此简上部残缺，纪年的内容完整，根据《陈表》、《徐表》，始建国元年四月为辛未朔，此月无丙午日。同以上第4简，判断简文记载有误。</w:t>
      </w:r>
    </w:p>
    <w:p w14:paraId="688236D6" w14:textId="77777777" w:rsidR="00FA356F" w:rsidRPr="00FA356F" w:rsidRDefault="00FA356F" w:rsidP="00FC3983">
      <w:pPr>
        <w:pStyle w:val="a9"/>
        <w:rPr>
          <w:rFonts w:ascii="微软雅黑" w:eastAsia="微软雅黑" w:hAnsi="微软雅黑" w:cs="微软雅黑"/>
          <w:bCs/>
          <w:lang w:eastAsia="zh-TW"/>
        </w:rPr>
      </w:pPr>
      <w:r w:rsidRPr="00FA356F">
        <w:rPr>
          <w:rFonts w:ascii="微软雅黑" w:eastAsia="微软雅黑" w:hAnsi="微软雅黑" w:cs="微软雅黑" w:hint="eastAsia"/>
          <w:bCs/>
          <w:lang w:eastAsia="zh-TW"/>
        </w:rPr>
        <w:t>8、Ⅱ90DXTT0114③:173+364</w:t>
      </w:r>
    </w:p>
    <w:p w14:paraId="667EAD52"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甘露二年十二月甲辰朔壬戌張掖大守饒長史遣丞勳</w:t>
      </w:r>
      <w:r w:rsidRPr="00FA356F">
        <w:rPr>
          <w:rFonts w:ascii="微软雅黑" w:eastAsia="微软雅黑" w:hAnsi="微软雅黑" w:cs="微软雅黑" w:hint="eastAsia"/>
          <w:bCs/>
          <w:lang w:eastAsia="zh-TW"/>
        </w:rPr>
        <w:t>〼</w:t>
      </w:r>
    </w:p>
    <w:p w14:paraId="24CC0D1D" w14:textId="77777777" w:rsidR="00FA356F" w:rsidRPr="00FA356F" w:rsidRDefault="00FA356F" w:rsidP="00FA356F">
      <w:pPr>
        <w:spacing w:line="360" w:lineRule="auto"/>
        <w:ind w:firstLineChars="833" w:firstLine="2332"/>
        <w:rPr>
          <w:rFonts w:ascii="KaiTi" w:eastAsia="KaiTi" w:hAnsi="KaiTi" w:cs="仿宋"/>
          <w:bCs/>
          <w:sz w:val="28"/>
          <w:szCs w:val="24"/>
          <w:lang w:eastAsia="zh-TW"/>
        </w:rPr>
      </w:pPr>
      <w:r w:rsidRPr="00FA356F">
        <w:rPr>
          <w:rFonts w:ascii="KaiTi" w:eastAsia="KaiTi" w:hAnsi="KaiTi" w:cs="仿宋" w:hint="eastAsia"/>
          <w:bCs/>
          <w:sz w:val="28"/>
          <w:szCs w:val="24"/>
          <w:lang w:eastAsia="zh-TW"/>
        </w:rPr>
        <w:lastRenderedPageBreak/>
        <w:t>馬一匹當舍傳舍從者如律令</w:t>
      </w:r>
      <w:r w:rsidRPr="00FA356F">
        <w:rPr>
          <w:rFonts w:ascii="微软雅黑" w:eastAsia="微软雅黑" w:hAnsi="微软雅黑" w:cs="微软雅黑" w:hint="eastAsia"/>
          <w:bCs/>
          <w:sz w:val="28"/>
          <w:szCs w:val="24"/>
          <w:lang w:eastAsia="zh-TW"/>
        </w:rPr>
        <w:t>〼</w:t>
      </w:r>
    </w:p>
    <w:p w14:paraId="431FE1B5" w14:textId="77777777" w:rsidR="00FA356F" w:rsidRPr="00FA356F" w:rsidRDefault="00FA356F" w:rsidP="00FA356F">
      <w:pPr>
        <w:pStyle w:val="aa"/>
        <w:ind w:firstLine="560"/>
      </w:pPr>
      <w:proofErr w:type="gramStart"/>
      <w:r w:rsidRPr="00FA356F">
        <w:rPr>
          <w:rFonts w:hint="eastAsia"/>
        </w:rPr>
        <w:t>此简和</w:t>
      </w:r>
      <w:proofErr w:type="gramEnd"/>
      <w:r w:rsidRPr="00FA356F">
        <w:rPr>
          <w:rFonts w:hint="eastAsia"/>
        </w:rPr>
        <w:t>Ⅱ90DXTT0114③:364缀合而成，下部残缺，纪年的内容完整，根据《陈表》、《徐表》，简文有误，甘露二年十二月为丙辰朔，壬戌为此月的第七日。Ⅱ90DXT0114③:521简载“甘露二年七月戊子朔”与《陈表》同，依次判断，简文记载有误。</w:t>
      </w:r>
    </w:p>
    <w:p w14:paraId="3922C43B"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9、Ⅱ90DXTT0114③:453AB</w:t>
      </w:r>
    </w:p>
    <w:p w14:paraId="05CEDF5B"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甘露四年五月丁丑朔  縣泉置守丞置敢言之謹移所校廚見</w:t>
      </w:r>
    </w:p>
    <w:p w14:paraId="6C5B6A51" w14:textId="77777777" w:rsidR="00FA356F" w:rsidRPr="00FA356F" w:rsidRDefault="00FA356F" w:rsidP="00FA356F">
      <w:pPr>
        <w:spacing w:line="360" w:lineRule="auto"/>
        <w:rPr>
          <w:rFonts w:ascii="仿宋" w:eastAsia="仿宋" w:hAnsi="仿宋" w:cs="仿宋"/>
          <w:bCs/>
          <w:szCs w:val="24"/>
          <w:lang w:eastAsia="zh-TW"/>
        </w:rPr>
      </w:pPr>
      <w:r w:rsidRPr="00FA356F">
        <w:rPr>
          <w:rFonts w:ascii="仿宋" w:eastAsia="仿宋" w:hAnsi="仿宋" w:cs="仿宋" w:hint="eastAsia"/>
          <w:bCs/>
          <w:color w:val="333333"/>
          <w:szCs w:val="24"/>
          <w:lang w:eastAsia="zh-TW"/>
        </w:rPr>
        <w:t xml:space="preserve">                </w:t>
      </w:r>
      <w:r w:rsidRPr="00FA356F">
        <w:rPr>
          <w:rFonts w:ascii="仿宋" w:eastAsia="仿宋" w:hAnsi="仿宋" w:cs="仿宋" w:hint="eastAsia"/>
          <w:bCs/>
          <w:color w:val="333333"/>
          <w:szCs w:val="24"/>
        </w:rPr>
        <w:t xml:space="preserve">  </w:t>
      </w:r>
      <w:r w:rsidRPr="00FA356F">
        <w:rPr>
          <w:rFonts w:ascii="KaiTi" w:eastAsia="KaiTi" w:hAnsi="KaiTi" w:cs="仿宋" w:hint="eastAsia"/>
          <w:bCs/>
          <w:sz w:val="28"/>
          <w:szCs w:val="24"/>
          <w:lang w:eastAsia="zh-TW"/>
        </w:rPr>
        <w:t xml:space="preserve">食稟簿一編敢言之      </w:t>
      </w:r>
      <w:r w:rsidRPr="00FA356F">
        <w:rPr>
          <w:rFonts w:ascii="仿宋" w:eastAsia="仿宋" w:hAnsi="仿宋" w:cs="仿宋" w:hint="eastAsia"/>
          <w:bCs/>
          <w:color w:val="333333"/>
          <w:szCs w:val="24"/>
          <w:lang w:eastAsia="zh-TW"/>
        </w:rPr>
        <w:t xml:space="preserve">        A</w:t>
      </w:r>
    </w:p>
    <w:p w14:paraId="0A0A917A" w14:textId="77777777" w:rsidR="00FA356F" w:rsidRPr="00FA356F" w:rsidRDefault="00FA356F" w:rsidP="00FA356F">
      <w:pPr>
        <w:pStyle w:val="aa"/>
        <w:ind w:firstLine="560"/>
      </w:pPr>
      <w:r w:rsidRPr="00FA356F">
        <w:rPr>
          <w:rFonts w:hint="eastAsia"/>
        </w:rPr>
        <w:t>此简完整，两面有字，纪年内容在A面，根据《陈表》、《徐表》，甘露四年五月应为丁未朔。Ⅱ90DXT0115④：87A简载“甘露四年七月丙午朔”与《陈表》同，依次判断，本简记载有误。</w:t>
      </w:r>
    </w:p>
    <w:p w14:paraId="527BA619"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10、90DXTⅡT0114③:454</w:t>
      </w:r>
    </w:p>
    <w:p w14:paraId="6C9FF06F" w14:textId="77777777" w:rsidR="00FA356F" w:rsidRPr="00FA356F" w:rsidRDefault="00FA356F" w:rsidP="00FC3983">
      <w:pPr>
        <w:pStyle w:val="a9"/>
        <w:rPr>
          <w:rFonts w:ascii="仿宋" w:eastAsia="仿宋" w:hAnsi="仿宋" w:cs="仿宋"/>
          <w:bCs/>
          <w:color w:val="333333"/>
          <w:szCs w:val="24"/>
        </w:rPr>
      </w:pPr>
      <w:r w:rsidRPr="00FA356F">
        <w:rPr>
          <w:rFonts w:ascii="KaiTi" w:eastAsia="KaiTi" w:hAnsi="KaiTi" w:cs="微软雅黑" w:hint="eastAsia"/>
          <w:bCs/>
          <w:lang w:eastAsia="zh-TW"/>
        </w:rPr>
        <w:t xml:space="preserve">出粟十八石騎馬六十匹都吏王卿所送    </w:t>
      </w:r>
      <w:r w:rsidRPr="00FA356F">
        <w:rPr>
          <w:rFonts w:ascii="仿宋" w:eastAsia="仿宋" w:hAnsi="仿宋" w:cs="仿宋" w:hint="eastAsia"/>
          <w:bCs/>
          <w:color w:val="333333"/>
          <w:szCs w:val="24"/>
        </w:rPr>
        <w:t xml:space="preserve">                             </w:t>
      </w:r>
    </w:p>
    <w:p w14:paraId="4ED7CCFB"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烏孫客元延四年六月戊寅縣泉嗇夫訢付敦煌尉史襃馬    （右齒）</w:t>
      </w:r>
    </w:p>
    <w:p w14:paraId="47DFA05C" w14:textId="77777777" w:rsidR="00FA356F" w:rsidRPr="00FA356F" w:rsidRDefault="00FA356F" w:rsidP="00FA356F">
      <w:pPr>
        <w:pStyle w:val="aa"/>
        <w:ind w:firstLine="560"/>
      </w:pPr>
      <w:r w:rsidRPr="00FA356F">
        <w:rPr>
          <w:rFonts w:hint="eastAsia"/>
        </w:rPr>
        <w:t>此简完整，根据《陈表》、《徐表》，元延四年六月为己酉朔，此月无戊寅日。Ⅰ90DXT0404④A：4简载“元延四年十月丁未朔”与《陈表》同，依次判断，本简记载有误。</w:t>
      </w:r>
    </w:p>
    <w:p w14:paraId="6917C7D4"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11、Ⅱ90DXTT0114③:485</w:t>
      </w:r>
    </w:p>
    <w:p w14:paraId="505A0B1F"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lastRenderedPageBreak/>
        <w:t>入茭十四石 初元五年十二月丙寅縣泉厩佐順受廣漢里孟何</w:t>
      </w:r>
    </w:p>
    <w:p w14:paraId="29698ED0" w14:textId="77777777" w:rsidR="00FA356F" w:rsidRPr="00FA356F" w:rsidRDefault="00FA356F" w:rsidP="00FA356F">
      <w:pPr>
        <w:pStyle w:val="aa"/>
        <w:ind w:firstLine="560"/>
      </w:pPr>
      <w:r w:rsidRPr="00FA356F">
        <w:rPr>
          <w:rFonts w:hint="eastAsia"/>
        </w:rPr>
        <w:t>此简完整，根据《陈表》、《徐表》，初元五年十二月为己亥朔，此月无丙寅日。90DXT0114③:144 简载：“初元五年七月壬申朔”，与《陈表》同，依次判断，简文记载有误。</w:t>
      </w:r>
    </w:p>
    <w:p w14:paraId="51988047" w14:textId="164392AB" w:rsidR="00FA356F" w:rsidRPr="00FA356F" w:rsidRDefault="00FC3983" w:rsidP="00FC3983">
      <w:pPr>
        <w:pStyle w:val="a9"/>
        <w:rPr>
          <w:rFonts w:ascii="KaiTi" w:eastAsia="KaiTi" w:hAnsi="KaiTi" w:cs="微软雅黑"/>
          <w:bCs/>
          <w:lang w:eastAsia="zh-TW"/>
        </w:rPr>
      </w:pPr>
      <w:r>
        <w:rPr>
          <w:rFonts w:ascii="KaiTi" w:eastAsia="KaiTi" w:hAnsi="KaiTi" w:cs="微软雅黑" w:hint="eastAsia"/>
          <w:bCs/>
        </w:rPr>
        <w:t>1</w:t>
      </w:r>
      <w:r>
        <w:rPr>
          <w:rFonts w:ascii="KaiTi" w:eastAsia="KaiTi" w:hAnsi="KaiTi" w:cs="微软雅黑"/>
          <w:bCs/>
        </w:rPr>
        <w:t>2</w:t>
      </w:r>
      <w:r>
        <w:rPr>
          <w:rFonts w:ascii="KaiTi" w:eastAsia="KaiTi" w:hAnsi="KaiTi" w:cs="微软雅黑" w:hint="eastAsia"/>
          <w:bCs/>
        </w:rPr>
        <w:t>、</w:t>
      </w:r>
      <w:r w:rsidR="00FA356F" w:rsidRPr="00FA356F">
        <w:rPr>
          <w:rFonts w:ascii="KaiTi" w:eastAsia="KaiTi" w:hAnsi="KaiTi" w:cs="微软雅黑" w:hint="eastAsia"/>
          <w:bCs/>
          <w:lang w:eastAsia="zh-TW"/>
        </w:rPr>
        <w:t>Ⅱ90DXT0114③:519</w:t>
      </w:r>
    </w:p>
    <w:p w14:paraId="627DFEE7"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封書三 其一封冥安長印詣敦</w:t>
      </w:r>
    </w:p>
    <w:p w14:paraId="16A8DF54"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 xml:space="preserve">一封大司農丞印詣敦煌      </w:t>
      </w:r>
    </w:p>
    <w:p w14:paraId="678C5335" w14:textId="77777777" w:rsidR="00FA356F" w:rsidRPr="00FA356F" w:rsidRDefault="00FA356F" w:rsidP="00FC3983">
      <w:pPr>
        <w:pStyle w:val="a9"/>
        <w:rPr>
          <w:rFonts w:ascii="仿宋" w:eastAsia="仿宋" w:hAnsi="仿宋" w:cs="仿宋"/>
          <w:bCs/>
          <w:color w:val="333333"/>
          <w:szCs w:val="24"/>
        </w:rPr>
      </w:pPr>
      <w:r w:rsidRPr="00FA356F">
        <w:rPr>
          <w:rFonts w:ascii="KaiTi" w:eastAsia="KaiTi" w:hAnsi="KaiTi" w:cs="微软雅黑" w:hint="eastAsia"/>
          <w:bCs/>
          <w:lang w:eastAsia="zh-TW"/>
        </w:rPr>
        <w:t xml:space="preserve">一封板檄酒泉大守章詣敦煌大守府     </w:t>
      </w:r>
    </w:p>
    <w:p w14:paraId="0D611337"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甘露五年正月甲午夜半時縣泉御受魚離御虞臨</w:t>
      </w:r>
    </w:p>
    <w:p w14:paraId="602ADB3A" w14:textId="77777777" w:rsidR="00FA356F" w:rsidRPr="00FA356F" w:rsidRDefault="00FA356F" w:rsidP="00FA356F">
      <w:pPr>
        <w:pStyle w:val="aa"/>
        <w:ind w:firstLine="560"/>
      </w:pPr>
      <w:r w:rsidRPr="00FA356F">
        <w:rPr>
          <w:rFonts w:hint="eastAsia"/>
        </w:rPr>
        <w:t>此简完整，简文记载，甘露五年，实为黄龙元年，根据《陈表》、《徐表》，黄龙元年正月为甲辰朔，此月无甲午日，故简文记载有误。</w:t>
      </w:r>
    </w:p>
    <w:p w14:paraId="67292D63" w14:textId="036DECC2" w:rsidR="00FA356F" w:rsidRPr="00FA356F" w:rsidRDefault="00FC3983" w:rsidP="00FC3983">
      <w:pPr>
        <w:pStyle w:val="a9"/>
        <w:rPr>
          <w:rFonts w:ascii="KaiTi" w:eastAsia="KaiTi" w:hAnsi="KaiTi" w:cs="微软雅黑"/>
          <w:bCs/>
          <w:lang w:eastAsia="zh-TW"/>
        </w:rPr>
      </w:pPr>
      <w:r>
        <w:rPr>
          <w:rFonts w:ascii="KaiTi" w:eastAsia="KaiTi" w:hAnsi="KaiTi" w:cs="微软雅黑" w:hint="eastAsia"/>
          <w:bCs/>
        </w:rPr>
        <w:t>1</w:t>
      </w:r>
      <w:r>
        <w:rPr>
          <w:rFonts w:ascii="KaiTi" w:eastAsia="KaiTi" w:hAnsi="KaiTi" w:cs="微软雅黑"/>
          <w:bCs/>
        </w:rPr>
        <w:t>3</w:t>
      </w:r>
      <w:r>
        <w:rPr>
          <w:rFonts w:ascii="KaiTi" w:eastAsia="KaiTi" w:hAnsi="KaiTi" w:cs="微软雅黑" w:hint="eastAsia"/>
          <w:bCs/>
        </w:rPr>
        <w:t>、</w:t>
      </w:r>
      <w:r w:rsidR="00FA356F" w:rsidRPr="00FA356F">
        <w:rPr>
          <w:rFonts w:ascii="KaiTi" w:eastAsia="KaiTi" w:hAnsi="KaiTi" w:cs="微软雅黑" w:hint="eastAsia"/>
          <w:bCs/>
          <w:lang w:eastAsia="zh-TW"/>
        </w:rPr>
        <w:t>Ⅱ90DXT0114③:525</w:t>
      </w:r>
    </w:p>
    <w:p w14:paraId="31BF2FB1"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五鳳二年八月辛巳朔庚辰敦煌郡守令騎千人禹獄守丞有兼行丞事敢言之監領縣泉置                          A</w:t>
      </w:r>
    </w:p>
    <w:p w14:paraId="0E957564" w14:textId="77777777" w:rsidR="00FA356F" w:rsidRPr="00FA356F" w:rsidRDefault="00FA356F" w:rsidP="00FA356F">
      <w:pPr>
        <w:pStyle w:val="aa"/>
        <w:ind w:firstLine="560"/>
      </w:pPr>
      <w:r w:rsidRPr="00FA356F">
        <w:rPr>
          <w:rFonts w:hint="eastAsia"/>
        </w:rPr>
        <w:t>此简两面有字，纪年的内容在A面，右上角纪年的部分残缺，根据《陈表》、《徐表》，五凤二年八月为辛巳朔，此月无庚辰日，故简文记载有误。</w:t>
      </w:r>
    </w:p>
    <w:p w14:paraId="16C539DF"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14、Ⅱ90DXT0114④:53</w:t>
      </w:r>
    </w:p>
    <w:p w14:paraId="2749F0DC"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lastRenderedPageBreak/>
        <w:t>出麥四斗□建平五年閏月壬寅縣泉嗇夫付宜禾書佐王陽給食傳馬二匹迎昆□</w:t>
      </w:r>
    </w:p>
    <w:p w14:paraId="5AAA0163" w14:textId="77777777" w:rsidR="00FA356F" w:rsidRPr="00FA356F" w:rsidRDefault="00FA356F" w:rsidP="00FA356F">
      <w:pPr>
        <w:pStyle w:val="aa"/>
        <w:ind w:firstLine="560"/>
      </w:pPr>
      <w:r w:rsidRPr="00FA356F">
        <w:rPr>
          <w:rFonts w:hint="eastAsia"/>
        </w:rPr>
        <w:t>此简完整，简文最后一个字</w:t>
      </w:r>
      <w:r w:rsidRPr="00FA356F">
        <w:rPr>
          <w:rFonts w:ascii="微软雅黑" w:eastAsia="微软雅黑" w:hAnsi="微软雅黑" w:cs="微软雅黑" w:hint="eastAsia"/>
        </w:rPr>
        <w:t>〼</w:t>
      </w:r>
      <w:r w:rsidRPr="00FA356F">
        <w:rPr>
          <w:rFonts w:hint="eastAsia"/>
        </w:rPr>
        <w:t>释读为“彌”，根据《陈表》、《徐表》，建平五年实为元寿元年，此年</w:t>
      </w:r>
      <w:proofErr w:type="gramStart"/>
      <w:r w:rsidRPr="00FA356F">
        <w:rPr>
          <w:rFonts w:hint="eastAsia"/>
        </w:rPr>
        <w:t>闰</w:t>
      </w:r>
      <w:proofErr w:type="gramEnd"/>
      <w:r w:rsidRPr="00FA356F">
        <w:rPr>
          <w:rFonts w:hint="eastAsia"/>
        </w:rPr>
        <w:t>十一月，为丙寅朔，无壬寅日，故简文记载有误。</w:t>
      </w:r>
    </w:p>
    <w:p w14:paraId="47040829"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 xml:space="preserve">15、Ⅱ90DXT0114④:277  </w:t>
      </w:r>
    </w:p>
    <w:p w14:paraId="00B9D488" w14:textId="77777777" w:rsidR="00FA356F" w:rsidRPr="00FA356F" w:rsidRDefault="00FA356F" w:rsidP="00FC3983">
      <w:pPr>
        <w:pStyle w:val="a9"/>
        <w:rPr>
          <w:rFonts w:ascii="KaiTi" w:eastAsia="KaiTi" w:hAnsi="KaiTi" w:cs="微软雅黑"/>
          <w:bCs/>
          <w:lang w:eastAsia="zh-TW"/>
        </w:rPr>
      </w:pPr>
      <w:r w:rsidRPr="00FA356F">
        <w:rPr>
          <w:rFonts w:ascii="仿宋" w:eastAsia="仿宋" w:hAnsi="仿宋" w:cs="仿宋" w:hint="eastAsia"/>
          <w:bCs/>
          <w:szCs w:val="24"/>
        </w:rPr>
        <w:t xml:space="preserve"> </w:t>
      </w:r>
      <w:r w:rsidRPr="00FA356F">
        <w:rPr>
          <w:rFonts w:ascii="KaiTi" w:eastAsia="KaiTi" w:hAnsi="KaiTi" w:cs="微软雅黑" w:hint="eastAsia"/>
          <w:bCs/>
          <w:lang w:eastAsia="zh-TW"/>
        </w:rPr>
        <w:t>黃龍元年六月壬申朔使主客給事中侍謁者臣榮</w:t>
      </w:r>
      <w:r w:rsidRPr="00FA356F">
        <w:rPr>
          <w:rFonts w:ascii="微软雅黑" w:eastAsia="微软雅黑" w:hAnsi="微软雅黑" w:cs="微软雅黑" w:hint="eastAsia"/>
          <w:bCs/>
          <w:lang w:eastAsia="zh-TW"/>
        </w:rPr>
        <w:t>〼</w:t>
      </w:r>
    </w:p>
    <w:p w14:paraId="741B0B64" w14:textId="77777777" w:rsidR="00FA356F" w:rsidRPr="00FA356F" w:rsidRDefault="00FA356F" w:rsidP="00FA356F">
      <w:pPr>
        <w:spacing w:line="360" w:lineRule="auto"/>
        <w:ind w:firstLineChars="600" w:firstLine="1680"/>
        <w:rPr>
          <w:rFonts w:ascii="KaiTi" w:eastAsia="KaiTi" w:hAnsi="KaiTi" w:cs="仿宋"/>
          <w:bCs/>
          <w:color w:val="333333"/>
          <w:sz w:val="28"/>
          <w:szCs w:val="24"/>
        </w:rPr>
      </w:pPr>
      <w:r w:rsidRPr="00FA356F">
        <w:rPr>
          <w:rFonts w:ascii="KaiTi" w:eastAsia="KaiTi" w:hAnsi="KaiTi" w:cs="仿宋" w:hint="eastAsia"/>
          <w:bCs/>
          <w:color w:val="333333"/>
          <w:sz w:val="28"/>
          <w:szCs w:val="24"/>
          <w:lang w:eastAsia="zh-TW"/>
        </w:rPr>
        <w:t>制</w:t>
      </w:r>
      <w:r w:rsidRPr="00FA356F">
        <w:rPr>
          <w:rFonts w:ascii="KaiTi" w:eastAsia="KaiTi" w:hAnsi="KaiTi" w:cs="仿宋" w:hint="eastAsia"/>
          <w:bCs/>
          <w:color w:val="333333"/>
          <w:sz w:val="28"/>
          <w:szCs w:val="24"/>
        </w:rPr>
        <w:t xml:space="preserve">   </w:t>
      </w:r>
      <w:r w:rsidRPr="00FA356F">
        <w:rPr>
          <w:rFonts w:ascii="KaiTi" w:eastAsia="KaiTi" w:hAnsi="KaiTi" w:cs="仿宋" w:hint="eastAsia"/>
          <w:bCs/>
          <w:color w:val="333333"/>
          <w:sz w:val="28"/>
          <w:szCs w:val="24"/>
          <w:lang w:eastAsia="zh-TW"/>
        </w:rPr>
        <w:t>詔侍</w:t>
      </w:r>
      <w:r w:rsidRPr="00FA356F">
        <w:rPr>
          <w:rFonts w:ascii="KaiTi" w:eastAsia="KaiTi" w:hAnsi="KaiTi" w:cs="仿宋" w:hint="eastAsia"/>
          <w:bCs/>
          <w:color w:val="333333"/>
          <w:sz w:val="28"/>
          <w:szCs w:val="24"/>
        </w:rPr>
        <w:t>御</w:t>
      </w:r>
      <w:r w:rsidRPr="00FA356F">
        <w:rPr>
          <w:rFonts w:ascii="KaiTi" w:eastAsia="KaiTi" w:hAnsi="KaiTi" w:cs="仿宋" w:hint="eastAsia"/>
          <w:bCs/>
          <w:color w:val="333333"/>
          <w:sz w:val="28"/>
          <w:szCs w:val="24"/>
          <w:lang w:eastAsia="zh-TW"/>
        </w:rPr>
        <w:t>史曰使送康居諸國客衛</w:t>
      </w:r>
      <w:r w:rsidRPr="00FA356F">
        <w:rPr>
          <w:rFonts w:ascii="KaiTi" w:eastAsia="KaiTi" w:hAnsi="KaiTi" w:cs="仿宋" w:hint="eastAsia"/>
          <w:bCs/>
          <w:color w:val="333333"/>
          <w:sz w:val="28"/>
          <w:szCs w:val="24"/>
        </w:rPr>
        <w:t>候</w:t>
      </w:r>
      <w:r w:rsidRPr="00FA356F">
        <w:rPr>
          <w:rFonts w:ascii="KaiTi" w:eastAsia="KaiTi" w:hAnsi="KaiTi" w:cs="仿宋" w:hint="eastAsia"/>
          <w:bCs/>
          <w:color w:val="333333"/>
          <w:sz w:val="28"/>
          <w:szCs w:val="24"/>
          <w:lang w:eastAsia="zh-TW"/>
        </w:rPr>
        <w:t>蓋與副羌</w:t>
      </w:r>
      <w:r w:rsidRPr="00FA356F">
        <w:rPr>
          <w:rFonts w:ascii="微软雅黑" w:eastAsia="微软雅黑" w:hAnsi="微软雅黑" w:cs="微软雅黑" w:hint="eastAsia"/>
          <w:bCs/>
          <w:color w:val="333333"/>
          <w:kern w:val="0"/>
          <w:sz w:val="28"/>
          <w:szCs w:val="24"/>
          <w:lang w:val="zh-CN"/>
        </w:rPr>
        <w:t>〼</w:t>
      </w:r>
    </w:p>
    <w:p w14:paraId="4C90FF0E" w14:textId="77777777" w:rsidR="00FA356F" w:rsidRPr="00FA356F" w:rsidRDefault="00FA356F" w:rsidP="00FA356F">
      <w:pPr>
        <w:spacing w:line="360" w:lineRule="auto"/>
        <w:ind w:firstLine="1800"/>
        <w:rPr>
          <w:rFonts w:ascii="KaiTi" w:eastAsia="KaiTi" w:hAnsi="KaiTi" w:cs="宋体"/>
          <w:bCs/>
          <w:kern w:val="0"/>
          <w:sz w:val="28"/>
          <w:szCs w:val="24"/>
        </w:rPr>
      </w:pPr>
      <w:r w:rsidRPr="00FA356F">
        <w:rPr>
          <w:rFonts w:ascii="KaiTi" w:eastAsia="KaiTi" w:hAnsi="KaiTi" w:cs="仿宋" w:hint="eastAsia"/>
          <w:bCs/>
          <w:color w:val="333333"/>
          <w:sz w:val="28"/>
          <w:szCs w:val="24"/>
          <w:lang w:eastAsia="zh-TW"/>
        </w:rPr>
        <w:t>爲駕二封軺傳二人共載</w:t>
      </w:r>
      <w:r w:rsidRPr="00FA356F">
        <w:rPr>
          <w:rFonts w:ascii="KaiTi" w:eastAsia="KaiTi" w:hAnsi="KaiTi" w:cs="仿宋" w:hint="eastAsia"/>
          <w:bCs/>
          <w:color w:val="333333"/>
          <w:sz w:val="28"/>
          <w:szCs w:val="24"/>
        </w:rPr>
        <w:t xml:space="preserve">    </w:t>
      </w:r>
      <w:r w:rsidRPr="00FA356F">
        <w:rPr>
          <w:rFonts w:ascii="微软雅黑" w:eastAsia="微软雅黑" w:hAnsi="微软雅黑" w:cs="微软雅黑" w:hint="eastAsia"/>
          <w:bCs/>
          <w:color w:val="333333"/>
          <w:kern w:val="0"/>
          <w:sz w:val="28"/>
          <w:szCs w:val="24"/>
          <w:lang w:val="zh-CN"/>
        </w:rPr>
        <w:t>〼</w:t>
      </w:r>
      <w:r w:rsidRPr="00FA356F">
        <w:rPr>
          <w:rFonts w:ascii="KaiTi" w:eastAsia="KaiTi" w:hAnsi="KaiTi" w:cs="仿宋" w:hint="eastAsia"/>
          <w:bCs/>
          <w:color w:val="333333"/>
          <w:kern w:val="0"/>
          <w:sz w:val="28"/>
          <w:szCs w:val="24"/>
        </w:rPr>
        <w:t xml:space="preserve">    </w:t>
      </w:r>
      <w:r w:rsidRPr="00FA356F">
        <w:rPr>
          <w:rFonts w:ascii="KaiTi" w:eastAsia="KaiTi" w:hAnsi="KaiTi" w:cs="宋体" w:hint="eastAsia"/>
          <w:bCs/>
          <w:color w:val="333333"/>
          <w:kern w:val="0"/>
          <w:sz w:val="28"/>
          <w:szCs w:val="24"/>
        </w:rPr>
        <w:t xml:space="preserve"> </w:t>
      </w:r>
    </w:p>
    <w:p w14:paraId="71958789" w14:textId="77777777" w:rsidR="00FA356F" w:rsidRPr="00FA356F" w:rsidRDefault="00FA356F" w:rsidP="00FA356F">
      <w:pPr>
        <w:pStyle w:val="aa"/>
        <w:ind w:firstLine="560"/>
      </w:pPr>
      <w:r w:rsidRPr="00FA356F">
        <w:rPr>
          <w:rFonts w:hint="eastAsia"/>
        </w:rPr>
        <w:t>此简下残缺，根据《陈表》、《徐表》，黄龙元年六月应为辛未朔,故简文记载有误。据《陈表》，黄龙元年四月为壬申朔，因此，</w:t>
      </w:r>
      <w:proofErr w:type="gramStart"/>
      <w:r w:rsidRPr="00FA356F">
        <w:rPr>
          <w:rFonts w:hint="eastAsia"/>
        </w:rPr>
        <w:t>疑</w:t>
      </w:r>
      <w:proofErr w:type="gramEnd"/>
      <w:r w:rsidRPr="00FA356F">
        <w:rPr>
          <w:rFonts w:hint="eastAsia"/>
        </w:rPr>
        <w:t>简文“六月”为“四月”。</w:t>
      </w:r>
    </w:p>
    <w:p w14:paraId="107D8F9A"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 xml:space="preserve">16、Ⅱ90DXT0114④:310  </w:t>
      </w:r>
    </w:p>
    <w:p w14:paraId="3BFAD219"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五鳳三年九月乙亥朔乙亥毋窮亭長……</w:t>
      </w:r>
    </w:p>
    <w:p w14:paraId="205AEA0B"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□□□籍一編敢言之     （削衣）</w:t>
      </w:r>
    </w:p>
    <w:p w14:paraId="5AD15D1E" w14:textId="77777777" w:rsidR="00FA356F" w:rsidRPr="00FA356F" w:rsidRDefault="00FA356F" w:rsidP="00FA356F">
      <w:pPr>
        <w:pStyle w:val="aa"/>
        <w:ind w:firstLine="560"/>
      </w:pPr>
      <w:r w:rsidRPr="00FA356F">
        <w:rPr>
          <w:rFonts w:hint="eastAsia"/>
        </w:rPr>
        <w:t>此简为削衣，下残缺，纪年的内容完整，根据《陈表》、《徐表》，五凤三年九月为乙亥朔，此月无乙亥日，故简文记载有误，此简形制为削衣，反证此简书写错误。</w:t>
      </w:r>
    </w:p>
    <w:p w14:paraId="2CEE3FC9"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lastRenderedPageBreak/>
        <w:t>17、Ⅱ90DXT0114⑥:9</w:t>
      </w:r>
    </w:p>
    <w:p w14:paraId="4B11CD79"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本始三年十月己酉敦煌長樂里尹□□</w:t>
      </w:r>
      <w:r w:rsidRPr="00FA356F">
        <w:rPr>
          <w:rFonts w:ascii="微软雅黑" w:eastAsia="微软雅黑" w:hAnsi="微软雅黑" w:cs="微软雅黑" w:hint="eastAsia"/>
          <w:bCs/>
          <w:lang w:eastAsia="zh-TW"/>
        </w:rPr>
        <w:t>〼</w:t>
      </w:r>
      <w:r w:rsidRPr="00FA356F">
        <w:rPr>
          <w:rFonts w:ascii="KaiTi" w:eastAsia="KaiTi" w:hAnsi="KaiTi" w:cs="微软雅黑" w:hint="eastAsia"/>
          <w:bCs/>
          <w:lang w:eastAsia="zh-TW"/>
        </w:rPr>
        <w:t xml:space="preserve">（右側刻齒）  </w:t>
      </w:r>
    </w:p>
    <w:p w14:paraId="0504716E" w14:textId="77777777" w:rsidR="00FA356F" w:rsidRPr="00FA356F" w:rsidRDefault="00FA356F" w:rsidP="00FA356F">
      <w:pPr>
        <w:pStyle w:val="aa"/>
        <w:ind w:firstLine="560"/>
      </w:pPr>
      <w:r w:rsidRPr="00FA356F">
        <w:rPr>
          <w:rFonts w:hint="eastAsia"/>
        </w:rPr>
        <w:t>此简下残缺，纪年的内容完整，根据《陈表》、《徐表》，本始三年十月应为丁丑朔，此月无己酉日。90DXT0114③:66简载：“本始三年四月庚辰朔”与《陈表》同，依次判断，简文记载有误。</w:t>
      </w:r>
    </w:p>
    <w:p w14:paraId="16802D9B" w14:textId="77777777" w:rsidR="00FA356F" w:rsidRPr="00FA356F" w:rsidRDefault="00FA356F" w:rsidP="00FA356F">
      <w:pPr>
        <w:spacing w:line="360" w:lineRule="auto"/>
        <w:rPr>
          <w:bCs/>
          <w:sz w:val="28"/>
          <w:lang w:eastAsia="zh-TW"/>
        </w:rPr>
      </w:pPr>
      <w:r w:rsidRPr="00FA356F">
        <w:rPr>
          <w:rFonts w:hint="eastAsia"/>
          <w:bCs/>
          <w:sz w:val="28"/>
          <w:lang w:eastAsia="zh-TW"/>
        </w:rPr>
        <w:t>（2）纪年内容缺失补充</w:t>
      </w:r>
    </w:p>
    <w:p w14:paraId="4E623FF7"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1、Ⅱ90DXT0113③:28</w:t>
      </w:r>
    </w:p>
    <w:p w14:paraId="2A3CCA76" w14:textId="77777777" w:rsidR="00FA356F" w:rsidRPr="00FA356F" w:rsidRDefault="00FA356F" w:rsidP="00FC3983">
      <w:pPr>
        <w:pStyle w:val="a9"/>
        <w:rPr>
          <w:rFonts w:ascii="KaiTi" w:eastAsia="KaiTi" w:hAnsi="KaiTi" w:cs="微软雅黑"/>
          <w:bCs/>
          <w:lang w:eastAsia="zh-TW"/>
        </w:rPr>
      </w:pPr>
      <w:r w:rsidRPr="00FA356F">
        <w:rPr>
          <w:rFonts w:ascii="微软雅黑" w:eastAsia="微软雅黑" w:hAnsi="微软雅黑" w:cs="微软雅黑" w:hint="eastAsia"/>
          <w:bCs/>
          <w:lang w:eastAsia="zh-TW"/>
        </w:rPr>
        <w:t>〼</w:t>
      </w:r>
      <w:r w:rsidRPr="00FA356F">
        <w:rPr>
          <w:rFonts w:ascii="楷体" w:eastAsia="楷体" w:hAnsi="楷体" w:cs="楷体" w:hint="eastAsia"/>
          <w:bCs/>
          <w:lang w:eastAsia="zh-TW"/>
        </w:rPr>
        <w:t>月壬申朔辛酉</w:t>
      </w:r>
      <w:r w:rsidRPr="00FA356F">
        <w:rPr>
          <w:rFonts w:ascii="KaiTi" w:eastAsia="KaiTi" w:hAnsi="KaiTi" w:cs="微软雅黑" w:hint="eastAsia"/>
          <w:bCs/>
          <w:lang w:eastAsia="zh-TW"/>
        </w:rPr>
        <w:t>京守左尉鉅</w:t>
      </w:r>
      <w:r w:rsidRPr="00FA356F">
        <w:rPr>
          <w:rFonts w:ascii="微软雅黑" w:eastAsia="微软雅黑" w:hAnsi="微软雅黑" w:cs="微软雅黑" w:hint="eastAsia"/>
          <w:bCs/>
          <w:lang w:eastAsia="zh-TW"/>
        </w:rPr>
        <w:t>〼</w:t>
      </w:r>
    </w:p>
    <w:p w14:paraId="792FE1A3" w14:textId="77777777" w:rsidR="00FA356F" w:rsidRPr="00FA356F" w:rsidRDefault="00FA356F" w:rsidP="00FC3983">
      <w:pPr>
        <w:pStyle w:val="a9"/>
        <w:rPr>
          <w:rFonts w:ascii="KaiTi" w:eastAsia="KaiTi" w:hAnsi="KaiTi" w:cs="微软雅黑"/>
          <w:bCs/>
          <w:lang w:eastAsia="zh-TW"/>
        </w:rPr>
      </w:pPr>
      <w:r w:rsidRPr="00FA356F">
        <w:rPr>
          <w:rFonts w:ascii="微软雅黑" w:eastAsia="微软雅黑" w:hAnsi="微软雅黑" w:cs="微软雅黑" w:hint="eastAsia"/>
          <w:bCs/>
          <w:lang w:eastAsia="zh-TW"/>
        </w:rPr>
        <w:t>〼</w:t>
      </w:r>
      <w:r w:rsidRPr="00FA356F">
        <w:rPr>
          <w:rFonts w:ascii="楷体" w:eastAsia="楷体" w:hAnsi="楷体" w:cs="楷体" w:hint="eastAsia"/>
          <w:bCs/>
          <w:lang w:eastAsia="zh-TW"/>
        </w:rPr>
        <w:t>□六月壬戌西</w:t>
      </w:r>
    </w:p>
    <w:p w14:paraId="3CF02313" w14:textId="77777777" w:rsidR="00FA356F" w:rsidRPr="00FA356F" w:rsidRDefault="00FA356F" w:rsidP="00FA356F">
      <w:pPr>
        <w:pStyle w:val="aa"/>
        <w:ind w:firstLine="560"/>
      </w:pPr>
      <w:r w:rsidRPr="00FA356F">
        <w:rPr>
          <w:rFonts w:hint="eastAsia"/>
        </w:rPr>
        <w:t>此简上、下残缺，上部有关纪年的部分缺失，简文有误，</w:t>
      </w:r>
      <w:proofErr w:type="gramStart"/>
      <w:r w:rsidRPr="00FA356F">
        <w:rPr>
          <w:rFonts w:hint="eastAsia"/>
        </w:rPr>
        <w:t>壬申朔无辛酉</w:t>
      </w:r>
      <w:proofErr w:type="gramEnd"/>
      <w:r w:rsidRPr="00FA356F">
        <w:rPr>
          <w:rFonts w:hint="eastAsia"/>
        </w:rPr>
        <w:t>日，根据此层位、探方纪年，最早纪年为鸿嘉四年，最晚为永始三年，故此简的纪年应在此范围内。根据《陈表》、《徐表》，初步判定鸿嘉三年五月，此年六月为壬寅朔，壬戌</w:t>
      </w:r>
      <w:proofErr w:type="gramStart"/>
      <w:r w:rsidRPr="00FA356F">
        <w:rPr>
          <w:rFonts w:hint="eastAsia"/>
        </w:rPr>
        <w:t>日为此月</w:t>
      </w:r>
      <w:proofErr w:type="gramEnd"/>
      <w:r w:rsidRPr="00FA356F">
        <w:rPr>
          <w:rFonts w:hint="eastAsia"/>
        </w:rPr>
        <w:t>22日。</w:t>
      </w:r>
    </w:p>
    <w:p w14:paraId="637E694A"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2、Ⅱ90DXT0113④:27</w:t>
      </w:r>
    </w:p>
    <w:p w14:paraId="039A307A" w14:textId="77777777" w:rsidR="00FA356F" w:rsidRPr="00FA356F" w:rsidRDefault="00FA356F" w:rsidP="00FC3983">
      <w:pPr>
        <w:pStyle w:val="a9"/>
        <w:rPr>
          <w:rFonts w:ascii="KaiTi" w:eastAsia="KaiTi" w:hAnsi="KaiTi" w:cs="微软雅黑"/>
          <w:bCs/>
          <w:lang w:eastAsia="zh-TW"/>
        </w:rPr>
      </w:pPr>
      <w:r w:rsidRPr="00FA356F">
        <w:rPr>
          <w:rFonts w:ascii="微软雅黑" w:eastAsia="微软雅黑" w:hAnsi="微软雅黑" w:cs="微软雅黑" w:hint="eastAsia"/>
          <w:bCs/>
          <w:lang w:eastAsia="zh-TW"/>
        </w:rPr>
        <w:t>〼</w:t>
      </w:r>
      <w:r w:rsidRPr="00FA356F">
        <w:rPr>
          <w:rFonts w:ascii="楷体" w:eastAsia="楷体" w:hAnsi="楷体" w:cs="楷体" w:hint="eastAsia"/>
          <w:bCs/>
          <w:lang w:eastAsia="zh-TW"/>
        </w:rPr>
        <w:t>年十一月丙午朔丙</w:t>
      </w:r>
      <w:r w:rsidRPr="00FA356F">
        <w:rPr>
          <w:rFonts w:ascii="KaiTi" w:eastAsia="KaiTi" w:hAnsi="KaiTi" w:cs="微软雅黑" w:hint="eastAsia"/>
          <w:bCs/>
          <w:lang w:eastAsia="zh-TW"/>
        </w:rPr>
        <w:t>□</w:t>
      </w:r>
      <w:r w:rsidRPr="00FA356F">
        <w:rPr>
          <w:rFonts w:ascii="微软雅黑" w:eastAsia="微软雅黑" w:hAnsi="微软雅黑" w:cs="微软雅黑" w:hint="eastAsia"/>
          <w:bCs/>
          <w:lang w:eastAsia="zh-TW"/>
        </w:rPr>
        <w:t>〼</w:t>
      </w:r>
    </w:p>
    <w:p w14:paraId="4D425DB6" w14:textId="77777777" w:rsidR="00FA356F" w:rsidRPr="00FA356F" w:rsidRDefault="00FA356F" w:rsidP="00FA356F">
      <w:pPr>
        <w:pStyle w:val="aa"/>
        <w:ind w:firstLine="560"/>
        <w:rPr>
          <w:rFonts w:cs="宋体"/>
          <w:bCs/>
          <w:szCs w:val="24"/>
        </w:rPr>
      </w:pPr>
      <w:r w:rsidRPr="00FA356F">
        <w:rPr>
          <w:rFonts w:hint="eastAsia"/>
        </w:rPr>
        <w:t xml:space="preserve"> 此简上、下残缺，纪年的内容不完整，查《陈表》、《徐表》，简文“十一月丙午朔”的纪年有元封四年、永始三年，根据此探方最早纪年为本始三年，最晚纪年为建平二年，确定此简的年代为永始三年。  </w:t>
      </w:r>
      <w:r w:rsidRPr="00FA356F">
        <w:rPr>
          <w:rFonts w:cs="宋体" w:hint="eastAsia"/>
          <w:bCs/>
          <w:szCs w:val="24"/>
        </w:rPr>
        <w:t xml:space="preserve">    </w:t>
      </w:r>
    </w:p>
    <w:p w14:paraId="0611DB19"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lastRenderedPageBreak/>
        <w:t xml:space="preserve">3、Ⅱ90DXTT0114②:25 </w:t>
      </w:r>
    </w:p>
    <w:p w14:paraId="760F0899" w14:textId="77777777" w:rsidR="00FA356F" w:rsidRPr="00FA356F" w:rsidRDefault="00FA356F" w:rsidP="00FC3983">
      <w:pPr>
        <w:pStyle w:val="a9"/>
        <w:rPr>
          <w:rFonts w:ascii="KaiTi" w:eastAsia="KaiTi" w:hAnsi="KaiTi" w:cs="微软雅黑"/>
          <w:bCs/>
          <w:lang w:eastAsia="zh-TW"/>
        </w:rPr>
      </w:pPr>
      <w:r w:rsidRPr="00FA356F">
        <w:rPr>
          <w:rFonts w:ascii="微软雅黑" w:eastAsia="微软雅黑" w:hAnsi="微软雅黑" w:cs="微软雅黑" w:hint="eastAsia"/>
          <w:bCs/>
          <w:lang w:eastAsia="zh-TW"/>
        </w:rPr>
        <w:t>〼</w:t>
      </w:r>
      <w:r w:rsidRPr="00FA356F">
        <w:rPr>
          <w:rFonts w:ascii="KaiTi" w:eastAsia="KaiTi" w:hAnsi="KaiTi" w:cs="微软雅黑" w:hint="eastAsia"/>
          <w:bCs/>
          <w:lang w:eastAsia="zh-TW"/>
        </w:rPr>
        <w:t>元年六月丁亥朔縣泉置嗇夫長敢言之府夬曹</w:t>
      </w:r>
      <w:r w:rsidRPr="00FA356F">
        <w:rPr>
          <w:rFonts w:ascii="微软雅黑" w:eastAsia="微软雅黑" w:hAnsi="微软雅黑" w:cs="微软雅黑" w:hint="eastAsia"/>
          <w:bCs/>
          <w:lang w:eastAsia="zh-TW"/>
        </w:rPr>
        <w:t>〼</w:t>
      </w:r>
    </w:p>
    <w:p w14:paraId="39C9D077" w14:textId="77777777" w:rsidR="00FA356F" w:rsidRPr="00FA356F" w:rsidRDefault="00FA356F" w:rsidP="00FA356F">
      <w:pPr>
        <w:pStyle w:val="aa"/>
        <w:ind w:firstLine="560"/>
      </w:pPr>
      <w:r w:rsidRPr="00FA356F">
        <w:rPr>
          <w:rFonts w:hint="eastAsia"/>
        </w:rPr>
        <w:t>此简上下残缺，纪年的部分有所缺失，查《陈表》、《徐表》，与“六月丁亥朔”相吻合的纪年为元始元年。又，简牍中“啬夫长”的记载有：Ⅰ90DXT0112②:79“入西緑緯書一封敦煌陽關都尉臣寶上緑緯綖蒲署皆完緯兩端各長二尺元始二年三月庚辰縣泉嗇夫長受遮要御牛康 ”此简中记载“啬夫长”的年代与本文推测一致。故此简的释文补释为“元始元年六月丁亥朔縣泉置</w:t>
      </w:r>
      <w:proofErr w:type="gramStart"/>
      <w:r w:rsidRPr="00FA356F">
        <w:rPr>
          <w:rFonts w:hint="eastAsia"/>
        </w:rPr>
        <w:t>嗇</w:t>
      </w:r>
      <w:proofErr w:type="gramEnd"/>
      <w:r w:rsidRPr="00FA356F">
        <w:rPr>
          <w:rFonts w:hint="eastAsia"/>
        </w:rPr>
        <w:t>夫長敢言之府</w:t>
      </w:r>
      <w:proofErr w:type="gramStart"/>
      <w:r w:rsidRPr="00FA356F">
        <w:rPr>
          <w:rFonts w:hint="eastAsia"/>
        </w:rPr>
        <w:t>夬</w:t>
      </w:r>
      <w:proofErr w:type="gramEnd"/>
      <w:r w:rsidRPr="00FA356F">
        <w:rPr>
          <w:rFonts w:hint="eastAsia"/>
        </w:rPr>
        <w:t>曹</w:t>
      </w:r>
      <w:r w:rsidRPr="00FA356F">
        <w:rPr>
          <w:rFonts w:ascii="微软雅黑" w:eastAsia="微软雅黑" w:hAnsi="微软雅黑" w:cs="微软雅黑" w:hint="eastAsia"/>
        </w:rPr>
        <w:t>〼</w:t>
      </w:r>
      <w:r w:rsidRPr="00FA356F">
        <w:rPr>
          <w:rFonts w:cs="宋体" w:hint="eastAsia"/>
        </w:rPr>
        <w:t>”。</w:t>
      </w:r>
    </w:p>
    <w:p w14:paraId="0E4F3AE0"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4、Ⅱ90DXTT0114③:350</w:t>
      </w:r>
    </w:p>
    <w:p w14:paraId="10926E75" w14:textId="77777777" w:rsidR="00FA356F" w:rsidRPr="00FA356F" w:rsidRDefault="00FA356F" w:rsidP="00FC3983">
      <w:pPr>
        <w:pStyle w:val="a9"/>
        <w:rPr>
          <w:rFonts w:ascii="KaiTi" w:eastAsia="KaiTi" w:hAnsi="KaiTi" w:cs="微软雅黑"/>
          <w:bCs/>
          <w:lang w:eastAsia="zh-TW"/>
        </w:rPr>
      </w:pPr>
      <w:r w:rsidRPr="00FA356F">
        <w:rPr>
          <w:rFonts w:ascii="微软雅黑" w:eastAsia="微软雅黑" w:hAnsi="微软雅黑" w:cs="微软雅黑" w:hint="eastAsia"/>
          <w:bCs/>
          <w:lang w:eastAsia="zh-TW"/>
        </w:rPr>
        <w:t>〼</w:t>
      </w:r>
      <w:r w:rsidRPr="00FA356F">
        <w:rPr>
          <w:rFonts w:ascii="楷体" w:eastAsia="楷体" w:hAnsi="楷体" w:cs="楷体" w:hint="eastAsia"/>
          <w:bCs/>
          <w:lang w:eastAsia="zh-TW"/>
        </w:rPr>
        <w:t>年正月壬辰朔</w:t>
      </w:r>
      <w:r w:rsidRPr="00FA356F">
        <w:rPr>
          <w:rFonts w:ascii="微软雅黑" w:eastAsia="微软雅黑" w:hAnsi="微软雅黑" w:cs="微软雅黑" w:hint="eastAsia"/>
          <w:bCs/>
          <w:lang w:eastAsia="zh-TW"/>
        </w:rPr>
        <w:t>〼</w:t>
      </w:r>
    </w:p>
    <w:p w14:paraId="5CA43221" w14:textId="77777777" w:rsidR="00FA356F" w:rsidRPr="00FA356F" w:rsidRDefault="00FA356F" w:rsidP="00FA356F">
      <w:pPr>
        <w:pStyle w:val="aa"/>
        <w:ind w:firstLine="560"/>
      </w:pPr>
      <w:r w:rsidRPr="00FA356F">
        <w:rPr>
          <w:rFonts w:hint="eastAsia"/>
        </w:rPr>
        <w:t>此简上、下残缺，纪年的内容缺失，根据同探方和《陈表》、《徐表》，判定为永始元年。</w:t>
      </w:r>
    </w:p>
    <w:p w14:paraId="2223FB99"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5、Ⅱ90DXTT0114③:470</w:t>
      </w:r>
    </w:p>
    <w:p w14:paraId="5977EDBA"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甘露□年二月……敦煌陽關都尉明丞□移過所縣道河津遣庫嗇夫破胡爲戍卒市藥</w:t>
      </w:r>
    </w:p>
    <w:p w14:paraId="68E7EDE8"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天水隴西郡中乘家占用馬一匹輜車一乘當舍傳舍從者如律令四月乙亥過西</w:t>
      </w:r>
    </w:p>
    <w:p w14:paraId="249EC85B" w14:textId="77777777" w:rsidR="00FA356F" w:rsidRPr="00FA356F" w:rsidRDefault="00FA356F" w:rsidP="00FA356F">
      <w:pPr>
        <w:pStyle w:val="aa"/>
        <w:ind w:firstLine="560"/>
      </w:pPr>
      <w:r w:rsidRPr="00FA356F">
        <w:rPr>
          <w:rFonts w:hint="eastAsia"/>
        </w:rPr>
        <w:t>此简右侧纪年的部分缺失，根据日干支，四月乙亥，查《陈表》、</w:t>
      </w:r>
      <w:r w:rsidRPr="00FA356F">
        <w:rPr>
          <w:rFonts w:hint="eastAsia"/>
        </w:rPr>
        <w:lastRenderedPageBreak/>
        <w:t>《徐表》，判定为甘露二年或三年。</w:t>
      </w:r>
    </w:p>
    <w:p w14:paraId="7A79142F"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6、Ⅱ90DXT0114③:533</w:t>
      </w:r>
    </w:p>
    <w:p w14:paraId="12085A12"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東書一封蒲封一敦煌騎千人之印詣涼州牧治所封靡元始</w:t>
      </w:r>
      <w:r w:rsidRPr="00FA356F">
        <w:rPr>
          <w:rFonts w:ascii="微软雅黑" w:eastAsia="微软雅黑" w:hAnsi="微软雅黑" w:cs="微软雅黑" w:hint="eastAsia"/>
          <w:bCs/>
          <w:lang w:eastAsia="zh-TW"/>
        </w:rPr>
        <w:t>〼</w:t>
      </w:r>
      <w:r w:rsidRPr="00FA356F">
        <w:rPr>
          <w:rFonts w:ascii="KaiTi" w:eastAsia="KaiTi" w:hAnsi="KaiTi" w:cs="微软雅黑" w:hint="eastAsia"/>
          <w:bCs/>
          <w:lang w:eastAsia="zh-TW"/>
        </w:rPr>
        <w:t>A</w:t>
      </w:r>
    </w:p>
    <w:p w14:paraId="657415EA"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陽檄一敦煌司馬印詣計掾左段治所</w:t>
      </w:r>
    </w:p>
    <w:p w14:paraId="3179A6BF"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九月甲戌日中時    （左齿半字）    B</w:t>
      </w:r>
    </w:p>
    <w:p w14:paraId="22FEC714" w14:textId="77777777" w:rsidR="00FA356F" w:rsidRPr="00FA356F" w:rsidRDefault="00FA356F" w:rsidP="00FC3983">
      <w:pPr>
        <w:pStyle w:val="a9"/>
        <w:rPr>
          <w:rFonts w:ascii="KaiTi" w:eastAsia="KaiTi" w:hAnsi="KaiTi" w:cs="微软雅黑"/>
          <w:bCs/>
          <w:lang w:eastAsia="zh-TW"/>
        </w:rPr>
      </w:pPr>
      <w:r w:rsidRPr="00FA356F">
        <w:rPr>
          <w:rFonts w:ascii="KaiTi" w:eastAsia="KaiTi" w:hAnsi="KaiTi" w:cs="微软雅黑" w:hint="eastAsia"/>
          <w:bCs/>
          <w:lang w:eastAsia="zh-TW"/>
        </w:rPr>
        <w:t>7、Ⅱ90DXTT0114S:116</w:t>
      </w:r>
    </w:p>
    <w:p w14:paraId="23280E01" w14:textId="77777777" w:rsidR="00FA356F" w:rsidRPr="00FA356F" w:rsidRDefault="00FA356F" w:rsidP="00FC3983">
      <w:pPr>
        <w:pStyle w:val="a9"/>
        <w:rPr>
          <w:rFonts w:ascii="KaiTi" w:eastAsia="KaiTi" w:hAnsi="KaiTi" w:cs="微软雅黑"/>
          <w:bCs/>
          <w:lang w:eastAsia="zh-TW"/>
        </w:rPr>
      </w:pPr>
      <w:r w:rsidRPr="00FA356F">
        <w:rPr>
          <w:rFonts w:ascii="微软雅黑" w:eastAsia="微软雅黑" w:hAnsi="微软雅黑" w:cs="微软雅黑" w:hint="eastAsia"/>
          <w:bCs/>
          <w:lang w:eastAsia="zh-TW"/>
        </w:rPr>
        <w:t>〼</w:t>
      </w:r>
      <w:r w:rsidRPr="00FA356F">
        <w:rPr>
          <w:rFonts w:ascii="KaiTi" w:eastAsia="KaiTi" w:hAnsi="KaiTi" w:cs="微软雅黑" w:hint="eastAsia"/>
          <w:bCs/>
          <w:lang w:eastAsia="zh-TW"/>
        </w:rPr>
        <w:t>始二年七月甲申朔辛卯</w:t>
      </w:r>
      <w:r w:rsidRPr="00FA356F">
        <w:rPr>
          <w:rFonts w:ascii="微软雅黑" w:eastAsia="微软雅黑" w:hAnsi="微软雅黑" w:cs="微软雅黑" w:hint="eastAsia"/>
          <w:bCs/>
          <w:lang w:eastAsia="zh-TW"/>
        </w:rPr>
        <w:t>〼</w:t>
      </w:r>
    </w:p>
    <w:p w14:paraId="52ADF7A1" w14:textId="77777777" w:rsidR="00FA356F" w:rsidRPr="00FA356F" w:rsidRDefault="00FA356F" w:rsidP="00FA356F">
      <w:pPr>
        <w:pStyle w:val="aa"/>
        <w:ind w:firstLine="560"/>
      </w:pPr>
      <w:r w:rsidRPr="00FA356F">
        <w:rPr>
          <w:rFonts w:hint="eastAsia"/>
        </w:rPr>
        <w:t>此简上残缺，纪年的内容缺失，简文原为“</w:t>
      </w:r>
      <w:r w:rsidRPr="00FA356F">
        <w:rPr>
          <w:rFonts w:ascii="微软雅黑" w:eastAsia="微软雅黑" w:hAnsi="微软雅黑" w:cs="微软雅黑" w:hint="eastAsia"/>
        </w:rPr>
        <w:t>〼</w:t>
      </w:r>
      <w:r w:rsidRPr="00FA356F">
        <w:rPr>
          <w:rFonts w:hint="eastAsia"/>
        </w:rPr>
        <w:t>始二年七月甲寅</w:t>
      </w:r>
      <w:proofErr w:type="gramStart"/>
      <w:r w:rsidRPr="00FA356F">
        <w:rPr>
          <w:rFonts w:hint="eastAsia"/>
        </w:rPr>
        <w:t>朔</w:t>
      </w:r>
      <w:proofErr w:type="gramEnd"/>
      <w:r w:rsidRPr="00FA356F">
        <w:rPr>
          <w:rFonts w:hint="eastAsia"/>
        </w:rPr>
        <w:t>辛卯</w:t>
      </w:r>
      <w:r w:rsidRPr="00FA356F">
        <w:rPr>
          <w:rFonts w:ascii="微软雅黑" w:eastAsia="微软雅黑" w:hAnsi="微软雅黑" w:cs="微软雅黑" w:hint="eastAsia"/>
        </w:rPr>
        <w:t>〼</w:t>
      </w:r>
      <w:r w:rsidRPr="00FA356F">
        <w:rPr>
          <w:rFonts w:cs="宋体" w:hint="eastAsia"/>
        </w:rPr>
        <w:t>”，</w:t>
      </w:r>
      <w:r w:rsidRPr="00FA356F">
        <w:rPr>
          <w:rFonts w:hint="eastAsia"/>
        </w:rPr>
        <w:t>查《陈表》，没有与“</w:t>
      </w:r>
      <w:r w:rsidRPr="00FA356F">
        <w:rPr>
          <w:rFonts w:ascii="微软雅黑" w:eastAsia="微软雅黑" w:hAnsi="微软雅黑" w:cs="微软雅黑" w:hint="eastAsia"/>
        </w:rPr>
        <w:t>〼</w:t>
      </w:r>
      <w:r w:rsidRPr="00FA356F">
        <w:rPr>
          <w:rFonts w:hint="eastAsia"/>
        </w:rPr>
        <w:t>始二年七月甲申</w:t>
      </w:r>
      <w:proofErr w:type="gramStart"/>
      <w:r w:rsidRPr="00FA356F">
        <w:rPr>
          <w:rFonts w:hint="eastAsia"/>
        </w:rPr>
        <w:t>朔</w:t>
      </w:r>
      <w:proofErr w:type="gramEnd"/>
      <w:r w:rsidRPr="00FA356F">
        <w:rPr>
          <w:rFonts w:hint="eastAsia"/>
        </w:rPr>
        <w:t>辛卯</w:t>
      </w:r>
      <w:r w:rsidRPr="00FA356F">
        <w:rPr>
          <w:rFonts w:ascii="微软雅黑" w:eastAsia="微软雅黑" w:hAnsi="微软雅黑" w:cs="微软雅黑" w:hint="eastAsia"/>
        </w:rPr>
        <w:t>〼</w:t>
      </w:r>
      <w:r w:rsidRPr="00FA356F">
        <w:rPr>
          <w:rFonts w:cs="宋体" w:hint="eastAsia"/>
        </w:rPr>
        <w:t>”</w:t>
      </w:r>
      <w:r w:rsidRPr="00FA356F">
        <w:rPr>
          <w:rFonts w:hint="eastAsia"/>
        </w:rPr>
        <w:t>相符合的年份，故怀疑简文“甲申”为“甲寅”之误，故判断此简为本始二年，简文为“本始二年七月甲寅</w:t>
      </w:r>
      <w:proofErr w:type="gramStart"/>
      <w:r w:rsidRPr="00FA356F">
        <w:rPr>
          <w:rFonts w:hint="eastAsia"/>
        </w:rPr>
        <w:t>朔</w:t>
      </w:r>
      <w:proofErr w:type="gramEnd"/>
      <w:r w:rsidRPr="00FA356F">
        <w:rPr>
          <w:rFonts w:hint="eastAsia"/>
        </w:rPr>
        <w:t>辛卯</w:t>
      </w:r>
      <w:r w:rsidRPr="00FA356F">
        <w:rPr>
          <w:rFonts w:ascii="微软雅黑" w:eastAsia="微软雅黑" w:hAnsi="微软雅黑" w:cs="微软雅黑" w:hint="eastAsia"/>
        </w:rPr>
        <w:t>〼</w:t>
      </w:r>
      <w:r w:rsidRPr="00FA356F">
        <w:rPr>
          <w:rFonts w:cs="宋体" w:hint="eastAsia"/>
        </w:rPr>
        <w:t>”</w:t>
      </w:r>
      <w:r w:rsidRPr="00FA356F">
        <w:rPr>
          <w:rFonts w:hint="eastAsia"/>
        </w:rPr>
        <w:t>。</w:t>
      </w:r>
    </w:p>
    <w:p w14:paraId="7701CF53" w14:textId="77777777" w:rsidR="00FA356F" w:rsidRPr="00FA356F" w:rsidRDefault="00FA356F" w:rsidP="00FA356F">
      <w:pPr>
        <w:rPr>
          <w:rFonts w:ascii="Times New Roman" w:hAnsi="Times New Roman"/>
          <w:color w:val="333333"/>
          <w:sz w:val="21"/>
          <w:szCs w:val="21"/>
        </w:rPr>
      </w:pPr>
    </w:p>
    <w:p w14:paraId="43CEFC57" w14:textId="0A23369F" w:rsidR="00BA7D76" w:rsidRPr="00FA356F" w:rsidRDefault="00BA7D76" w:rsidP="000A2BCC"/>
    <w:sectPr w:rsidR="00BA7D76" w:rsidRPr="00FA356F">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725C9" w14:textId="77777777" w:rsidR="00736115" w:rsidRDefault="00736115" w:rsidP="00CB0024">
      <w:r>
        <w:separator/>
      </w:r>
    </w:p>
  </w:endnote>
  <w:endnote w:type="continuationSeparator" w:id="0">
    <w:p w14:paraId="0EDC9362" w14:textId="77777777" w:rsidR="00736115" w:rsidRDefault="00736115" w:rsidP="00CB0024">
      <w:r>
        <w:continuationSeparator/>
      </w:r>
    </w:p>
  </w:endnote>
  <w:endnote w:id="1">
    <w:p w14:paraId="2EB74A6A" w14:textId="77777777" w:rsidR="00FA356F" w:rsidRDefault="00FA356F" w:rsidP="00FA356F">
      <w:pPr>
        <w:pStyle w:val="ad"/>
        <w:spacing w:line="360" w:lineRule="auto"/>
        <w:rPr>
          <w:rFonts w:cs="宋体"/>
          <w:szCs w:val="24"/>
        </w:rPr>
      </w:pPr>
      <w:r>
        <w:rPr>
          <w:rFonts w:cs="宋体" w:hint="eastAsia"/>
          <w:szCs w:val="24"/>
        </w:rPr>
        <w:t>参考文献：</w:t>
      </w:r>
    </w:p>
    <w:p w14:paraId="48AEA085" w14:textId="6FD5E758" w:rsidR="00FA356F" w:rsidRDefault="00FA356F" w:rsidP="00FA356F">
      <w:pPr>
        <w:pStyle w:val="ad"/>
        <w:spacing w:line="360" w:lineRule="auto"/>
        <w:jc w:val="both"/>
        <w:rPr>
          <w:rFonts w:cs="宋体"/>
          <w:szCs w:val="24"/>
        </w:rPr>
      </w:pPr>
      <w:r>
        <w:rPr>
          <w:rStyle w:val="ae"/>
          <w:rFonts w:cs="宋体" w:hint="eastAsia"/>
          <w:szCs w:val="24"/>
        </w:rPr>
        <w:endnoteRef/>
      </w:r>
      <w:r>
        <w:rPr>
          <w:rFonts w:cs="宋体" w:hint="eastAsia"/>
          <w:szCs w:val="24"/>
        </w:rPr>
        <w:t xml:space="preserve"> 陈梦家.《汉简缀述》</w:t>
      </w:r>
      <w:r>
        <w:rPr>
          <w:rFonts w:cs="宋体" w:hint="eastAsia"/>
          <w:color w:val="333333"/>
          <w:szCs w:val="24"/>
          <w:shd w:val="clear" w:color="auto" w:fill="FFFFFF"/>
        </w:rPr>
        <w:t>[M].</w:t>
      </w:r>
      <w:r>
        <w:rPr>
          <w:rFonts w:cs="宋体" w:hint="eastAsia"/>
          <w:szCs w:val="24"/>
        </w:rPr>
        <w:t>中华书局,1980:229-274.</w:t>
      </w:r>
    </w:p>
  </w:endnote>
  <w:endnote w:id="2">
    <w:p w14:paraId="6E50EA40" w14:textId="6A429802" w:rsidR="00FA356F" w:rsidRDefault="00FA356F" w:rsidP="00FA356F">
      <w:pPr>
        <w:pStyle w:val="ad"/>
        <w:spacing w:line="360" w:lineRule="auto"/>
        <w:jc w:val="both"/>
        <w:rPr>
          <w:rFonts w:cs="宋体"/>
          <w:szCs w:val="24"/>
        </w:rPr>
      </w:pPr>
      <w:r>
        <w:rPr>
          <w:rStyle w:val="ae"/>
          <w:rFonts w:cs="宋体" w:hint="eastAsia"/>
          <w:szCs w:val="24"/>
        </w:rPr>
        <w:endnoteRef/>
      </w:r>
      <w:r>
        <w:rPr>
          <w:rFonts w:cs="宋体" w:hint="eastAsia"/>
          <w:szCs w:val="24"/>
        </w:rPr>
        <w:t xml:space="preserve"> 甘肃省文物工作队、甘肃省博物馆编.《汉简研究文集》</w:t>
      </w:r>
      <w:r>
        <w:rPr>
          <w:rFonts w:cs="宋体" w:hint="eastAsia"/>
          <w:color w:val="333333"/>
          <w:szCs w:val="24"/>
          <w:shd w:val="clear" w:color="auto" w:fill="FFFFFF"/>
        </w:rPr>
        <w:t>[M].</w:t>
      </w:r>
      <w:r>
        <w:rPr>
          <w:rFonts w:cs="宋体" w:hint="eastAsia"/>
          <w:szCs w:val="24"/>
        </w:rPr>
        <w:t>1984:418-463.</w:t>
      </w:r>
    </w:p>
  </w:endnote>
  <w:endnote w:id="3">
    <w:p w14:paraId="31379495" w14:textId="65A99458" w:rsidR="00FA356F" w:rsidRDefault="00FA356F" w:rsidP="00FA356F">
      <w:pPr>
        <w:pStyle w:val="a4"/>
        <w:spacing w:line="360" w:lineRule="auto"/>
        <w:jc w:val="both"/>
        <w:rPr>
          <w:rFonts w:ascii="宋体" w:hAnsi="宋体" w:cs="宋体"/>
          <w:sz w:val="24"/>
          <w:szCs w:val="24"/>
        </w:rPr>
      </w:pPr>
      <w:r>
        <w:rPr>
          <w:rStyle w:val="ae"/>
          <w:rFonts w:ascii="宋体" w:eastAsia="宋体" w:hAnsi="宋体" w:cs="宋体" w:hint="eastAsia"/>
          <w:sz w:val="24"/>
          <w:szCs w:val="24"/>
        </w:rPr>
        <w:endnoteRef/>
      </w:r>
      <w:r>
        <w:rPr>
          <w:rFonts w:ascii="宋体" w:eastAsia="宋体" w:hAnsi="宋体" w:cs="宋体" w:hint="eastAsia"/>
          <w:sz w:val="24"/>
          <w:szCs w:val="24"/>
        </w:rPr>
        <w:t xml:space="preserve"> </w:t>
      </w:r>
      <w:r>
        <w:rPr>
          <w:rFonts w:ascii="宋体" w:eastAsia="宋体" w:hAnsi="宋体" w:cs="宋体" w:hint="eastAsia"/>
          <w:sz w:val="24"/>
          <w:szCs w:val="24"/>
          <w:lang w:eastAsia="zh-CN"/>
        </w:rPr>
        <w:t>张小锋.</w:t>
      </w:r>
      <w:r>
        <w:rPr>
          <w:rFonts w:ascii="宋体" w:eastAsia="宋体" w:hAnsi="宋体" w:cs="宋体" w:hint="eastAsia"/>
          <w:bCs/>
          <w:sz w:val="24"/>
          <w:szCs w:val="24"/>
          <w:lang w:eastAsia="zh-CN"/>
        </w:rPr>
        <w:t>汉简与《二十史朔闰表》所记互异月日对校.</w:t>
      </w:r>
      <w:r>
        <w:rPr>
          <w:rFonts w:ascii="宋体" w:eastAsia="宋体" w:hAnsi="宋体" w:cs="宋体" w:hint="eastAsia"/>
          <w:color w:val="333333"/>
          <w:sz w:val="24"/>
          <w:szCs w:val="24"/>
          <w:shd w:val="clear" w:color="auto" w:fill="FFFFFF"/>
        </w:rPr>
        <w:t>[J</w:t>
      </w:r>
      <w:r>
        <w:rPr>
          <w:rFonts w:ascii="宋体" w:eastAsia="宋体" w:hAnsi="宋体" w:cs="宋体" w:hint="eastAsia"/>
          <w:color w:val="333333"/>
          <w:sz w:val="24"/>
          <w:szCs w:val="24"/>
          <w:shd w:val="clear" w:color="auto" w:fill="FFFFFF"/>
        </w:rPr>
        <w:t>].</w:t>
      </w:r>
      <w:r>
        <w:rPr>
          <w:rFonts w:ascii="宋体" w:eastAsia="宋体" w:hAnsi="宋体" w:cs="宋体" w:hint="eastAsia"/>
          <w:sz w:val="24"/>
          <w:szCs w:val="24"/>
          <w:lang w:eastAsia="zh-CN"/>
        </w:rPr>
        <w:t>《简牍学</w:t>
      </w:r>
      <w:r>
        <w:rPr>
          <w:rFonts w:ascii="宋体" w:hAnsi="宋体" w:cs="宋体" w:hint="eastAsia"/>
          <w:sz w:val="24"/>
          <w:szCs w:val="24"/>
          <w:lang w:eastAsia="zh-CN"/>
        </w:rPr>
        <w:t>研究》</w:t>
      </w:r>
      <w:r>
        <w:rPr>
          <w:rFonts w:ascii="宋体" w:hAnsi="宋体" w:cs="宋体" w:hint="eastAsia"/>
          <w:sz w:val="24"/>
          <w:szCs w:val="24"/>
          <w:lang w:eastAsia="zh-CN"/>
        </w:rPr>
        <w:t>,2002</w:t>
      </w:r>
      <w:r>
        <w:rPr>
          <w:rFonts w:ascii="宋体" w:hAnsi="宋体" w:cs="宋体" w:hint="eastAsia"/>
          <w:sz w:val="24"/>
          <w:szCs w:val="24"/>
          <w:lang w:eastAsia="zh-CN"/>
        </w:rPr>
        <w:t>（</w:t>
      </w:r>
      <w:r>
        <w:rPr>
          <w:rFonts w:ascii="宋体" w:hAnsi="宋体" w:cs="宋体" w:hint="eastAsia"/>
          <w:sz w:val="24"/>
          <w:szCs w:val="24"/>
          <w:lang w:eastAsia="zh-CN"/>
        </w:rPr>
        <w:t>00):159-167.</w:t>
      </w:r>
    </w:p>
  </w:endnote>
  <w:endnote w:id="4">
    <w:p w14:paraId="3C4BF15E" w14:textId="4C3F07AF" w:rsidR="00FA356F" w:rsidRDefault="00FA356F" w:rsidP="00FA356F">
      <w:pPr>
        <w:pStyle w:val="a4"/>
        <w:spacing w:line="360" w:lineRule="auto"/>
        <w:jc w:val="both"/>
        <w:rPr>
          <w:rFonts w:ascii="宋体" w:hAnsi="宋体" w:cs="宋体"/>
          <w:sz w:val="24"/>
          <w:szCs w:val="24"/>
        </w:rPr>
      </w:pPr>
      <w:r>
        <w:rPr>
          <w:rStyle w:val="ae"/>
          <w:rFonts w:ascii="宋体" w:eastAsia="宋体" w:hAnsi="宋体" w:cs="宋体" w:hint="eastAsia"/>
          <w:sz w:val="24"/>
          <w:szCs w:val="24"/>
        </w:rPr>
        <w:endnoteRef/>
      </w:r>
      <w:r w:rsidR="007115C8">
        <w:rPr>
          <w:rFonts w:ascii="宋体" w:eastAsia="宋体" w:hAnsi="宋体" w:cs="宋体" w:hint="eastAsia"/>
          <w:color w:val="333333"/>
          <w:sz w:val="24"/>
          <w:szCs w:val="24"/>
          <w:shd w:val="clear" w:color="auto" w:fill="FFFFFF"/>
          <w:lang w:eastAsia="zh-CN"/>
        </w:rPr>
        <w:t xml:space="preserve"> </w:t>
      </w:r>
      <w:r>
        <w:rPr>
          <w:rFonts w:ascii="宋体" w:eastAsia="宋体" w:hAnsi="宋体" w:cs="宋体" w:hint="eastAsia"/>
          <w:color w:val="333333"/>
          <w:sz w:val="24"/>
          <w:szCs w:val="24"/>
          <w:shd w:val="clear" w:color="auto" w:fill="FFFFFF"/>
        </w:rPr>
        <w:t>张德芳.悬泉汉简中若干纪年问题考证[J].简牍学研究,</w:t>
      </w:r>
      <w:r>
        <w:rPr>
          <w:rFonts w:ascii="宋体" w:eastAsia="宋体" w:hAnsi="宋体" w:cs="宋体" w:hint="eastAsia"/>
          <w:color w:val="333333"/>
          <w:sz w:val="24"/>
          <w:szCs w:val="24"/>
          <w:shd w:val="clear" w:color="auto" w:fill="FFFFFF"/>
          <w:lang w:eastAsia="zh-CN"/>
        </w:rPr>
        <w:t>2004（00</w:t>
      </w:r>
      <w:r>
        <w:rPr>
          <w:rFonts w:ascii="宋体" w:hAnsi="宋体" w:cs="宋体" w:hint="eastAsia"/>
          <w:color w:val="333333"/>
          <w:sz w:val="24"/>
          <w:szCs w:val="24"/>
          <w:shd w:val="clear" w:color="auto" w:fill="FFFFFF"/>
          <w:lang w:eastAsia="zh-CN"/>
        </w:rPr>
        <w:t>):</w:t>
      </w:r>
      <w:r>
        <w:rPr>
          <w:rFonts w:ascii="宋体" w:eastAsia="宋体" w:hAnsi="宋体" w:cs="宋体" w:hint="eastAsia"/>
          <w:color w:val="333333"/>
          <w:sz w:val="24"/>
          <w:szCs w:val="24"/>
          <w:shd w:val="clear" w:color="auto" w:fill="FFFFFF"/>
          <w:lang w:eastAsia="zh-CN"/>
        </w:rPr>
        <w:t>58-75.</w:t>
      </w:r>
    </w:p>
  </w:endnote>
  <w:endnote w:id="5">
    <w:p w14:paraId="487789CD" w14:textId="63F3383D" w:rsidR="00FA356F" w:rsidRDefault="00FA356F" w:rsidP="00FA356F">
      <w:pPr>
        <w:pStyle w:val="a4"/>
        <w:spacing w:line="360" w:lineRule="auto"/>
        <w:jc w:val="both"/>
        <w:rPr>
          <w:rFonts w:ascii="宋体" w:hAnsi="宋体" w:cs="宋体"/>
          <w:sz w:val="24"/>
          <w:szCs w:val="24"/>
        </w:rPr>
      </w:pPr>
      <w:r>
        <w:rPr>
          <w:rStyle w:val="ae"/>
          <w:rFonts w:ascii="宋体" w:eastAsia="宋体" w:hAnsi="宋体" w:cs="宋体" w:hint="eastAsia"/>
          <w:sz w:val="24"/>
          <w:szCs w:val="24"/>
        </w:rPr>
        <w:endnoteRef/>
      </w:r>
      <w:r>
        <w:rPr>
          <w:rFonts w:ascii="宋体" w:eastAsia="宋体" w:hAnsi="宋体" w:cs="宋体" w:hint="eastAsia"/>
          <w:color w:val="333333"/>
          <w:sz w:val="24"/>
          <w:szCs w:val="24"/>
          <w:shd w:val="clear" w:color="auto" w:fill="FFFFFF"/>
        </w:rPr>
        <w:t>李学勤.</w:t>
      </w:r>
      <w:r>
        <w:rPr>
          <w:rFonts w:ascii="宋体" w:eastAsia="宋体" w:hAnsi="宋体" w:cs="宋体" w:hint="eastAsia"/>
          <w:color w:val="333333"/>
          <w:sz w:val="24"/>
          <w:szCs w:val="24"/>
          <w:shd w:val="clear" w:color="auto" w:fill="FFFFFF"/>
          <w:lang w:eastAsia="zh-CN"/>
        </w:rPr>
        <w:t xml:space="preserve"> </w:t>
      </w:r>
      <w:r>
        <w:rPr>
          <w:rFonts w:ascii="宋体" w:eastAsia="宋体" w:hAnsi="宋体" w:cs="宋体" w:hint="eastAsia"/>
          <w:color w:val="333333"/>
          <w:sz w:val="24"/>
          <w:szCs w:val="24"/>
          <w:shd w:val="clear" w:color="auto" w:fill="FFFFFF"/>
        </w:rPr>
        <w:t>论汉简</w:t>
      </w:r>
      <w:r>
        <w:rPr>
          <w:rFonts w:ascii="宋体" w:hAnsi="宋体" w:cs="宋体" w:hint="eastAsia"/>
          <w:color w:val="333333"/>
          <w:sz w:val="24"/>
          <w:szCs w:val="24"/>
          <w:shd w:val="clear" w:color="auto" w:fill="FFFFFF"/>
          <w:lang w:eastAsia="zh-CN"/>
        </w:rPr>
        <w:t>、</w:t>
      </w:r>
      <w:r>
        <w:rPr>
          <w:rFonts w:ascii="宋体" w:eastAsia="宋体" w:hAnsi="宋体" w:cs="宋体" w:hint="eastAsia"/>
          <w:color w:val="333333"/>
          <w:sz w:val="24"/>
          <w:szCs w:val="24"/>
          <w:shd w:val="clear" w:color="auto" w:fill="FFFFFF"/>
        </w:rPr>
        <w:t>钱范所见纪年超长现象[J].湖南大学学报(社会科</w:t>
      </w:r>
      <w:r>
        <w:rPr>
          <w:rFonts w:ascii="宋体" w:hAnsi="宋体" w:cs="宋体" w:hint="eastAsia"/>
          <w:color w:val="333333"/>
          <w:sz w:val="24"/>
          <w:szCs w:val="24"/>
          <w:shd w:val="clear" w:color="auto" w:fill="FFFFFF"/>
          <w:lang w:eastAsia="zh-CN"/>
        </w:rPr>
        <w:t>学版）</w:t>
      </w:r>
      <w:r>
        <w:rPr>
          <w:rFonts w:ascii="宋体" w:hAnsi="宋体" w:cs="宋体" w:hint="eastAsia"/>
          <w:color w:val="333333"/>
          <w:sz w:val="24"/>
          <w:szCs w:val="24"/>
          <w:shd w:val="clear" w:color="auto" w:fill="FFFFFF"/>
          <w:lang w:eastAsia="zh-CN"/>
        </w:rPr>
        <w:t>,2005(05):5-7.</w:t>
      </w:r>
    </w:p>
  </w:endnote>
  <w:endnote w:id="6">
    <w:p w14:paraId="2CEE5178" w14:textId="1B34E7C6" w:rsidR="00FA356F" w:rsidRDefault="00FA356F" w:rsidP="00FA356F">
      <w:pPr>
        <w:pStyle w:val="ad"/>
        <w:spacing w:line="360" w:lineRule="auto"/>
        <w:jc w:val="both"/>
        <w:rPr>
          <w:rFonts w:cs="宋体"/>
          <w:szCs w:val="24"/>
        </w:rPr>
      </w:pPr>
      <w:r>
        <w:rPr>
          <w:rStyle w:val="ae"/>
          <w:rFonts w:cs="宋体" w:hint="eastAsia"/>
          <w:szCs w:val="24"/>
        </w:rPr>
        <w:endnoteRef/>
      </w:r>
      <w:r w:rsidR="007115C8">
        <w:rPr>
          <w:rStyle w:val="ae"/>
          <w:rFonts w:cs="宋体"/>
          <w:szCs w:val="24"/>
        </w:rPr>
        <w:t xml:space="preserve"> </w:t>
      </w:r>
      <w:r>
        <w:rPr>
          <w:rFonts w:cs="宋体" w:hint="eastAsia"/>
          <w:szCs w:val="24"/>
        </w:rPr>
        <w:t>肖从礼. 金关汉简所见新</w:t>
      </w:r>
      <w:r>
        <w:rPr>
          <w:rFonts w:cs="宋体" w:hint="eastAsia"/>
          <w:szCs w:val="24"/>
        </w:rPr>
        <w:t>旧年号并用现象举隅</w:t>
      </w:r>
      <w:r>
        <w:rPr>
          <w:rFonts w:cs="宋体" w:hint="eastAsia"/>
          <w:color w:val="333333"/>
          <w:szCs w:val="24"/>
          <w:shd w:val="clear" w:color="auto" w:fill="FFFFFF"/>
        </w:rPr>
        <w:t>[J].鲁东大学学报（哲学社会科学版）,2012(09):72-75.</w:t>
      </w:r>
    </w:p>
  </w:endnote>
  <w:endnote w:id="7">
    <w:p w14:paraId="4DB833D2" w14:textId="0B07E2EB" w:rsidR="00FA356F" w:rsidRDefault="00FA356F" w:rsidP="00FA356F">
      <w:pPr>
        <w:pStyle w:val="ad"/>
        <w:spacing w:line="360" w:lineRule="auto"/>
        <w:jc w:val="both"/>
        <w:rPr>
          <w:rFonts w:cs="宋体"/>
          <w:szCs w:val="24"/>
        </w:rPr>
      </w:pPr>
      <w:r>
        <w:rPr>
          <w:rStyle w:val="ae"/>
          <w:rFonts w:cs="宋体" w:hint="eastAsia"/>
          <w:szCs w:val="24"/>
        </w:rPr>
        <w:endnoteRef/>
      </w:r>
      <w:r>
        <w:rPr>
          <w:rFonts w:cs="宋体" w:hint="eastAsia"/>
          <w:szCs w:val="24"/>
        </w:rPr>
        <w:t xml:space="preserve"> </w:t>
      </w:r>
      <w:r>
        <w:rPr>
          <w:rFonts w:cs="宋体" w:hint="eastAsia"/>
          <w:color w:val="333333"/>
          <w:szCs w:val="24"/>
          <w:shd w:val="clear" w:color="auto" w:fill="FFFFFF"/>
        </w:rPr>
        <w:t>张俊民. 居延汉简纪年考 [J]. 简牍学研究, 2002, (00):132-154.</w:t>
      </w:r>
    </w:p>
  </w:endnote>
  <w:endnote w:id="8">
    <w:p w14:paraId="2EA8E737" w14:textId="31394C0F" w:rsidR="00FA356F" w:rsidRDefault="00FA356F" w:rsidP="00FA356F">
      <w:pPr>
        <w:pStyle w:val="ad"/>
        <w:spacing w:line="360" w:lineRule="auto"/>
        <w:jc w:val="both"/>
        <w:rPr>
          <w:rFonts w:cs="宋体"/>
          <w:szCs w:val="24"/>
        </w:rPr>
      </w:pPr>
      <w:r>
        <w:rPr>
          <w:rStyle w:val="ae"/>
          <w:rFonts w:cs="宋体" w:hint="eastAsia"/>
          <w:szCs w:val="24"/>
        </w:rPr>
        <w:endnoteRef/>
      </w:r>
      <w:r>
        <w:rPr>
          <w:rFonts w:cs="宋体" w:hint="eastAsia"/>
          <w:szCs w:val="24"/>
        </w:rPr>
        <w:t xml:space="preserve"> </w:t>
      </w:r>
      <w:r>
        <w:rPr>
          <w:rFonts w:cs="宋体" w:hint="eastAsia"/>
          <w:color w:val="333333"/>
          <w:szCs w:val="24"/>
          <w:shd w:val="clear" w:color="auto" w:fill="FFFFFF"/>
        </w:rPr>
        <w:t>罗见今. 《居延新简——甲渠候官》中的</w:t>
      </w:r>
      <w:r>
        <w:rPr>
          <w:rFonts w:cs="宋体" w:hint="eastAsia"/>
          <w:color w:val="333333"/>
          <w:szCs w:val="24"/>
          <w:shd w:val="clear" w:color="auto" w:fill="FFFFFF"/>
        </w:rPr>
        <w:t>月朔简年代考释 [J]. 中国科技史料, 1997, (03):72-83.</w:t>
      </w:r>
    </w:p>
  </w:endnote>
  <w:endnote w:id="9">
    <w:p w14:paraId="20BB0059" w14:textId="503B1968" w:rsidR="00FA356F" w:rsidRDefault="00FA356F" w:rsidP="00FA356F">
      <w:pPr>
        <w:pStyle w:val="ad"/>
        <w:spacing w:line="360" w:lineRule="auto"/>
        <w:jc w:val="both"/>
        <w:rPr>
          <w:rFonts w:cs="宋体"/>
          <w:szCs w:val="24"/>
        </w:rPr>
      </w:pPr>
      <w:r>
        <w:rPr>
          <w:rStyle w:val="ae"/>
          <w:rFonts w:cs="宋体" w:hint="eastAsia"/>
          <w:szCs w:val="24"/>
        </w:rPr>
        <w:endnoteRef/>
      </w:r>
      <w:r>
        <w:rPr>
          <w:rFonts w:cs="宋体" w:hint="eastAsia"/>
          <w:szCs w:val="24"/>
        </w:rPr>
        <w:t xml:space="preserve"> </w:t>
      </w:r>
      <w:r>
        <w:rPr>
          <w:rFonts w:cs="宋体" w:hint="eastAsia"/>
          <w:color w:val="333333"/>
          <w:szCs w:val="24"/>
          <w:shd w:val="clear" w:color="auto" w:fill="FFFFFF"/>
        </w:rPr>
        <w:t>黄艳萍. 《肩水金关汉简(壹)》纪年</w:t>
      </w:r>
      <w:r>
        <w:rPr>
          <w:rFonts w:cs="宋体" w:hint="eastAsia"/>
          <w:color w:val="333333"/>
          <w:szCs w:val="24"/>
          <w:shd w:val="clear" w:color="auto" w:fill="FFFFFF"/>
        </w:rPr>
        <w:t>简校考 [J]. 敦煌研究, 2014, (02): 116-121.</w:t>
      </w:r>
    </w:p>
  </w:endnote>
  <w:endnote w:id="10">
    <w:p w14:paraId="4109283B" w14:textId="7247AB05" w:rsidR="00FA356F" w:rsidRDefault="00FA356F" w:rsidP="00FA356F">
      <w:pPr>
        <w:pStyle w:val="ad"/>
        <w:spacing w:line="360" w:lineRule="auto"/>
        <w:jc w:val="both"/>
        <w:rPr>
          <w:rFonts w:cs="宋体"/>
          <w:szCs w:val="24"/>
        </w:rPr>
      </w:pPr>
      <w:r>
        <w:rPr>
          <w:rStyle w:val="ae"/>
          <w:rFonts w:cs="宋体" w:hint="eastAsia"/>
          <w:szCs w:val="24"/>
        </w:rPr>
        <w:endnoteRef/>
      </w:r>
      <w:r>
        <w:rPr>
          <w:rFonts w:cs="宋体" w:hint="eastAsia"/>
          <w:szCs w:val="24"/>
        </w:rPr>
        <w:t xml:space="preserve"> </w:t>
      </w:r>
      <w:r>
        <w:rPr>
          <w:rFonts w:cs="宋体" w:hint="eastAsia"/>
          <w:color w:val="333333"/>
          <w:szCs w:val="24"/>
          <w:shd w:val="clear" w:color="auto" w:fill="FFFFFF"/>
        </w:rPr>
        <w:t>黄艳萍. 《肩水金关汉简(叁)》纪年</w:t>
      </w:r>
      <w:r>
        <w:rPr>
          <w:rFonts w:cs="宋体" w:hint="eastAsia"/>
          <w:color w:val="333333"/>
          <w:szCs w:val="24"/>
          <w:shd w:val="clear" w:color="auto" w:fill="FFFFFF"/>
        </w:rPr>
        <w:t>简校考 [J]. 敦煌研究, 2015, (02): 111-118.</w:t>
      </w:r>
    </w:p>
  </w:endnote>
  <w:endnote w:id="11">
    <w:p w14:paraId="1759275E" w14:textId="2FC06F35" w:rsidR="00FA356F" w:rsidRDefault="00FA356F" w:rsidP="00FA356F">
      <w:pPr>
        <w:pStyle w:val="ad"/>
        <w:spacing w:line="360" w:lineRule="auto"/>
        <w:jc w:val="both"/>
        <w:rPr>
          <w:rFonts w:cs="宋体"/>
          <w:szCs w:val="24"/>
        </w:rPr>
      </w:pPr>
      <w:r>
        <w:rPr>
          <w:rStyle w:val="ae"/>
          <w:rFonts w:cs="宋体" w:hint="eastAsia"/>
          <w:szCs w:val="24"/>
        </w:rPr>
        <w:endnoteRef/>
      </w:r>
      <w:r>
        <w:rPr>
          <w:rFonts w:cs="宋体" w:hint="eastAsia"/>
          <w:szCs w:val="24"/>
        </w:rPr>
        <w:t xml:space="preserve"> </w:t>
      </w:r>
      <w:r>
        <w:rPr>
          <w:rFonts w:cs="宋体" w:hint="eastAsia"/>
          <w:color w:val="333333"/>
          <w:szCs w:val="24"/>
          <w:shd w:val="clear" w:color="auto" w:fill="FFFFFF"/>
        </w:rPr>
        <w:t>黄艳萍. 《肩水金关汉简(肆)》中的纪年问题 [J]. 敦煌研究, 2017, (06): 153-158.</w:t>
      </w:r>
    </w:p>
  </w:endnote>
  <w:endnote w:id="12">
    <w:p w14:paraId="52480302" w14:textId="64C25ED1" w:rsidR="00FA356F" w:rsidRDefault="00FA356F" w:rsidP="00FA356F">
      <w:pPr>
        <w:pStyle w:val="ad"/>
        <w:spacing w:line="360" w:lineRule="auto"/>
        <w:jc w:val="both"/>
        <w:rPr>
          <w:rFonts w:cs="宋体"/>
          <w:szCs w:val="24"/>
        </w:rPr>
      </w:pPr>
      <w:r>
        <w:rPr>
          <w:rStyle w:val="ae"/>
          <w:rFonts w:cs="宋体" w:hint="eastAsia"/>
          <w:szCs w:val="24"/>
        </w:rPr>
        <w:endnoteRef/>
      </w:r>
      <w:r>
        <w:rPr>
          <w:rFonts w:cs="宋体" w:hint="eastAsia"/>
          <w:szCs w:val="24"/>
        </w:rPr>
        <w:t xml:space="preserve"> </w:t>
      </w:r>
      <w:r>
        <w:rPr>
          <w:rFonts w:cs="宋体" w:hint="eastAsia"/>
          <w:color w:val="333333"/>
          <w:szCs w:val="24"/>
          <w:shd w:val="clear" w:color="auto" w:fill="FFFFFF"/>
        </w:rPr>
        <w:t>罗见今,关守义.</w:t>
      </w:r>
      <w:r>
        <w:rPr>
          <w:rFonts w:cs="宋体" w:hint="eastAsia"/>
          <w:color w:val="333333"/>
          <w:szCs w:val="24"/>
          <w:shd w:val="clear" w:color="auto" w:fill="FFFFFF"/>
        </w:rPr>
        <w:t>《肩水金关汉简(贰)》历简年代考释[J].敦煌研究，2014（02）：109-115.</w:t>
      </w:r>
    </w:p>
  </w:endnote>
  <w:endnote w:id="13">
    <w:p w14:paraId="2FA856F8" w14:textId="49C71947" w:rsidR="00FA356F" w:rsidRDefault="00FA356F" w:rsidP="00FA356F">
      <w:pPr>
        <w:pStyle w:val="ad"/>
        <w:spacing w:line="360" w:lineRule="auto"/>
        <w:jc w:val="both"/>
        <w:rPr>
          <w:rFonts w:cs="宋体"/>
          <w:szCs w:val="24"/>
        </w:rPr>
      </w:pPr>
      <w:r>
        <w:rPr>
          <w:rStyle w:val="ae"/>
          <w:rFonts w:cs="宋体" w:hint="eastAsia"/>
          <w:szCs w:val="24"/>
        </w:rPr>
        <w:endnoteRef/>
      </w:r>
      <w:r>
        <w:rPr>
          <w:rFonts w:cs="宋体" w:hint="eastAsia"/>
          <w:szCs w:val="24"/>
        </w:rPr>
        <w:t xml:space="preserve"> </w:t>
      </w:r>
      <w:r>
        <w:rPr>
          <w:rFonts w:cs="宋体" w:hint="eastAsia"/>
          <w:color w:val="333333"/>
          <w:szCs w:val="24"/>
          <w:shd w:val="clear" w:color="auto" w:fill="FFFFFF"/>
        </w:rPr>
        <w:t>罗见今,关守义.</w:t>
      </w:r>
      <w:r>
        <w:rPr>
          <w:rFonts w:cs="宋体" w:hint="eastAsia"/>
          <w:color w:val="333333"/>
          <w:szCs w:val="24"/>
          <w:shd w:val="clear" w:color="auto" w:fill="FFFFFF"/>
        </w:rPr>
        <w:t>《肩水金关汉简(伍)》历简考释[J].中原文化研究，2018（06）：69-75.</w:t>
      </w:r>
    </w:p>
  </w:endnote>
  <w:endnote w:id="14">
    <w:p w14:paraId="681D2981" w14:textId="7EA49DCF" w:rsidR="00FA356F" w:rsidRDefault="00FA356F" w:rsidP="00FA356F">
      <w:pPr>
        <w:pStyle w:val="ad"/>
        <w:spacing w:line="360" w:lineRule="auto"/>
        <w:jc w:val="both"/>
        <w:rPr>
          <w:rFonts w:cs="宋体"/>
          <w:szCs w:val="24"/>
        </w:rPr>
      </w:pPr>
      <w:r>
        <w:rPr>
          <w:rStyle w:val="ae"/>
          <w:rFonts w:cs="宋体" w:hint="eastAsia"/>
          <w:szCs w:val="24"/>
        </w:rPr>
        <w:endnoteRef/>
      </w:r>
      <w:r>
        <w:rPr>
          <w:rFonts w:cs="宋体" w:hint="eastAsia"/>
          <w:szCs w:val="24"/>
        </w:rPr>
        <w:t xml:space="preserve"> </w:t>
      </w:r>
      <w:r>
        <w:rPr>
          <w:rFonts w:cs="宋体" w:hint="eastAsia"/>
          <w:color w:val="333333"/>
          <w:szCs w:val="24"/>
          <w:shd w:val="clear" w:color="auto" w:fill="FFFFFF"/>
        </w:rPr>
        <w:t>罗见今.敦煌马圈湾汉简年代考释[J].敦煌研究,2008(01):77-85.</w:t>
      </w:r>
    </w:p>
  </w:endnote>
  <w:endnote w:id="15">
    <w:p w14:paraId="41CE29A8" w14:textId="1B066DEE" w:rsidR="00FA356F" w:rsidRDefault="00FA356F" w:rsidP="00FA356F">
      <w:pPr>
        <w:pStyle w:val="ad"/>
        <w:spacing w:line="360" w:lineRule="auto"/>
        <w:jc w:val="both"/>
        <w:rPr>
          <w:rFonts w:cs="宋体"/>
          <w:szCs w:val="24"/>
        </w:rPr>
      </w:pPr>
      <w:r>
        <w:rPr>
          <w:rStyle w:val="ae"/>
          <w:rFonts w:cs="宋体" w:hint="eastAsia"/>
          <w:szCs w:val="24"/>
        </w:rPr>
        <w:endnoteRef/>
      </w:r>
      <w:r>
        <w:rPr>
          <w:rFonts w:cs="宋体" w:hint="eastAsia"/>
          <w:szCs w:val="24"/>
        </w:rPr>
        <w:t xml:space="preserve"> </w:t>
      </w:r>
      <w:r>
        <w:rPr>
          <w:rFonts w:cs="宋体" w:hint="eastAsia"/>
          <w:color w:val="333333"/>
          <w:szCs w:val="24"/>
          <w:shd w:val="clear" w:color="auto" w:fill="FFFFFF"/>
        </w:rPr>
        <w:t>罗见今.敦煌汉简中</w:t>
      </w:r>
      <w:r>
        <w:rPr>
          <w:rFonts w:cs="宋体" w:hint="eastAsia"/>
          <w:color w:val="333333"/>
          <w:szCs w:val="24"/>
          <w:shd w:val="clear" w:color="auto" w:fill="FFFFFF"/>
        </w:rPr>
        <w:t>月朔简看作工考释》[J].敦煌研究,1998(01):158-165.</w:t>
      </w:r>
    </w:p>
  </w:endnote>
  <w:endnote w:id="16">
    <w:p w14:paraId="1D20EC2C" w14:textId="738541D0" w:rsidR="00FA356F" w:rsidRDefault="00FA356F" w:rsidP="00FA356F">
      <w:pPr>
        <w:pStyle w:val="ad"/>
        <w:spacing w:line="360" w:lineRule="auto"/>
        <w:jc w:val="both"/>
        <w:rPr>
          <w:rFonts w:cs="宋体"/>
          <w:szCs w:val="24"/>
        </w:rPr>
      </w:pPr>
      <w:r>
        <w:rPr>
          <w:rStyle w:val="ae"/>
          <w:rFonts w:cs="宋体" w:hint="eastAsia"/>
          <w:szCs w:val="24"/>
        </w:rPr>
        <w:endnoteRef/>
      </w:r>
      <w:r>
        <w:rPr>
          <w:rFonts w:cs="宋体" w:hint="eastAsia"/>
          <w:szCs w:val="24"/>
        </w:rPr>
        <w:t xml:space="preserve"> </w:t>
      </w:r>
      <w:r>
        <w:rPr>
          <w:rFonts w:cs="宋体" w:hint="eastAsia"/>
          <w:color w:val="333333"/>
          <w:szCs w:val="24"/>
          <w:shd w:val="clear" w:color="auto" w:fill="FFFFFF"/>
        </w:rPr>
        <w:t>黄艳萍,黄鸿.《悬泉汉简(壹)》纪年</w:t>
      </w:r>
      <w:r>
        <w:rPr>
          <w:rFonts w:cs="宋体" w:hint="eastAsia"/>
          <w:color w:val="333333"/>
          <w:szCs w:val="24"/>
          <w:shd w:val="clear" w:color="auto" w:fill="FFFFFF"/>
        </w:rPr>
        <w:t>简校考[J].丝绸之路研究集刊，2022（01）：45-53.</w:t>
      </w:r>
    </w:p>
  </w:endnote>
  <w:endnote w:id="17">
    <w:p w14:paraId="13111B2B" w14:textId="1B0CC633" w:rsidR="00FA356F" w:rsidRDefault="00FA356F" w:rsidP="00FA356F">
      <w:pPr>
        <w:pStyle w:val="ad"/>
        <w:spacing w:line="360" w:lineRule="auto"/>
        <w:jc w:val="both"/>
        <w:rPr>
          <w:rFonts w:cs="宋体"/>
          <w:szCs w:val="24"/>
        </w:rPr>
      </w:pPr>
      <w:r>
        <w:rPr>
          <w:rStyle w:val="ae"/>
          <w:rFonts w:cs="宋体" w:hint="eastAsia"/>
          <w:szCs w:val="24"/>
        </w:rPr>
        <w:endnoteRef/>
      </w:r>
      <w:r>
        <w:rPr>
          <w:rFonts w:cs="宋体" w:hint="eastAsia"/>
          <w:szCs w:val="24"/>
        </w:rPr>
        <w:t xml:space="preserve"> </w:t>
      </w:r>
      <w:r>
        <w:rPr>
          <w:rFonts w:cs="宋体" w:hint="eastAsia"/>
          <w:bCs/>
          <w:szCs w:val="24"/>
        </w:rPr>
        <w:t>张培瑜.汉简中的几个年代和伏</w:t>
      </w:r>
      <w:r>
        <w:rPr>
          <w:rFonts w:cs="宋体" w:hint="eastAsia"/>
          <w:bCs/>
          <w:szCs w:val="24"/>
        </w:rPr>
        <w:t>腊建除注历问题</w:t>
      </w:r>
      <w:r>
        <w:rPr>
          <w:rFonts w:cs="宋体" w:hint="eastAsia"/>
          <w:color w:val="333333"/>
          <w:szCs w:val="24"/>
          <w:shd w:val="clear" w:color="auto" w:fill="FFFFFF"/>
        </w:rPr>
        <w:t>[J].南京大学学报，1991（03）：97-103.</w:t>
      </w:r>
    </w:p>
  </w:endnote>
  <w:endnote w:id="18">
    <w:p w14:paraId="124C0988" w14:textId="5C04028B" w:rsidR="00FA356F" w:rsidRDefault="00FA356F" w:rsidP="00FA356F">
      <w:pPr>
        <w:pStyle w:val="ad"/>
        <w:spacing w:line="360" w:lineRule="auto"/>
        <w:jc w:val="both"/>
        <w:rPr>
          <w:rFonts w:cs="宋体"/>
          <w:szCs w:val="24"/>
        </w:rPr>
      </w:pPr>
      <w:r>
        <w:rPr>
          <w:rStyle w:val="ae"/>
          <w:rFonts w:cs="宋体" w:hint="eastAsia"/>
          <w:szCs w:val="24"/>
        </w:rPr>
        <w:endnoteRef/>
      </w:r>
      <w:r>
        <w:rPr>
          <w:rFonts w:cs="宋体" w:hint="eastAsia"/>
          <w:szCs w:val="24"/>
        </w:rPr>
        <w:t xml:space="preserve"> </w:t>
      </w:r>
      <w:r>
        <w:rPr>
          <w:rFonts w:cs="宋体" w:hint="eastAsia"/>
          <w:color w:val="333333"/>
          <w:szCs w:val="24"/>
          <w:shd w:val="clear" w:color="auto" w:fill="FFFFFF"/>
        </w:rPr>
        <w:t>罗见今,关守义.《肩水金关汉简(壹)》八枚历谱散简年代考释[J].敦煌研究,2012(05):113-118.</w:t>
      </w:r>
    </w:p>
  </w:endnote>
  <w:endnote w:id="19">
    <w:p w14:paraId="0A164FC5" w14:textId="294AD719" w:rsidR="00FA356F" w:rsidRDefault="00FA356F" w:rsidP="00FA356F">
      <w:pPr>
        <w:pStyle w:val="ad"/>
        <w:spacing w:line="360" w:lineRule="auto"/>
        <w:jc w:val="both"/>
        <w:rPr>
          <w:rFonts w:cs="宋体"/>
          <w:szCs w:val="24"/>
        </w:rPr>
      </w:pPr>
      <w:r>
        <w:rPr>
          <w:rStyle w:val="ae"/>
          <w:rFonts w:cs="宋体" w:hint="eastAsia"/>
          <w:szCs w:val="24"/>
        </w:rPr>
        <w:endnoteRef/>
      </w:r>
      <w:r>
        <w:rPr>
          <w:rFonts w:cs="宋体" w:hint="eastAsia"/>
          <w:szCs w:val="24"/>
        </w:rPr>
        <w:t xml:space="preserve"> 甘肃简牍博物馆等编.《悬泉汉简(叁)》</w:t>
      </w:r>
      <w:r>
        <w:rPr>
          <w:rFonts w:cs="宋体" w:hint="eastAsia"/>
          <w:color w:val="333333"/>
          <w:szCs w:val="24"/>
          <w:shd w:val="clear" w:color="auto" w:fill="FFFFFF"/>
        </w:rPr>
        <w:t>[M].中西书局,2023.</w:t>
      </w:r>
    </w:p>
  </w:endnote>
  <w:endnote w:id="20">
    <w:p w14:paraId="14FEF63C" w14:textId="77688E67" w:rsidR="00FA356F" w:rsidRDefault="00FA356F" w:rsidP="00FA356F">
      <w:pPr>
        <w:pStyle w:val="ad"/>
        <w:spacing w:line="360" w:lineRule="auto"/>
        <w:jc w:val="both"/>
        <w:rPr>
          <w:rFonts w:cs="宋体"/>
          <w:szCs w:val="24"/>
        </w:rPr>
      </w:pPr>
      <w:r>
        <w:rPr>
          <w:rStyle w:val="ae"/>
          <w:rFonts w:cs="宋体" w:hint="eastAsia"/>
          <w:szCs w:val="24"/>
        </w:rPr>
        <w:endnoteRef/>
      </w:r>
      <w:r>
        <w:rPr>
          <w:rFonts w:cs="宋体" w:hint="eastAsia"/>
          <w:szCs w:val="24"/>
        </w:rPr>
        <w:t xml:space="preserve"> 陈垣.《二十史朔闰表》</w:t>
      </w:r>
      <w:r>
        <w:rPr>
          <w:rFonts w:cs="宋体" w:hint="eastAsia"/>
          <w:color w:val="333333"/>
          <w:szCs w:val="24"/>
          <w:shd w:val="clear" w:color="auto" w:fill="FFFFFF"/>
        </w:rPr>
        <w:t>[M]</w:t>
      </w:r>
      <w:r>
        <w:rPr>
          <w:rFonts w:cs="宋体" w:hint="eastAsia"/>
          <w:szCs w:val="24"/>
        </w:rPr>
        <w:t>.中华书局,1999.</w:t>
      </w:r>
    </w:p>
  </w:endnote>
  <w:endnote w:id="21">
    <w:p w14:paraId="14392215" w14:textId="0E03776A" w:rsidR="00FA356F" w:rsidRDefault="00FA356F" w:rsidP="00FA356F">
      <w:pPr>
        <w:pStyle w:val="ad"/>
        <w:spacing w:line="360" w:lineRule="auto"/>
        <w:jc w:val="both"/>
        <w:rPr>
          <w:rFonts w:cs="宋体"/>
          <w:szCs w:val="24"/>
        </w:rPr>
      </w:pPr>
      <w:r>
        <w:rPr>
          <w:rStyle w:val="ae"/>
          <w:rFonts w:cs="宋体" w:hint="eastAsia"/>
          <w:szCs w:val="24"/>
        </w:rPr>
        <w:endnoteRef/>
      </w:r>
      <w:r>
        <w:rPr>
          <w:rFonts w:cs="宋体" w:hint="eastAsia"/>
          <w:szCs w:val="24"/>
        </w:rPr>
        <w:t xml:space="preserve"> 徐锡祺.《西周（共和）至西汉历谱》</w:t>
      </w:r>
      <w:r>
        <w:rPr>
          <w:rFonts w:cs="宋体" w:hint="eastAsia"/>
          <w:color w:val="333333"/>
          <w:szCs w:val="24"/>
          <w:shd w:val="clear" w:color="auto" w:fill="FFFFFF"/>
        </w:rPr>
        <w:t>[M].</w:t>
      </w:r>
      <w:r>
        <w:rPr>
          <w:rFonts w:cs="宋体" w:hint="eastAsia"/>
          <w:szCs w:val="24"/>
        </w:rPr>
        <w:t>科学技术出版社,1997.</w:t>
      </w:r>
    </w:p>
  </w:endnote>
  <w:endnote w:id="22">
    <w:p w14:paraId="6EDD41A3" w14:textId="0D76B781" w:rsidR="00FA356F" w:rsidRDefault="00FA356F" w:rsidP="00FA356F">
      <w:pPr>
        <w:pStyle w:val="ad"/>
        <w:spacing w:line="360" w:lineRule="auto"/>
        <w:jc w:val="both"/>
        <w:rPr>
          <w:rFonts w:ascii="方正楷体_GB2312" w:eastAsia="方正楷体_GB2312" w:hAnsi="方正楷体_GB2312" w:cs="方正楷体_GB2312"/>
          <w:sz w:val="30"/>
          <w:szCs w:val="30"/>
        </w:rPr>
      </w:pPr>
      <w:r>
        <w:rPr>
          <w:rStyle w:val="ae"/>
          <w:rFonts w:cs="宋体" w:hint="eastAsia"/>
          <w:szCs w:val="24"/>
        </w:rPr>
        <w:endnoteRef/>
      </w:r>
      <w:r>
        <w:rPr>
          <w:rFonts w:cs="宋体" w:hint="eastAsia"/>
          <w:szCs w:val="24"/>
        </w:rPr>
        <w:t xml:space="preserve"> 方诗铭.《中国历史纪年</w:t>
      </w:r>
      <w:r w:rsidRPr="00FA356F">
        <w:rPr>
          <w:rFonts w:cs="宋体" w:hint="eastAsia"/>
          <w:szCs w:val="24"/>
        </w:rPr>
        <w:t>表》</w:t>
      </w:r>
      <w:r w:rsidRPr="00FA356F">
        <w:rPr>
          <w:rFonts w:cs="宋体" w:hint="eastAsia"/>
          <w:color w:val="333333"/>
          <w:szCs w:val="24"/>
          <w:shd w:val="clear" w:color="auto" w:fill="FFFFFF"/>
        </w:rPr>
        <w:t>[M].</w:t>
      </w:r>
      <w:r w:rsidRPr="00FA356F">
        <w:rPr>
          <w:rFonts w:cs="宋体" w:hint="eastAsia"/>
          <w:szCs w:val="24"/>
        </w:rPr>
        <w:t>上海书店出版社,2013.</w:t>
      </w:r>
    </w:p>
  </w:endnote>
  <w:endnote w:id="23">
    <w:p w14:paraId="33821A77" w14:textId="4542C073" w:rsidR="00FA356F" w:rsidRDefault="00FA356F" w:rsidP="00FA356F">
      <w:pPr>
        <w:pStyle w:val="a4"/>
        <w:jc w:val="both"/>
        <w:rPr>
          <w:rFonts w:ascii="宋体" w:hAnsi="宋体" w:cs="宋体"/>
          <w:sz w:val="24"/>
          <w:szCs w:val="24"/>
        </w:rPr>
      </w:pPr>
      <w:r>
        <w:rPr>
          <w:rStyle w:val="ae"/>
          <w:rFonts w:ascii="宋体" w:eastAsia="宋体" w:hAnsi="宋体" w:cs="宋体" w:hint="eastAsia"/>
          <w:sz w:val="24"/>
          <w:szCs w:val="24"/>
        </w:rPr>
        <w:endnoteRef/>
      </w:r>
      <w:r>
        <w:rPr>
          <w:rFonts w:ascii="宋体" w:eastAsia="宋体" w:hAnsi="宋体" w:cs="宋体" w:hint="eastAsia"/>
          <w:sz w:val="24"/>
          <w:szCs w:val="24"/>
        </w:rPr>
        <w:t xml:space="preserve"> </w:t>
      </w:r>
      <w:r>
        <w:rPr>
          <w:rFonts w:ascii="宋体" w:hAnsi="宋体" w:cs="宋体" w:hint="eastAsia"/>
          <w:sz w:val="24"/>
          <w:szCs w:val="24"/>
          <w:lang w:eastAsia="zh-CN"/>
        </w:rPr>
        <w:t>甘肃简牍博物馆等编</w:t>
      </w:r>
      <w:r>
        <w:rPr>
          <w:rFonts w:ascii="宋体" w:hAnsi="宋体" w:cs="宋体" w:hint="eastAsia"/>
          <w:sz w:val="24"/>
          <w:szCs w:val="24"/>
          <w:lang w:eastAsia="zh-CN"/>
        </w:rPr>
        <w:t>.</w:t>
      </w:r>
      <w:r>
        <w:rPr>
          <w:rFonts w:ascii="宋体" w:hAnsi="宋体" w:cs="宋体" w:hint="eastAsia"/>
          <w:sz w:val="24"/>
          <w:szCs w:val="24"/>
          <w:lang w:eastAsia="zh-CN"/>
        </w:rPr>
        <w:t>《悬泉汉简（壹）》</w:t>
      </w:r>
      <w:r>
        <w:rPr>
          <w:rFonts w:ascii="宋体" w:eastAsia="宋体" w:hAnsi="宋体" w:cs="宋体" w:hint="eastAsia"/>
          <w:color w:val="333333"/>
          <w:sz w:val="24"/>
          <w:szCs w:val="24"/>
          <w:shd w:val="clear" w:color="auto" w:fill="FFFFFF"/>
        </w:rPr>
        <w:t>[</w:t>
      </w:r>
      <w:r>
        <w:rPr>
          <w:rFonts w:ascii="宋体" w:eastAsia="宋体" w:hAnsi="宋体" w:cs="宋体" w:hint="eastAsia"/>
          <w:color w:val="333333"/>
          <w:sz w:val="24"/>
          <w:szCs w:val="24"/>
          <w:shd w:val="clear" w:color="auto" w:fill="FFFFFF"/>
          <w:lang w:eastAsia="zh-CN"/>
        </w:rPr>
        <w:t>M</w:t>
      </w:r>
      <w:r>
        <w:rPr>
          <w:rFonts w:ascii="宋体" w:eastAsia="宋体" w:hAnsi="宋体" w:cs="宋体" w:hint="eastAsia"/>
          <w:color w:val="333333"/>
          <w:sz w:val="24"/>
          <w:szCs w:val="24"/>
          <w:shd w:val="clear" w:color="auto" w:fill="FFFFFF"/>
        </w:rPr>
        <w:t>]</w:t>
      </w:r>
      <w:r>
        <w:rPr>
          <w:rFonts w:ascii="宋体" w:eastAsia="宋体" w:hAnsi="宋体" w:cs="宋体" w:hint="eastAsia"/>
          <w:color w:val="333333"/>
          <w:sz w:val="24"/>
          <w:szCs w:val="24"/>
          <w:shd w:val="clear" w:color="auto" w:fill="FFFFFF"/>
          <w:lang w:eastAsia="zh-CN"/>
        </w:rPr>
        <w:t>.</w:t>
      </w:r>
      <w:r>
        <w:rPr>
          <w:rFonts w:ascii="宋体" w:hAnsi="宋体" w:cs="宋体" w:hint="eastAsia"/>
          <w:sz w:val="24"/>
          <w:szCs w:val="24"/>
          <w:lang w:eastAsia="zh-CN"/>
        </w:rPr>
        <w:t>中西书局</w:t>
      </w:r>
      <w:r>
        <w:rPr>
          <w:rFonts w:ascii="宋体" w:hAnsi="宋体" w:cs="宋体" w:hint="eastAsia"/>
          <w:sz w:val="24"/>
          <w:szCs w:val="24"/>
          <w:lang w:eastAsia="zh-CN"/>
        </w:rPr>
        <w:t>,2019</w:t>
      </w:r>
      <w:r>
        <w:rPr>
          <w:rFonts w:ascii="宋体" w:hAnsi="宋体" w:cs="宋体" w:hint="eastAsia"/>
          <w:sz w:val="24"/>
          <w:szCs w:val="24"/>
          <w:lang w:eastAsia="zh-CN"/>
        </w:rPr>
        <w:t>年</w:t>
      </w:r>
      <w:r>
        <w:rPr>
          <w:rFonts w:ascii="宋体" w:hAnsi="宋体" w:cs="宋体" w:hint="eastAsia"/>
          <w:sz w:val="24"/>
          <w:szCs w:val="24"/>
          <w:lang w:eastAsia="zh-CN"/>
        </w:rPr>
        <w:t>.</w:t>
      </w:r>
    </w:p>
    <w:p w14:paraId="2CDDD88A" w14:textId="55C8FB07" w:rsidR="007115C8" w:rsidRDefault="007115C8" w:rsidP="00FA356F">
      <w:pPr>
        <w:pStyle w:val="a4"/>
        <w:jc w:val="both"/>
        <w:rPr>
          <w:rFonts w:ascii="宋体" w:hAnsi="宋体" w:cs="宋体"/>
          <w:sz w:val="24"/>
          <w:szCs w:val="24"/>
        </w:rPr>
      </w:pPr>
    </w:p>
    <w:p w14:paraId="1A530DAB" w14:textId="77777777" w:rsidR="007115C8" w:rsidRDefault="007115C8" w:rsidP="00FA356F">
      <w:pPr>
        <w:pStyle w:val="a4"/>
        <w:jc w:val="both"/>
        <w:rPr>
          <w:rFonts w:ascii="宋体" w:hAnsi="宋体" w:cs="宋体"/>
          <w:sz w:val="24"/>
          <w:szCs w:val="24"/>
        </w:rPr>
      </w:pPr>
    </w:p>
    <w:p w14:paraId="213E1A54" w14:textId="77777777" w:rsidR="00FA356F" w:rsidRDefault="00FA356F" w:rsidP="00FA356F">
      <w:pPr>
        <w:pStyle w:val="ad"/>
        <w:jc w:val="both"/>
      </w:pPr>
    </w:p>
  </w:endnote>
  <w:endnote w:id="24">
    <w:p w14:paraId="6684CCD9" w14:textId="77777777" w:rsidR="00FA356F" w:rsidRDefault="00FA356F" w:rsidP="00FA356F">
      <w:pPr>
        <w:pStyle w:val="ad"/>
        <w:jc w:val="both"/>
      </w:pPr>
      <w:r>
        <w:rPr>
          <w:rFonts w:hint="eastAsia"/>
        </w:rPr>
        <w:t>作者联系方式：高泽，兰州大学考古及博物馆学硕士，就职于甘肃简牍博物馆科技保护部，电话：13919025280，邮箱：824015802@qq.com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PMingLiU"/>
    <w:charset w:val="88"/>
    <w:family w:val="modern"/>
    <w:pitch w:val="fixed"/>
    <w:sig w:usb0="00000003" w:usb1="08080000" w:usb2="00000010" w:usb3="00000000" w:csb0="00100001" w:csb1="00000000"/>
  </w:font>
  <w:font w:name="等线 Light">
    <w:panose1 w:val="02010600030101010101"/>
    <w:charset w:val="86"/>
    <w:family w:val="auto"/>
    <w:pitch w:val="variable"/>
    <w:sig w:usb0="A00002BF" w:usb1="38CF7CFA" w:usb2="00000016" w:usb3="00000000" w:csb0="0004000F" w:csb1="00000000"/>
  </w:font>
  <w:font w:name="方正楷体_GB2312">
    <w:altName w:val="微软雅黑"/>
    <w:charset w:val="86"/>
    <w:family w:val="auto"/>
    <w:pitch w:val="default"/>
    <w:sig w:usb0="A00002BF" w:usb1="184F6CFA" w:usb2="00000012" w:usb3="00000000" w:csb0="00040001" w:csb1="00000000"/>
  </w:font>
  <w:font w:name="KaiTi">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6333E" w14:textId="77777777"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BC8B0FC" w14:textId="77777777"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C7B1" w14:textId="5391AD97"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w:t>
    </w:r>
    <w:r w:rsidR="00A352C9">
      <w:rPr>
        <w:sz w:val="18"/>
        <w:szCs w:val="18"/>
      </w:rPr>
      <w:t>2</w:t>
    </w:r>
    <w:r w:rsidR="0027209A">
      <w:rPr>
        <w:sz w:val="18"/>
        <w:szCs w:val="18"/>
      </w:rPr>
      <w:t>4</w:t>
    </w:r>
    <w:r w:rsidRPr="00C01B1F">
      <w:rPr>
        <w:rFonts w:hint="eastAsia"/>
        <w:sz w:val="18"/>
        <w:szCs w:val="18"/>
      </w:rPr>
      <w:t>年</w:t>
    </w:r>
    <w:r w:rsidR="0027209A">
      <w:rPr>
        <w:sz w:val="18"/>
        <w:szCs w:val="18"/>
      </w:rPr>
      <w:t>3</w:t>
    </w:r>
    <w:r w:rsidRPr="00C01B1F">
      <w:rPr>
        <w:rFonts w:hint="eastAsia"/>
        <w:sz w:val="18"/>
        <w:szCs w:val="18"/>
      </w:rPr>
      <w:t>月</w:t>
    </w:r>
    <w:r w:rsidR="007E76EB">
      <w:rPr>
        <w:sz w:val="18"/>
        <w:szCs w:val="18"/>
      </w:rPr>
      <w:t>1</w:t>
    </w:r>
    <w:r w:rsidR="0027209A">
      <w:rPr>
        <w:sz w:val="18"/>
        <w:szCs w:val="18"/>
      </w:rPr>
      <w:t>3</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A352C9">
      <w:rPr>
        <w:sz w:val="18"/>
        <w:szCs w:val="18"/>
      </w:rPr>
      <w:t>2</w:t>
    </w:r>
    <w:r w:rsidR="0027209A">
      <w:rPr>
        <w:sz w:val="18"/>
        <w:szCs w:val="18"/>
      </w:rPr>
      <w:t>4</w:t>
    </w:r>
    <w:r w:rsidRPr="00C01B1F">
      <w:rPr>
        <w:rFonts w:hint="eastAsia"/>
        <w:sz w:val="18"/>
        <w:szCs w:val="18"/>
      </w:rPr>
      <w:t>年</w:t>
    </w:r>
    <w:r w:rsidR="0027209A">
      <w:rPr>
        <w:sz w:val="18"/>
        <w:szCs w:val="18"/>
      </w:rPr>
      <w:t>3</w:t>
    </w:r>
    <w:r w:rsidRPr="00C01B1F">
      <w:rPr>
        <w:rFonts w:hint="eastAsia"/>
        <w:sz w:val="18"/>
        <w:szCs w:val="18"/>
      </w:rPr>
      <w:t>月</w:t>
    </w:r>
    <w:r w:rsidR="0027209A">
      <w:rPr>
        <w:sz w:val="18"/>
        <w:szCs w:val="18"/>
      </w:rPr>
      <w:t>17</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7F5CC" w14:textId="77777777" w:rsidR="00736115" w:rsidRDefault="00736115" w:rsidP="00CB0024">
      <w:r>
        <w:separator/>
      </w:r>
    </w:p>
  </w:footnote>
  <w:footnote w:type="continuationSeparator" w:id="0">
    <w:p w14:paraId="7A0455B1" w14:textId="77777777" w:rsidR="00736115" w:rsidRDefault="00736115" w:rsidP="00CB0024">
      <w:r>
        <w:continuationSeparator/>
      </w:r>
    </w:p>
  </w:footnote>
  <w:footnote w:id="1">
    <w:p w14:paraId="1B7B9C50" w14:textId="77777777" w:rsidR="00FA356F" w:rsidRDefault="00FA356F" w:rsidP="00FA356F">
      <w:pPr>
        <w:pStyle w:val="a4"/>
      </w:pPr>
      <w:r>
        <w:rPr>
          <w:rFonts w:ascii="黑体" w:eastAsia="黑体" w:hAnsi="黑体" w:cs="黑体" w:hint="eastAsia"/>
          <w:lang w:eastAsia="zh-CN"/>
        </w:rPr>
        <w:t>基金项目：</w:t>
      </w:r>
      <w:r>
        <w:rPr>
          <w:rFonts w:hint="eastAsia"/>
          <w:lang w:eastAsia="zh-CN"/>
        </w:rPr>
        <w:t>甘肃省文物保护科学和技术研究课题“新刊布悬泉汉置纪年简整理与研究”（</w:t>
      </w:r>
      <w:r>
        <w:rPr>
          <w:rFonts w:hint="eastAsia"/>
          <w:lang w:eastAsia="zh-CN"/>
        </w:rPr>
        <w:t>GSWW202246</w:t>
      </w:r>
    </w:p>
    <w:p w14:paraId="702877F6" w14:textId="77777777" w:rsidR="00FA356F" w:rsidRDefault="00FA356F" w:rsidP="00FA356F">
      <w:pPr>
        <w:pStyle w:val="a4"/>
      </w:pPr>
      <w:r>
        <w:rPr>
          <w:rFonts w:ascii="黑体" w:eastAsia="黑体" w:hAnsi="黑体" w:cs="黑体" w:hint="eastAsia"/>
          <w:lang w:eastAsia="zh-CN"/>
        </w:rPr>
        <w:t>作者简介</w:t>
      </w:r>
      <w:r>
        <w:rPr>
          <w:rFonts w:hint="eastAsia"/>
          <w:lang w:eastAsia="zh-CN"/>
        </w:rPr>
        <w:t>：高泽（</w:t>
      </w:r>
      <w:r>
        <w:rPr>
          <w:rFonts w:hint="eastAsia"/>
          <w:lang w:eastAsia="zh-CN"/>
        </w:rPr>
        <w:t xml:space="preserve">1989- </w:t>
      </w:r>
      <w:r>
        <w:rPr>
          <w:rFonts w:hint="eastAsia"/>
          <w:lang w:eastAsia="zh-CN"/>
        </w:rPr>
        <w:t>），女，甘肃省</w:t>
      </w:r>
      <w:proofErr w:type="gramStart"/>
      <w:r>
        <w:rPr>
          <w:rFonts w:hint="eastAsia"/>
          <w:lang w:eastAsia="zh-CN"/>
        </w:rPr>
        <w:t>庆阳市</w:t>
      </w:r>
      <w:proofErr w:type="gramEnd"/>
      <w:r>
        <w:rPr>
          <w:rFonts w:hint="eastAsia"/>
          <w:lang w:eastAsia="zh-CN"/>
        </w:rPr>
        <w:t>人，甘肃简牍博物馆馆员，研究方向为简牍学及博物馆学。贺金玉（</w:t>
      </w:r>
      <w:r>
        <w:rPr>
          <w:rFonts w:hint="eastAsia"/>
          <w:lang w:eastAsia="zh-CN"/>
        </w:rPr>
        <w:t>1992-  )</w:t>
      </w:r>
      <w:r>
        <w:rPr>
          <w:rFonts w:hint="eastAsia"/>
          <w:lang w:eastAsia="zh-CN"/>
        </w:rPr>
        <w:t>，女，甘肃省永昌县人，甘肃简牍博物馆馆员，研究方向为简牍学及博物馆学。</w:t>
      </w:r>
    </w:p>
    <w:p w14:paraId="5B8EFC78" w14:textId="77777777" w:rsidR="00FA356F" w:rsidRDefault="00FA356F" w:rsidP="00FA356F">
      <w:pPr>
        <w:pStyle w:val="a4"/>
      </w:pPr>
    </w:p>
  </w:footnote>
  <w:footnote w:id="2">
    <w:p w14:paraId="17787B36" w14:textId="77777777" w:rsidR="00FA356F" w:rsidRDefault="00FA356F" w:rsidP="00FA356F">
      <w:pPr>
        <w:pStyle w:val="a4"/>
        <w:rPr>
          <w:rFonts w:eastAsia="仿宋"/>
          <w:szCs w:val="18"/>
        </w:rPr>
      </w:pPr>
      <w:r>
        <w:rPr>
          <w:rStyle w:val="a5"/>
          <w:rFonts w:ascii="宋体" w:eastAsia="宋体" w:hAnsi="宋体" w:cs="宋体" w:hint="eastAsia"/>
          <w:sz w:val="18"/>
          <w:szCs w:val="18"/>
        </w:rPr>
        <w:footnoteRef/>
      </w:r>
      <w:r>
        <w:rPr>
          <w:rFonts w:ascii="宋体" w:eastAsia="宋体" w:hAnsi="宋体" w:cs="宋体" w:hint="eastAsia"/>
          <w:sz w:val="18"/>
          <w:szCs w:val="18"/>
        </w:rPr>
        <w:t xml:space="preserve"> </w:t>
      </w:r>
      <w:r w:rsidRPr="00FA356F">
        <w:rPr>
          <w:rFonts w:ascii="宋体" w:eastAsia="宋体" w:hAnsi="宋体" w:cs="宋体" w:hint="eastAsia"/>
          <w:sz w:val="18"/>
          <w:szCs w:val="18"/>
          <w:lang w:eastAsia="zh-CN"/>
        </w:rPr>
        <w:t>所引简文均按整理释文通用符号：</w:t>
      </w:r>
      <w:r w:rsidRPr="00FA356F">
        <w:rPr>
          <w:rFonts w:ascii="宋体" w:eastAsia="宋体" w:hAnsi="宋体" w:cs="宋体" w:hint="eastAsia"/>
          <w:bCs/>
          <w:sz w:val="18"/>
          <w:szCs w:val="18"/>
          <w:lang w:eastAsia="zh-CN"/>
        </w:rPr>
        <w:t>“□”代表未释字；“</w:t>
      </w:r>
      <w:r w:rsidRPr="00FA356F">
        <w:rPr>
          <w:rFonts w:ascii="宋体" w:eastAsia="宋体" w:hAnsi="宋体" w:cs="宋体" w:hint="eastAsia"/>
          <w:bCs/>
          <w:sz w:val="18"/>
          <w:szCs w:val="18"/>
        </w:rPr>
        <w:t>〼</w:t>
      </w:r>
      <w:r w:rsidRPr="00FA356F">
        <w:rPr>
          <w:rFonts w:ascii="宋体" w:eastAsia="宋体" w:hAnsi="宋体" w:cs="宋体" w:hint="eastAsia"/>
          <w:bCs/>
          <w:sz w:val="18"/>
          <w:szCs w:val="18"/>
          <w:lang w:eastAsia="zh-CN"/>
        </w:rPr>
        <w:t>”代表简文残损；A、B代表同一枚的正、反面。</w:t>
      </w:r>
    </w:p>
  </w:footnote>
  <w:footnote w:id="3">
    <w:p w14:paraId="041B8483" w14:textId="77777777" w:rsidR="00FA356F" w:rsidRPr="00FA356F" w:rsidRDefault="00FA356F" w:rsidP="00FA356F">
      <w:pPr>
        <w:pStyle w:val="a4"/>
        <w:rPr>
          <w:rFonts w:ascii="宋体" w:eastAsia="宋体" w:hAnsi="宋体" w:cs="宋体"/>
          <w:szCs w:val="18"/>
        </w:rPr>
      </w:pPr>
      <w:r w:rsidRPr="00FA356F">
        <w:rPr>
          <w:rStyle w:val="a5"/>
          <w:rFonts w:ascii="宋体" w:eastAsia="宋体" w:hAnsi="宋体" w:cs="宋体" w:hint="eastAsia"/>
          <w:sz w:val="18"/>
          <w:szCs w:val="18"/>
        </w:rPr>
        <w:footnoteRef/>
      </w:r>
      <w:r w:rsidRPr="00FA356F">
        <w:rPr>
          <w:rFonts w:ascii="宋体" w:eastAsia="宋体" w:hAnsi="宋体" w:cs="宋体" w:hint="eastAsia"/>
          <w:sz w:val="18"/>
          <w:szCs w:val="18"/>
        </w:rPr>
        <w:t xml:space="preserve"> </w:t>
      </w:r>
      <w:r w:rsidRPr="00FA356F">
        <w:rPr>
          <w:rFonts w:ascii="宋体" w:eastAsia="宋体" w:hAnsi="宋体" w:cs="宋体" w:hint="eastAsia"/>
          <w:sz w:val="18"/>
          <w:szCs w:val="18"/>
          <w:lang w:eastAsia="zh-CN"/>
        </w:rPr>
        <w:t>此缀合为姚磊整理。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FA6EB" w14:textId="77777777" w:rsidR="009C5916" w:rsidRDefault="00BA1F2C" w:rsidP="00EF302F">
    <w:pPr>
      <w:pStyle w:val="af"/>
      <w:spacing w:before="240" w:after="240"/>
      <w:ind w:firstLine="436"/>
    </w:pPr>
    <w:r>
      <w:rPr>
        <w:rFonts w:hint="eastAsia"/>
      </w:rPr>
      <w:t>复旦大学出土文献与古文字研究中心网站论文</w:t>
    </w:r>
  </w:p>
  <w:p w14:paraId="15833308" w14:textId="10EE6DFE" w:rsidR="006E11C2" w:rsidRPr="00EF302F" w:rsidRDefault="00BA1F2C" w:rsidP="006E11C2">
    <w:pPr>
      <w:pStyle w:val="af"/>
      <w:spacing w:before="240" w:after="240"/>
      <w:ind w:firstLine="436"/>
    </w:pPr>
    <w:r>
      <w:rPr>
        <w:rFonts w:hint="eastAsia"/>
      </w:rPr>
      <w:t>链接：</w:t>
    </w:r>
    <w:r w:rsidR="00A352C9" w:rsidRPr="00A352C9">
      <w:t>http://www.fdgwz.org.cn/Web/Show/11</w:t>
    </w:r>
    <w:r w:rsidR="0027209A">
      <w:t>129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2.9pt;height:50.1pt;visibility:visible" o:bullet="t">
        <v:imagedata r:id="rId1" o:title=""/>
      </v:shape>
    </w:pict>
  </w:numPicBullet>
  <w:numPicBullet w:numPicBulletId="1">
    <w:pict>
      <v:shape id="_x0000_i1033" type="#_x0000_t75" style="width:21.9pt;height:29.1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CD712D21"/>
    <w:multiLevelType w:val="singleLevel"/>
    <w:tmpl w:val="CD712D21"/>
    <w:lvl w:ilvl="0">
      <w:start w:val="1"/>
      <w:numFmt w:val="chineseCounting"/>
      <w:suff w:val="nothing"/>
      <w:lvlText w:val="%1、"/>
      <w:lvlJc w:val="left"/>
      <w:rPr>
        <w:rFonts w:hint="eastAsia"/>
      </w:rPr>
    </w:lvl>
  </w:abstractNum>
  <w:abstractNum w:abstractNumId="4" w15:restartNumberingAfterBreak="0">
    <w:nsid w:val="D99BF193"/>
    <w:multiLevelType w:val="singleLevel"/>
    <w:tmpl w:val="D99BF193"/>
    <w:lvl w:ilvl="0">
      <w:start w:val="1"/>
      <w:numFmt w:val="decimal"/>
      <w:suff w:val="nothing"/>
      <w:lvlText w:val="（%1）"/>
      <w:lvlJc w:val="left"/>
    </w:lvl>
  </w:abstractNum>
  <w:abstractNum w:abstractNumId="5" w15:restartNumberingAfterBreak="0">
    <w:nsid w:val="EA8DCF86"/>
    <w:multiLevelType w:val="singleLevel"/>
    <w:tmpl w:val="EA8DCF86"/>
    <w:lvl w:ilvl="0">
      <w:start w:val="1"/>
      <w:numFmt w:val="decimal"/>
      <w:suff w:val="nothing"/>
      <w:lvlText w:val="%1、"/>
      <w:lvlJc w:val="left"/>
    </w:lvl>
  </w:abstractNum>
  <w:abstractNum w:abstractNumId="6" w15:restartNumberingAfterBreak="0">
    <w:nsid w:val="146476CE"/>
    <w:multiLevelType w:val="singleLevel"/>
    <w:tmpl w:val="146476CE"/>
    <w:lvl w:ilvl="0">
      <w:start w:val="2"/>
      <w:numFmt w:val="chineseCounting"/>
      <w:suff w:val="nothing"/>
      <w:lvlText w:val="%1、"/>
      <w:lvlJc w:val="left"/>
      <w:rPr>
        <w:rFonts w:hint="eastAsia"/>
      </w:rPr>
    </w:lvl>
  </w:abstractNum>
  <w:abstractNum w:abstractNumId="7"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8"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9"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77C666"/>
    <w:multiLevelType w:val="singleLevel"/>
    <w:tmpl w:val="3A77C666"/>
    <w:lvl w:ilvl="0">
      <w:start w:val="1"/>
      <w:numFmt w:val="decimal"/>
      <w:suff w:val="nothing"/>
      <w:lvlText w:val="（%1）"/>
      <w:lvlJc w:val="left"/>
    </w:lvl>
  </w:abstractNum>
  <w:abstractNum w:abstractNumId="11" w15:restartNumberingAfterBreak="0">
    <w:nsid w:val="53BBF3ED"/>
    <w:multiLevelType w:val="singleLevel"/>
    <w:tmpl w:val="53BBF3ED"/>
    <w:lvl w:ilvl="0">
      <w:start w:val="12"/>
      <w:numFmt w:val="decimal"/>
      <w:suff w:val="nothing"/>
      <w:lvlText w:val="%1、"/>
      <w:lvlJc w:val="left"/>
    </w:lvl>
  </w:abstractNum>
  <w:abstractNum w:abstractNumId="12"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13" w15:restartNumberingAfterBreak="0">
    <w:nsid w:val="5A707373"/>
    <w:multiLevelType w:val="singleLevel"/>
    <w:tmpl w:val="5A707373"/>
    <w:lvl w:ilvl="0">
      <w:start w:val="1"/>
      <w:numFmt w:val="chineseCounting"/>
      <w:suff w:val="nothing"/>
      <w:lvlText w:val="第%1，"/>
      <w:lvlJc w:val="left"/>
    </w:lvl>
  </w:abstractNum>
  <w:abstractNum w:abstractNumId="14"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15"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77337B3F"/>
    <w:multiLevelType w:val="singleLevel"/>
    <w:tmpl w:val="77337B3F"/>
    <w:lvl w:ilvl="0">
      <w:start w:val="13"/>
      <w:numFmt w:val="decimal"/>
      <w:suff w:val="nothing"/>
      <w:lvlText w:val="%1、"/>
      <w:lvlJc w:val="left"/>
    </w:lvl>
  </w:abstractNum>
  <w:num w:numId="1">
    <w:abstractNumId w:val="7"/>
  </w:num>
  <w:num w:numId="2">
    <w:abstractNumId w:val="15"/>
  </w:num>
  <w:num w:numId="3">
    <w:abstractNumId w:val="8"/>
  </w:num>
  <w:num w:numId="4">
    <w:abstractNumId w:val="12"/>
  </w:num>
  <w:num w:numId="5">
    <w:abstractNumId w:val="2"/>
  </w:num>
  <w:num w:numId="6">
    <w:abstractNumId w:val="13"/>
  </w:num>
  <w:num w:numId="7">
    <w:abstractNumId w:val="9"/>
  </w:num>
  <w:num w:numId="8">
    <w:abstractNumId w:val="1"/>
    <w:lvlOverride w:ilvl="0">
      <w:startOverride w:val="1"/>
    </w:lvlOverride>
  </w:num>
  <w:num w:numId="9">
    <w:abstractNumId w:val="0"/>
    <w:lvlOverride w:ilvl="0">
      <w:startOverride w:val="1"/>
    </w:lvlOverride>
  </w:num>
  <w:num w:numId="10">
    <w:abstractNumId w:val="14"/>
  </w:num>
  <w:num w:numId="11">
    <w:abstractNumId w:val="3"/>
  </w:num>
  <w:num w:numId="12">
    <w:abstractNumId w:val="10"/>
  </w:num>
  <w:num w:numId="13">
    <w:abstractNumId w:val="6"/>
  </w:num>
  <w:num w:numId="14">
    <w:abstractNumId w:val="4"/>
  </w:num>
  <w:num w:numId="15">
    <w:abstractNumId w:val="5"/>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02F4"/>
    <w:rsid w:val="000626A6"/>
    <w:rsid w:val="0006648C"/>
    <w:rsid w:val="00073508"/>
    <w:rsid w:val="00076F82"/>
    <w:rsid w:val="00084150"/>
    <w:rsid w:val="000860FF"/>
    <w:rsid w:val="000A0F07"/>
    <w:rsid w:val="000A2BCC"/>
    <w:rsid w:val="000A4A8F"/>
    <w:rsid w:val="000B02C6"/>
    <w:rsid w:val="000B1AEE"/>
    <w:rsid w:val="000B3534"/>
    <w:rsid w:val="000B3E82"/>
    <w:rsid w:val="000B4C47"/>
    <w:rsid w:val="000B7803"/>
    <w:rsid w:val="000C306D"/>
    <w:rsid w:val="000C439A"/>
    <w:rsid w:val="000C4EC3"/>
    <w:rsid w:val="000D0719"/>
    <w:rsid w:val="000D135F"/>
    <w:rsid w:val="000D13F8"/>
    <w:rsid w:val="000D6B61"/>
    <w:rsid w:val="000E2C87"/>
    <w:rsid w:val="000E3AF3"/>
    <w:rsid w:val="000E4237"/>
    <w:rsid w:val="000E738A"/>
    <w:rsid w:val="000E7C8B"/>
    <w:rsid w:val="000F1A18"/>
    <w:rsid w:val="000F28A8"/>
    <w:rsid w:val="000F4BED"/>
    <w:rsid w:val="000F7A1F"/>
    <w:rsid w:val="00102E1C"/>
    <w:rsid w:val="00104E73"/>
    <w:rsid w:val="00110B5F"/>
    <w:rsid w:val="0012516F"/>
    <w:rsid w:val="00131D4E"/>
    <w:rsid w:val="001332B7"/>
    <w:rsid w:val="001347BB"/>
    <w:rsid w:val="00140894"/>
    <w:rsid w:val="001433AC"/>
    <w:rsid w:val="00156D70"/>
    <w:rsid w:val="001641C2"/>
    <w:rsid w:val="00167A7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6598"/>
    <w:rsid w:val="001F1BFC"/>
    <w:rsid w:val="00206199"/>
    <w:rsid w:val="00206869"/>
    <w:rsid w:val="00211416"/>
    <w:rsid w:val="00216AB7"/>
    <w:rsid w:val="002211DE"/>
    <w:rsid w:val="00231125"/>
    <w:rsid w:val="002346A0"/>
    <w:rsid w:val="00237037"/>
    <w:rsid w:val="002372F1"/>
    <w:rsid w:val="00240D78"/>
    <w:rsid w:val="00240EAB"/>
    <w:rsid w:val="00243FD0"/>
    <w:rsid w:val="0024748E"/>
    <w:rsid w:val="0025043C"/>
    <w:rsid w:val="00253015"/>
    <w:rsid w:val="002570E5"/>
    <w:rsid w:val="0027142D"/>
    <w:rsid w:val="0027209A"/>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A42"/>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57B54"/>
    <w:rsid w:val="004628E8"/>
    <w:rsid w:val="00466A1C"/>
    <w:rsid w:val="004673D2"/>
    <w:rsid w:val="00471E95"/>
    <w:rsid w:val="004756A5"/>
    <w:rsid w:val="00481F42"/>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151A"/>
    <w:rsid w:val="004F244C"/>
    <w:rsid w:val="004F62FC"/>
    <w:rsid w:val="00503A9E"/>
    <w:rsid w:val="005045E9"/>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0387"/>
    <w:rsid w:val="00560EBB"/>
    <w:rsid w:val="00564069"/>
    <w:rsid w:val="00570DB1"/>
    <w:rsid w:val="00570E9F"/>
    <w:rsid w:val="005755E3"/>
    <w:rsid w:val="005816FB"/>
    <w:rsid w:val="0058263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D72AD"/>
    <w:rsid w:val="005E2C50"/>
    <w:rsid w:val="0060101E"/>
    <w:rsid w:val="0060256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53B53"/>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11C2"/>
    <w:rsid w:val="006E2F87"/>
    <w:rsid w:val="006E760F"/>
    <w:rsid w:val="006F28BC"/>
    <w:rsid w:val="006F300C"/>
    <w:rsid w:val="006F52F5"/>
    <w:rsid w:val="006F79DD"/>
    <w:rsid w:val="007002F8"/>
    <w:rsid w:val="007115C8"/>
    <w:rsid w:val="00713580"/>
    <w:rsid w:val="007138A4"/>
    <w:rsid w:val="00715D6B"/>
    <w:rsid w:val="007166DE"/>
    <w:rsid w:val="007204C1"/>
    <w:rsid w:val="007317E0"/>
    <w:rsid w:val="0073487E"/>
    <w:rsid w:val="00736115"/>
    <w:rsid w:val="00740478"/>
    <w:rsid w:val="00742DDD"/>
    <w:rsid w:val="00750FE3"/>
    <w:rsid w:val="0075360F"/>
    <w:rsid w:val="0076174E"/>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E76EB"/>
    <w:rsid w:val="007F5695"/>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67AA0"/>
    <w:rsid w:val="008839BB"/>
    <w:rsid w:val="00883E9F"/>
    <w:rsid w:val="00884DD1"/>
    <w:rsid w:val="00886963"/>
    <w:rsid w:val="008875BA"/>
    <w:rsid w:val="0089710F"/>
    <w:rsid w:val="008A3266"/>
    <w:rsid w:val="008A7CD0"/>
    <w:rsid w:val="008A7F84"/>
    <w:rsid w:val="008B1838"/>
    <w:rsid w:val="008B201B"/>
    <w:rsid w:val="008B7DE7"/>
    <w:rsid w:val="008C0398"/>
    <w:rsid w:val="008C0966"/>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C24"/>
    <w:rsid w:val="009E1F4B"/>
    <w:rsid w:val="009E50C6"/>
    <w:rsid w:val="009E63D4"/>
    <w:rsid w:val="009F4D40"/>
    <w:rsid w:val="00A00A18"/>
    <w:rsid w:val="00A026E4"/>
    <w:rsid w:val="00A04D48"/>
    <w:rsid w:val="00A0577E"/>
    <w:rsid w:val="00A06EEC"/>
    <w:rsid w:val="00A072DD"/>
    <w:rsid w:val="00A16D1C"/>
    <w:rsid w:val="00A303C4"/>
    <w:rsid w:val="00A33350"/>
    <w:rsid w:val="00A352C9"/>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919A8"/>
    <w:rsid w:val="00AA2818"/>
    <w:rsid w:val="00AA4359"/>
    <w:rsid w:val="00AA543B"/>
    <w:rsid w:val="00AA5ACA"/>
    <w:rsid w:val="00AA6604"/>
    <w:rsid w:val="00AA7065"/>
    <w:rsid w:val="00AB061B"/>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A7D76"/>
    <w:rsid w:val="00BB017B"/>
    <w:rsid w:val="00BC126B"/>
    <w:rsid w:val="00BC49BB"/>
    <w:rsid w:val="00BD47C8"/>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54B52"/>
    <w:rsid w:val="00C639B5"/>
    <w:rsid w:val="00C673BD"/>
    <w:rsid w:val="00C7337F"/>
    <w:rsid w:val="00C75C1A"/>
    <w:rsid w:val="00C84354"/>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CF55D5"/>
    <w:rsid w:val="00D00583"/>
    <w:rsid w:val="00D12835"/>
    <w:rsid w:val="00D14104"/>
    <w:rsid w:val="00D17852"/>
    <w:rsid w:val="00D24914"/>
    <w:rsid w:val="00D326D7"/>
    <w:rsid w:val="00D340BE"/>
    <w:rsid w:val="00D40B52"/>
    <w:rsid w:val="00D43602"/>
    <w:rsid w:val="00D43E68"/>
    <w:rsid w:val="00D54453"/>
    <w:rsid w:val="00D556BF"/>
    <w:rsid w:val="00D60710"/>
    <w:rsid w:val="00D61798"/>
    <w:rsid w:val="00D62CB1"/>
    <w:rsid w:val="00D67634"/>
    <w:rsid w:val="00D71F81"/>
    <w:rsid w:val="00D726F9"/>
    <w:rsid w:val="00D756A9"/>
    <w:rsid w:val="00D84579"/>
    <w:rsid w:val="00D845C4"/>
    <w:rsid w:val="00D84A9C"/>
    <w:rsid w:val="00D859D5"/>
    <w:rsid w:val="00D85C5E"/>
    <w:rsid w:val="00D875E6"/>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021E"/>
    <w:rsid w:val="00E2162E"/>
    <w:rsid w:val="00E27BC2"/>
    <w:rsid w:val="00E32A81"/>
    <w:rsid w:val="00E330F9"/>
    <w:rsid w:val="00E332E5"/>
    <w:rsid w:val="00E34747"/>
    <w:rsid w:val="00E3579F"/>
    <w:rsid w:val="00E37814"/>
    <w:rsid w:val="00E415C5"/>
    <w:rsid w:val="00E53B98"/>
    <w:rsid w:val="00E74B97"/>
    <w:rsid w:val="00E768A0"/>
    <w:rsid w:val="00E8091B"/>
    <w:rsid w:val="00E84361"/>
    <w:rsid w:val="00E84A0C"/>
    <w:rsid w:val="00E90438"/>
    <w:rsid w:val="00E91058"/>
    <w:rsid w:val="00E96DDA"/>
    <w:rsid w:val="00EA236B"/>
    <w:rsid w:val="00EA3753"/>
    <w:rsid w:val="00EA5B6D"/>
    <w:rsid w:val="00EA7776"/>
    <w:rsid w:val="00EB330F"/>
    <w:rsid w:val="00EB7229"/>
    <w:rsid w:val="00EC15D3"/>
    <w:rsid w:val="00EC60F9"/>
    <w:rsid w:val="00ED01D0"/>
    <w:rsid w:val="00ED2E6F"/>
    <w:rsid w:val="00ED4220"/>
    <w:rsid w:val="00ED7DB3"/>
    <w:rsid w:val="00EE0568"/>
    <w:rsid w:val="00EE05FC"/>
    <w:rsid w:val="00EE528D"/>
    <w:rsid w:val="00EE6C33"/>
    <w:rsid w:val="00EE6DB8"/>
    <w:rsid w:val="00EF0E85"/>
    <w:rsid w:val="00EF2B6D"/>
    <w:rsid w:val="00EF302F"/>
    <w:rsid w:val="00F00938"/>
    <w:rsid w:val="00F02015"/>
    <w:rsid w:val="00F04A9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94E59"/>
    <w:rsid w:val="00FA356F"/>
    <w:rsid w:val="00FA3C18"/>
    <w:rsid w:val="00FA5DE1"/>
    <w:rsid w:val="00FA72F5"/>
    <w:rsid w:val="00FB45B2"/>
    <w:rsid w:val="00FC3983"/>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C9FEA"/>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qFormat/>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qFormat/>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qFormat/>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character" w:styleId="aff6">
    <w:name w:val="Unresolved Mention"/>
    <w:basedOn w:val="a0"/>
    <w:uiPriority w:val="99"/>
    <w:semiHidden/>
    <w:unhideWhenUsed/>
    <w:rsid w:val="006E11C2"/>
    <w:rPr>
      <w:color w:val="605E5C"/>
      <w:shd w:val="clear" w:color="auto" w:fill="E1DFDD"/>
    </w:rPr>
  </w:style>
  <w:style w:type="character" w:styleId="aff7">
    <w:name w:val="Book Title"/>
    <w:basedOn w:val="a0"/>
    <w:uiPriority w:val="33"/>
    <w:qFormat/>
    <w:rsid w:val="0012516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3959624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60134567">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95758-6054-4927-A575-0EA32C87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1001</Words>
  <Characters>5708</Characters>
  <Application>Microsoft Office Word</Application>
  <DocSecurity>0</DocSecurity>
  <Lines>47</Lines>
  <Paragraphs>13</Paragraphs>
  <ScaleCrop>false</ScaleCrop>
  <Company>GWZ</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翟超群</cp:lastModifiedBy>
  <cp:revision>6</cp:revision>
  <dcterms:created xsi:type="dcterms:W3CDTF">2023-05-06T13:35:00Z</dcterms:created>
  <dcterms:modified xsi:type="dcterms:W3CDTF">2024-03-18T04:36:00Z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92bc014fabb3a575b39f270860e5f62b0fd6778c0862cdf2a276fa9d1efd4292</vt:lpwstr>
  </property>
</Properties>
</file>