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6CFAF" w14:textId="1F447D17" w:rsidR="00AD19EF" w:rsidRPr="00AD19EF" w:rsidRDefault="00AD19EF" w:rsidP="00AD19EF">
      <w:pPr>
        <w:pStyle w:val="affa"/>
      </w:pPr>
      <w:bookmarkStart w:id="0" w:name="_Hlk39397181"/>
      <w:bookmarkStart w:id="1" w:name="OLE_LINK1"/>
      <w:r w:rsidRPr="00AD19EF">
        <w:rPr>
          <w:rFonts w:hint="eastAsia"/>
        </w:rPr>
        <w:t>“</w:t>
      </w:r>
      <w:r w:rsidRPr="00AD19EF">
        <w:rPr>
          <w:noProof/>
        </w:rPr>
        <w:drawing>
          <wp:inline distT="0" distB="0" distL="0" distR="0" wp14:anchorId="1F0C4723" wp14:editId="33DB6B49">
            <wp:extent cx="171925" cy="181069"/>
            <wp:effectExtent l="0" t="0" r="0" b="0"/>
            <wp:docPr id="394421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78556" cy="188053"/>
                    </a:xfrm>
                    <a:prstGeom prst="rect">
                      <a:avLst/>
                    </a:prstGeom>
                  </pic:spPr>
                </pic:pic>
              </a:graphicData>
            </a:graphic>
          </wp:inline>
        </w:drawing>
      </w:r>
      <w:r w:rsidRPr="00AD19EF">
        <w:rPr>
          <w:rFonts w:hint="eastAsia"/>
        </w:rPr>
        <w:t>”形</w:t>
      </w:r>
      <w:proofErr w:type="gramStart"/>
      <w:r w:rsidRPr="00AD19EF">
        <w:rPr>
          <w:rFonts w:hint="eastAsia"/>
        </w:rPr>
        <w:t>來</w:t>
      </w:r>
      <w:proofErr w:type="gramEnd"/>
      <w:r w:rsidRPr="00AD19EF">
        <w:rPr>
          <w:rFonts w:hint="eastAsia"/>
        </w:rPr>
        <w:t>源補説</w:t>
      </w:r>
    </w:p>
    <w:p w14:paraId="0FAA1F01" w14:textId="77777777" w:rsidR="00AD19EF" w:rsidRPr="00AD19EF" w:rsidRDefault="00AD19EF" w:rsidP="00AD19EF">
      <w:pPr>
        <w:pStyle w:val="affb"/>
        <w:rPr>
          <w:rStyle w:val="st1"/>
        </w:rPr>
      </w:pPr>
      <w:r w:rsidRPr="00AD19EF">
        <w:rPr>
          <w:rStyle w:val="st1"/>
          <w:rFonts w:hint="eastAsia"/>
        </w:rPr>
        <w:t>陳劍</w:t>
      </w:r>
    </w:p>
    <w:p w14:paraId="0C742635" w14:textId="77777777" w:rsidR="00AD19EF" w:rsidRPr="00276A9C" w:rsidRDefault="00AD19EF" w:rsidP="00276A9C">
      <w:pPr>
        <w:pStyle w:val="affb"/>
      </w:pPr>
      <w:bookmarkStart w:id="2" w:name="_Hlk161068077"/>
      <w:r w:rsidRPr="00276A9C">
        <w:rPr>
          <w:rFonts w:hint="eastAsia"/>
        </w:rPr>
        <w:t>（上海）復旦大學出土文獻與古文字研究中心</w:t>
      </w:r>
    </w:p>
    <w:p w14:paraId="5EEA859C" w14:textId="77777777" w:rsidR="00AD19EF" w:rsidRPr="00276A9C" w:rsidRDefault="00AD19EF" w:rsidP="00276A9C">
      <w:pPr>
        <w:pStyle w:val="affb"/>
      </w:pPr>
      <w:r w:rsidRPr="00276A9C">
        <w:rPr>
          <w:rFonts w:hint="eastAsia"/>
        </w:rPr>
        <w:t>“古文字與中華文明傳承發展工程”協同攻關創新平臺</w:t>
      </w:r>
    </w:p>
    <w:bookmarkEnd w:id="2"/>
    <w:p w14:paraId="6614A103" w14:textId="77777777" w:rsidR="00AD19EF" w:rsidRPr="00AD19EF" w:rsidRDefault="00AD19EF" w:rsidP="00AD19EF">
      <w:pPr>
        <w:pStyle w:val="aff9"/>
        <w:ind w:firstLine="560"/>
        <w:rPr>
          <w:rFonts w:ascii="楷体" w:eastAsia="楷体" w:hAnsi="楷体"/>
          <w:szCs w:val="28"/>
          <w:lang w:eastAsia="zh-TW"/>
        </w:rPr>
      </w:pPr>
    </w:p>
    <w:p w14:paraId="3519375B" w14:textId="6F5E3417" w:rsidR="00AD19EF" w:rsidRPr="00AD19EF" w:rsidRDefault="00AD19EF" w:rsidP="00AD19EF">
      <w:pPr>
        <w:pStyle w:val="aff9"/>
        <w:ind w:firstLine="560"/>
        <w:rPr>
          <w:szCs w:val="28"/>
        </w:rPr>
      </w:pPr>
      <w:r w:rsidRPr="00AD19EF">
        <w:rPr>
          <w:rFonts w:ascii="黑体" w:eastAsia="黑体" w:hAnsi="黑体" w:hint="eastAsia"/>
          <w:szCs w:val="28"/>
        </w:rPr>
        <w:t>摘要：</w:t>
      </w:r>
      <w:r w:rsidRPr="00AD19EF">
        <w:rPr>
          <w:szCs w:val="28"/>
        </w:rPr>
        <w:t>“</w:t>
      </w:r>
      <w:r w:rsidRPr="00AD19EF">
        <w:rPr>
          <w:noProof/>
          <w:szCs w:val="28"/>
        </w:rPr>
        <w:drawing>
          <wp:inline distT="0" distB="0" distL="0" distR="0" wp14:anchorId="0711F5C4" wp14:editId="570E1913">
            <wp:extent cx="151219" cy="159262"/>
            <wp:effectExtent l="0" t="0" r="1270" b="0"/>
            <wp:docPr id="785329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szCs w:val="28"/>
        </w:rPr>
        <w:t>”</w:t>
      </w:r>
      <w:r w:rsidRPr="00AD19EF">
        <w:rPr>
          <w:rFonts w:hint="eastAsia"/>
          <w:szCs w:val="28"/>
        </w:rPr>
        <w:t>形</w:t>
      </w:r>
      <w:proofErr w:type="gramStart"/>
      <w:r w:rsidRPr="00AD19EF">
        <w:rPr>
          <w:rFonts w:hint="eastAsia"/>
          <w:szCs w:val="28"/>
        </w:rPr>
        <w:t>來</w:t>
      </w:r>
      <w:proofErr w:type="gramEnd"/>
      <w:r w:rsidRPr="00AD19EF">
        <w:rPr>
          <w:rFonts w:hint="eastAsia"/>
          <w:szCs w:val="28"/>
        </w:rPr>
        <w:t>源</w:t>
      </w:r>
      <w:proofErr w:type="gramStart"/>
      <w:r w:rsidRPr="00AD19EF">
        <w:rPr>
          <w:rFonts w:hint="eastAsia"/>
          <w:szCs w:val="28"/>
        </w:rPr>
        <w:t>於</w:t>
      </w:r>
      <w:proofErr w:type="gramEnd"/>
      <w:r w:rsidRPr="00AD19EF">
        <w:rPr>
          <w:rFonts w:hint="eastAsia"/>
          <w:szCs w:val="28"/>
        </w:rPr>
        <w:t>“習”字，係由之分化而出。可能是由“習”</w:t>
      </w:r>
      <w:proofErr w:type="gramStart"/>
      <w:r w:rsidRPr="00AD19EF">
        <w:rPr>
          <w:rFonts w:hint="eastAsia"/>
          <w:szCs w:val="28"/>
        </w:rPr>
        <w:t>將</w:t>
      </w:r>
      <w:proofErr w:type="gramEnd"/>
      <w:r w:rsidRPr="00AD19EF">
        <w:rPr>
          <w:rFonts w:hint="eastAsia"/>
          <w:szCs w:val="28"/>
        </w:rPr>
        <w:t>上半</w:t>
      </w:r>
      <w:proofErr w:type="gramStart"/>
      <w:r w:rsidRPr="00AD19EF">
        <w:rPr>
          <w:rFonts w:hint="eastAsia"/>
          <w:szCs w:val="28"/>
        </w:rPr>
        <w:t>“羽”形移到</w:t>
      </w:r>
      <w:proofErr w:type="gramEnd"/>
      <w:r w:rsidRPr="00AD19EF">
        <w:rPr>
          <w:rFonts w:hint="eastAsia"/>
          <w:szCs w:val="28"/>
        </w:rPr>
        <w:t>下方而</w:t>
      </w:r>
      <w:proofErr w:type="gramStart"/>
      <w:r w:rsidRPr="00AD19EF">
        <w:rPr>
          <w:rFonts w:hint="eastAsia"/>
          <w:szCs w:val="28"/>
        </w:rPr>
        <w:t>來</w:t>
      </w:r>
      <w:proofErr w:type="gramEnd"/>
      <w:r w:rsidRPr="00AD19EF">
        <w:rPr>
          <w:rFonts w:hint="eastAsia"/>
          <w:szCs w:val="28"/>
        </w:rPr>
        <w:t>，也可能係由“習”</w:t>
      </w:r>
      <w:proofErr w:type="gramStart"/>
      <w:r w:rsidRPr="00AD19EF">
        <w:rPr>
          <w:rFonts w:hint="eastAsia"/>
          <w:szCs w:val="28"/>
        </w:rPr>
        <w:t>之繁形“</w:t>
      </w:r>
      <w:r w:rsidRPr="00AD19EF">
        <w:rPr>
          <w:noProof/>
          <w:szCs w:val="28"/>
        </w:rPr>
        <w:drawing>
          <wp:inline distT="0" distB="0" distL="0" distR="0" wp14:anchorId="52E4C292" wp14:editId="2D093E9F">
            <wp:extent cx="151219" cy="163820"/>
            <wp:effectExtent l="0" t="0" r="1270" b="8255"/>
            <wp:docPr id="36" name="图片 36"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w:t>
      </w:r>
      <w:proofErr w:type="gramEnd"/>
      <w:r w:rsidRPr="00AD19EF">
        <w:rPr>
          <w:rFonts w:hint="eastAsia"/>
          <w:szCs w:val="28"/>
        </w:rPr>
        <w:t>省略上方而</w:t>
      </w:r>
      <w:proofErr w:type="gramStart"/>
      <w:r w:rsidRPr="00AD19EF">
        <w:rPr>
          <w:rFonts w:hint="eastAsia"/>
          <w:szCs w:val="28"/>
        </w:rPr>
        <w:t>來</w:t>
      </w:r>
      <w:proofErr w:type="gramEnd"/>
      <w:r w:rsidRPr="00AD19EF">
        <w:rPr>
          <w:rFonts w:hint="eastAsia"/>
          <w:szCs w:val="28"/>
        </w:rPr>
        <w:t>。</w:t>
      </w:r>
      <w:proofErr w:type="gramStart"/>
      <w:r w:rsidRPr="00AD19EF">
        <w:rPr>
          <w:rFonts w:hint="eastAsia"/>
          <w:szCs w:val="28"/>
        </w:rPr>
        <w:t>後</w:t>
      </w:r>
      <w:proofErr w:type="gramEnd"/>
      <w:r w:rsidRPr="00AD19EF">
        <w:rPr>
          <w:rFonts w:hint="eastAsia"/>
          <w:szCs w:val="28"/>
        </w:rPr>
        <w:t>者可能性更大。</w:t>
      </w:r>
    </w:p>
    <w:p w14:paraId="3587334D" w14:textId="64E95E7F" w:rsidR="00AD19EF" w:rsidRDefault="00AD19EF" w:rsidP="00AD19EF">
      <w:pPr>
        <w:pStyle w:val="aff9"/>
        <w:ind w:firstLine="560"/>
        <w:rPr>
          <w:rFonts w:cs="宋体-方正超大字符集"/>
          <w:szCs w:val="28"/>
        </w:rPr>
      </w:pPr>
      <w:r w:rsidRPr="00AD19EF">
        <w:rPr>
          <w:rFonts w:ascii="黑体" w:eastAsia="黑体" w:hAnsi="黑体" w:hint="eastAsia"/>
          <w:szCs w:val="28"/>
        </w:rPr>
        <w:t>關鍵詞：</w:t>
      </w:r>
      <w:r w:rsidRPr="00AD19EF">
        <w:rPr>
          <w:rFonts w:hint="eastAsia"/>
          <w:szCs w:val="28"/>
        </w:rPr>
        <w:t>字源、</w:t>
      </w:r>
      <w:r w:rsidRPr="00AD19EF">
        <w:rPr>
          <w:rFonts w:ascii="Times New Roman" w:hAnsi="Times New Roman"/>
          <w:noProof/>
          <w:szCs w:val="28"/>
        </w:rPr>
        <w:drawing>
          <wp:inline distT="0" distB="0" distL="0" distR="0" wp14:anchorId="56B41C99" wp14:editId="56B9F452">
            <wp:extent cx="151219" cy="159262"/>
            <wp:effectExtent l="0" t="0" r="1270" b="0"/>
            <wp:docPr id="1966140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ascii="宋体-方正超大字符集" w:eastAsia="宋体-方正超大字符集" w:hAnsi="宋体-方正超大字符集" w:cs="宋体-方正超大字符集" w:hint="eastAsia"/>
          <w:szCs w:val="28"/>
        </w:rPr>
        <w:t>、</w:t>
      </w:r>
      <w:r w:rsidRPr="00AD19EF">
        <w:rPr>
          <w:rFonts w:cs="宋体-方正超大字符集" w:hint="eastAsia"/>
          <w:szCs w:val="28"/>
        </w:rPr>
        <w:t>習</w:t>
      </w:r>
    </w:p>
    <w:p w14:paraId="2E182DCA" w14:textId="77777777" w:rsidR="00AD19EF" w:rsidRPr="00AD19EF" w:rsidRDefault="00AD19EF" w:rsidP="00AD19EF">
      <w:pPr>
        <w:pStyle w:val="aff9"/>
        <w:ind w:firstLine="560"/>
        <w:rPr>
          <w:szCs w:val="28"/>
        </w:rPr>
      </w:pPr>
    </w:p>
    <w:p w14:paraId="512A7755" w14:textId="054ECB6D" w:rsidR="00AD19EF" w:rsidRDefault="00AD19EF" w:rsidP="00AD19EF">
      <w:pPr>
        <w:pStyle w:val="aff9"/>
        <w:numPr>
          <w:ilvl w:val="0"/>
          <w:numId w:val="41"/>
        </w:numPr>
        <w:ind w:firstLineChars="0"/>
        <w:rPr>
          <w:rFonts w:ascii="楷体" w:eastAsia="楷体" w:hAnsi="楷体"/>
          <w:kern w:val="44"/>
          <w:szCs w:val="28"/>
        </w:rPr>
      </w:pPr>
      <w:r w:rsidRPr="00AD19EF">
        <w:rPr>
          <w:rFonts w:ascii="楷体" w:eastAsia="楷体" w:hAnsi="楷体" w:hint="eastAsia"/>
          <w:kern w:val="44"/>
          <w:szCs w:val="28"/>
          <w:lang w:eastAsia="zh-TW"/>
        </w:rPr>
        <w:t>舊有説解</w:t>
      </w:r>
    </w:p>
    <w:p w14:paraId="2F73B761" w14:textId="77777777" w:rsidR="00AD19EF" w:rsidRPr="00AD19EF" w:rsidRDefault="00AD19EF" w:rsidP="00AD19EF">
      <w:pPr>
        <w:pStyle w:val="aff9"/>
        <w:ind w:left="560" w:firstLineChars="0" w:firstLine="0"/>
        <w:rPr>
          <w:rFonts w:ascii="楷体" w:eastAsia="楷体" w:hAnsi="楷体"/>
          <w:kern w:val="44"/>
          <w:szCs w:val="28"/>
        </w:rPr>
      </w:pPr>
    </w:p>
    <w:p w14:paraId="6530CC3F" w14:textId="77777777" w:rsidR="00AD19EF" w:rsidRDefault="00AD19EF" w:rsidP="00AD19EF">
      <w:pPr>
        <w:pStyle w:val="aff9"/>
        <w:ind w:firstLine="560"/>
        <w:rPr>
          <w:szCs w:val="28"/>
        </w:rPr>
      </w:pPr>
      <w:r w:rsidRPr="00AD19EF">
        <w:rPr>
          <w:rFonts w:hint="eastAsia"/>
          <w:szCs w:val="28"/>
        </w:rPr>
        <w:t>“</w:t>
      </w:r>
      <w:r w:rsidRPr="00AD19EF">
        <w:rPr>
          <w:rFonts w:ascii="Times New Roman" w:hAnsi="Times New Roman"/>
          <w:noProof/>
          <w:szCs w:val="28"/>
        </w:rPr>
        <w:drawing>
          <wp:inline distT="0" distB="0" distL="0" distR="0" wp14:anchorId="1EAA5002" wp14:editId="06CC226A">
            <wp:extent cx="151219" cy="159262"/>
            <wp:effectExtent l="0" t="0" r="1270" b="0"/>
            <wp:docPr id="1445701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”是漢字系統中頗爲活躍能產的構字聲符。《説文》从之得聲之字有“</w:t>
      </w:r>
      <w:proofErr w:type="gramStart"/>
      <w:r w:rsidRPr="00AD19EF">
        <w:rPr>
          <w:rFonts w:hint="eastAsia"/>
          <w:szCs w:val="28"/>
        </w:rPr>
        <w:t>蹋</w:t>
      </w:r>
      <w:proofErr w:type="gramEnd"/>
      <w:r w:rsidRPr="00AD19EF">
        <w:rPr>
          <w:rFonts w:hint="eastAsia"/>
          <w:szCs w:val="28"/>
        </w:rPr>
        <w:t>、鰨、闒”，又有以“闒”爲聲符之“</w:t>
      </w:r>
      <w:r w:rsidRPr="00AD19EF">
        <w:rPr>
          <w:rFonts w:ascii="Times New Roman" w:hAnsi="Times New Roman"/>
          <w:noProof/>
          <w:szCs w:val="28"/>
        </w:rPr>
        <w:drawing>
          <wp:inline distT="0" distB="0" distL="0" distR="0" wp14:anchorId="6050ED22" wp14:editId="1BA62D23">
            <wp:extent cx="151219" cy="149439"/>
            <wp:effectExtent l="0" t="0" r="1270" b="3175"/>
            <wp:docPr id="705588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88672" name=""/>
                    <pic:cNvPicPr/>
                  </pic:nvPicPr>
                  <pic:blipFill>
                    <a:blip r:embed="rId10"/>
                    <a:stretch>
                      <a:fillRect/>
                    </a:stretch>
                  </pic:blipFill>
                  <pic:spPr>
                    <a:xfrm>
                      <a:off x="0" y="0"/>
                      <a:ext cx="151219" cy="149439"/>
                    </a:xfrm>
                    <a:prstGeom prst="rect">
                      <a:avLst/>
                    </a:prstGeom>
                  </pic:spPr>
                </pic:pic>
              </a:graphicData>
            </a:graphic>
          </wp:inline>
        </w:drawing>
      </w:r>
      <w:r w:rsidRPr="00AD19EF">
        <w:rPr>
          <w:rFonts w:hint="eastAsia"/>
          <w:szCs w:val="28"/>
        </w:rPr>
        <w:t>”；</w:t>
      </w:r>
      <w:proofErr w:type="gramStart"/>
      <w:r w:rsidRPr="00AD19EF">
        <w:rPr>
          <w:rFonts w:hint="eastAsia"/>
          <w:szCs w:val="28"/>
        </w:rPr>
        <w:t>後世</w:t>
      </w:r>
      <w:proofErr w:type="gramEnd"/>
      <w:r w:rsidRPr="00AD19EF">
        <w:rPr>
          <w:rFonts w:hint="eastAsia"/>
          <w:szCs w:val="28"/>
        </w:rPr>
        <w:t>常用字還有“</w:t>
      </w:r>
      <w:proofErr w:type="gramStart"/>
      <w:r w:rsidRPr="00AD19EF">
        <w:rPr>
          <w:rFonts w:hint="eastAsia"/>
          <w:szCs w:val="28"/>
        </w:rPr>
        <w:t>榻</w:t>
      </w:r>
      <w:proofErr w:type="gramEnd"/>
      <w:r w:rsidRPr="00AD19EF">
        <w:rPr>
          <w:rFonts w:hint="eastAsia"/>
          <w:szCs w:val="28"/>
        </w:rPr>
        <w:t>、</w:t>
      </w:r>
      <w:proofErr w:type="gramStart"/>
      <w:r w:rsidRPr="00AD19EF">
        <w:rPr>
          <w:rFonts w:hint="eastAsia"/>
          <w:szCs w:val="28"/>
        </w:rPr>
        <w:t>毾</w:t>
      </w:r>
      <w:proofErr w:type="gramEnd"/>
      <w:r w:rsidRPr="00AD19EF">
        <w:rPr>
          <w:rFonts w:hint="eastAsia"/>
          <w:szCs w:val="28"/>
        </w:rPr>
        <w:t>（此</w:t>
      </w:r>
      <w:proofErr w:type="gramStart"/>
      <w:r w:rsidRPr="00AD19EF">
        <w:rPr>
          <w:rFonts w:hint="eastAsia"/>
          <w:szCs w:val="28"/>
        </w:rPr>
        <w:t>兩</w:t>
      </w:r>
      <w:proofErr w:type="gramEnd"/>
      <w:r w:rsidRPr="00AD19EF">
        <w:rPr>
          <w:rFonts w:hint="eastAsia"/>
          <w:szCs w:val="28"/>
        </w:rPr>
        <w:t>字見</w:t>
      </w:r>
      <w:proofErr w:type="gramStart"/>
      <w:r w:rsidRPr="00AD19EF">
        <w:rPr>
          <w:rFonts w:hint="eastAsia"/>
          <w:szCs w:val="28"/>
        </w:rPr>
        <w:t>於</w:t>
      </w:r>
      <w:proofErr w:type="gramEnd"/>
      <w:r w:rsidRPr="00AD19EF">
        <w:rPr>
          <w:rFonts w:hint="eastAsia"/>
          <w:szCs w:val="28"/>
        </w:rPr>
        <w:t>《説文》新附）、塌、搨、</w:t>
      </w:r>
      <w:proofErr w:type="gramStart"/>
      <w:r w:rsidRPr="00AD19EF">
        <w:rPr>
          <w:rFonts w:hint="eastAsia"/>
          <w:szCs w:val="28"/>
        </w:rPr>
        <w:t>遢</w:t>
      </w:r>
      <w:proofErr w:type="gramEnd"/>
      <w:r w:rsidRPr="00AD19EF">
        <w:rPr>
          <w:rFonts w:hint="eastAsia"/>
          <w:szCs w:val="28"/>
        </w:rPr>
        <w:t>、</w:t>
      </w:r>
      <w:r w:rsidRPr="00AD19EF">
        <w:rPr>
          <w:rFonts w:ascii="Times New Roman" w:hAnsi="Times New Roman"/>
          <w:noProof/>
          <w:szCs w:val="28"/>
        </w:rPr>
        <w:drawing>
          <wp:inline distT="0" distB="0" distL="0" distR="0" wp14:anchorId="511E4DE3" wp14:editId="129EE3D2">
            <wp:extent cx="151219" cy="167137"/>
            <wp:effectExtent l="0" t="0" r="1270" b="4445"/>
            <wp:docPr id="1338005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05891" name=""/>
                    <pic:cNvPicPr/>
                  </pic:nvPicPr>
                  <pic:blipFill>
                    <a:blip r:embed="rId11"/>
                    <a:stretch>
                      <a:fillRect/>
                    </a:stretch>
                  </pic:blipFill>
                  <pic:spPr>
                    <a:xfrm>
                      <a:off x="0" y="0"/>
                      <a:ext cx="151219" cy="167137"/>
                    </a:xfrm>
                    <a:prstGeom prst="rect">
                      <a:avLst/>
                    </a:prstGeom>
                  </pic:spPr>
                </pic:pic>
              </a:graphicData>
            </a:graphic>
          </wp:inline>
        </w:drawing>
      </w:r>
      <w:r w:rsidRPr="00AD19EF">
        <w:rPr>
          <w:rFonts w:hint="eastAsia"/>
          <w:szCs w:val="28"/>
        </w:rPr>
        <w:t>”等。但“</w:t>
      </w:r>
      <w:r w:rsidRPr="00AD19EF">
        <w:rPr>
          <w:rFonts w:ascii="Times New Roman" w:hAnsi="Times New Roman"/>
          <w:noProof/>
          <w:szCs w:val="28"/>
        </w:rPr>
        <w:drawing>
          <wp:inline distT="0" distB="0" distL="0" distR="0" wp14:anchorId="7496A768" wp14:editId="52A142DB">
            <wp:extent cx="151219" cy="159262"/>
            <wp:effectExtent l="0" t="0" r="1270" b="0"/>
            <wp:docPr id="1314274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”形在先秦古文字中尚未看到，其</w:t>
      </w:r>
      <w:proofErr w:type="gramStart"/>
      <w:r w:rsidRPr="00AD19EF">
        <w:rPr>
          <w:rFonts w:hint="eastAsia"/>
          <w:szCs w:val="28"/>
        </w:rPr>
        <w:t>來</w:t>
      </w:r>
      <w:proofErr w:type="gramEnd"/>
      <w:r w:rsidRPr="00AD19EF">
        <w:rPr>
          <w:rFonts w:hint="eastAsia"/>
          <w:szCs w:val="28"/>
        </w:rPr>
        <w:t>源和構形理</w:t>
      </w:r>
      <w:proofErr w:type="gramStart"/>
      <w:r w:rsidRPr="00AD19EF">
        <w:rPr>
          <w:rFonts w:hint="eastAsia"/>
          <w:szCs w:val="28"/>
        </w:rPr>
        <w:t>據</w:t>
      </w:r>
      <w:proofErr w:type="gramEnd"/>
      <w:r w:rsidRPr="00AD19EF">
        <w:rPr>
          <w:rFonts w:hint="eastAsia"/>
          <w:szCs w:val="28"/>
        </w:rPr>
        <w:t>分析亦皆成問題。</w:t>
      </w:r>
    </w:p>
    <w:p w14:paraId="53E08012" w14:textId="77777777" w:rsidR="00AD19EF" w:rsidRPr="00AD19EF" w:rsidRDefault="00AD19EF" w:rsidP="00AD19EF">
      <w:pPr>
        <w:pStyle w:val="aff9"/>
        <w:ind w:firstLine="560"/>
        <w:rPr>
          <w:szCs w:val="28"/>
        </w:rPr>
      </w:pPr>
    </w:p>
    <w:p w14:paraId="1C187AF5" w14:textId="77777777" w:rsidR="00AD19EF" w:rsidRDefault="00AD19EF" w:rsidP="00AD19EF">
      <w:pPr>
        <w:pStyle w:val="aff9"/>
        <w:ind w:firstLine="560"/>
        <w:rPr>
          <w:szCs w:val="28"/>
        </w:rPr>
      </w:pPr>
      <w:r w:rsidRPr="00AD19EF">
        <w:rPr>
          <w:rFonts w:hint="eastAsia"/>
          <w:szCs w:val="28"/>
        </w:rPr>
        <w:t>《説文·羽部》“</w:t>
      </w:r>
      <w:r w:rsidRPr="00AD19EF">
        <w:rPr>
          <w:rFonts w:ascii="Times New Roman" w:hAnsi="Times New Roman"/>
          <w:noProof/>
          <w:szCs w:val="28"/>
        </w:rPr>
        <w:drawing>
          <wp:inline distT="0" distB="0" distL="0" distR="0" wp14:anchorId="0F8EB1FD" wp14:editId="704EF5FF">
            <wp:extent cx="151219" cy="159262"/>
            <wp:effectExtent l="0" t="0" r="1270" b="0"/>
            <wp:docPr id="901258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w:t>
      </w:r>
      <w:proofErr w:type="gramStart"/>
      <w:r w:rsidRPr="00AD19EF">
        <w:rPr>
          <w:rFonts w:hint="eastAsia"/>
          <w:szCs w:val="28"/>
        </w:rPr>
        <w:t>字篆形作</w:t>
      </w:r>
      <w:proofErr w:type="gramEnd"/>
      <w:r w:rsidRPr="00AD19EF">
        <w:rPr>
          <w:rFonts w:ascii="Times New Roman" w:hAnsi="Times New Roman"/>
          <w:noProof/>
          <w:szCs w:val="28"/>
        </w:rPr>
        <w:drawing>
          <wp:inline distT="0" distB="0" distL="0" distR="0" wp14:anchorId="20403598" wp14:editId="5A54C8BB">
            <wp:extent cx="151219" cy="235880"/>
            <wp:effectExtent l="0" t="0" r="127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219" cy="235880"/>
                    </a:xfrm>
                    <a:prstGeom prst="rect">
                      <a:avLst/>
                    </a:prstGeom>
                  </pic:spPr>
                </pic:pic>
              </a:graphicData>
            </a:graphic>
          </wp:inline>
        </w:drawing>
      </w:r>
      <w:r w:rsidRPr="00AD19EF">
        <w:rPr>
          <w:rFonts w:hint="eastAsia"/>
          <w:szCs w:val="28"/>
        </w:rPr>
        <w:t>，説解謂</w:t>
      </w:r>
      <w:proofErr w:type="gramStart"/>
      <w:r w:rsidRPr="00AD19EF">
        <w:rPr>
          <w:rFonts w:hint="eastAsia"/>
          <w:szCs w:val="28"/>
        </w:rPr>
        <w:t>“</w:t>
      </w:r>
      <w:proofErr w:type="gramEnd"/>
      <w:r w:rsidRPr="00AD19EF">
        <w:rPr>
          <w:rFonts w:hint="eastAsia"/>
          <w:szCs w:val="28"/>
        </w:rPr>
        <w:t>飛盛皃（</w:t>
      </w:r>
      <w:r w:rsidRPr="00AD19EF">
        <w:rPr>
          <w:szCs w:val="28"/>
        </w:rPr>
        <w:t>小徐本</w:t>
      </w:r>
      <w:r w:rsidRPr="00AD19EF">
        <w:rPr>
          <w:rFonts w:hint="eastAsia"/>
          <w:szCs w:val="28"/>
        </w:rPr>
        <w:t>“</w:t>
      </w:r>
      <w:r w:rsidRPr="00AD19EF">
        <w:rPr>
          <w:szCs w:val="28"/>
        </w:rPr>
        <w:t>皃</w:t>
      </w:r>
      <w:r w:rsidRPr="00AD19EF">
        <w:rPr>
          <w:rFonts w:hint="eastAsia"/>
          <w:szCs w:val="28"/>
        </w:rPr>
        <w:t>”</w:t>
      </w:r>
      <w:r w:rsidRPr="00AD19EF">
        <w:rPr>
          <w:szCs w:val="28"/>
        </w:rPr>
        <w:lastRenderedPageBreak/>
        <w:t>下有</w:t>
      </w:r>
      <w:r w:rsidRPr="00AD19EF">
        <w:rPr>
          <w:rFonts w:hint="eastAsia"/>
          <w:szCs w:val="28"/>
        </w:rPr>
        <w:t>“</w:t>
      </w:r>
      <w:r w:rsidRPr="00AD19EF">
        <w:rPr>
          <w:szCs w:val="28"/>
        </w:rPr>
        <w:t>也</w:t>
      </w:r>
      <w:r w:rsidRPr="00AD19EF">
        <w:rPr>
          <w:rFonts w:hint="eastAsia"/>
          <w:szCs w:val="28"/>
        </w:rPr>
        <w:t>”字），从羽</w:t>
      </w:r>
      <w:proofErr w:type="gramStart"/>
      <w:r w:rsidRPr="00AD19EF">
        <w:rPr>
          <w:rFonts w:hint="eastAsia"/>
          <w:szCs w:val="28"/>
        </w:rPr>
        <w:t>冃</w:t>
      </w:r>
      <w:proofErr w:type="gramEnd"/>
      <w:r w:rsidRPr="00AD19EF">
        <w:rPr>
          <w:rFonts w:hint="eastAsia"/>
          <w:szCs w:val="28"/>
        </w:rPr>
        <w:t>。</w:t>
      </w:r>
      <w:proofErr w:type="gramStart"/>
      <w:r w:rsidRPr="00AD19EF">
        <w:rPr>
          <w:rFonts w:hint="eastAsia"/>
          <w:szCs w:val="28"/>
        </w:rPr>
        <w:t>”</w:t>
      </w:r>
      <w:proofErr w:type="gramEnd"/>
      <w:r w:rsidRPr="00AD19EF">
        <w:rPr>
          <w:rFonts w:hint="eastAsia"/>
          <w:szCs w:val="28"/>
        </w:rPr>
        <w:t>徐鉉等曰：“犯冒而飛，是盛也。”出土秦漢文字中已有从“</w:t>
      </w:r>
      <w:r w:rsidRPr="00AD19EF">
        <w:rPr>
          <w:noProof/>
          <w:szCs w:val="28"/>
        </w:rPr>
        <w:drawing>
          <wp:inline distT="0" distB="0" distL="0" distR="0" wp14:anchorId="01A596D6" wp14:editId="48984E9B">
            <wp:extent cx="151219" cy="159262"/>
            <wp:effectExtent l="0" t="0" r="1270" b="0"/>
            <wp:docPr id="779192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”之字，雖尚不多見，但可以</w:t>
      </w:r>
      <w:proofErr w:type="gramStart"/>
      <w:r w:rsidRPr="00AD19EF">
        <w:rPr>
          <w:rFonts w:hint="eastAsia"/>
          <w:szCs w:val="28"/>
        </w:rPr>
        <w:t>肯定皆</w:t>
      </w:r>
      <w:proofErr w:type="gramEnd"/>
      <w:r w:rsidRPr="00AD19EF">
        <w:rPr>
          <w:rFonts w:hint="eastAsia"/>
          <w:szCs w:val="28"/>
        </w:rPr>
        <w:t>非从“冃”。説文學家多</w:t>
      </w:r>
      <w:proofErr w:type="gramStart"/>
      <w:r w:rsidRPr="00AD19EF">
        <w:rPr>
          <w:rFonts w:hint="eastAsia"/>
          <w:szCs w:val="28"/>
        </w:rPr>
        <w:t>據</w:t>
      </w:r>
      <w:proofErr w:type="gramEnd"/>
      <w:r w:rsidRPr="00AD19EF">
        <w:rPr>
          <w:rFonts w:hint="eastAsia"/>
          <w:szCs w:val="28"/>
        </w:rPr>
        <w:t>“冃”形爲説（如段玉裁注所謂“从</w:t>
      </w:r>
      <w:proofErr w:type="gramStart"/>
      <w:r w:rsidRPr="00AD19EF">
        <w:rPr>
          <w:rFonts w:hint="eastAsia"/>
          <w:szCs w:val="28"/>
        </w:rPr>
        <w:t>冃</w:t>
      </w:r>
      <w:proofErr w:type="gramEnd"/>
      <w:r w:rsidRPr="00AD19EF">
        <w:rPr>
          <w:rFonts w:hint="eastAsia"/>
          <w:szCs w:val="28"/>
        </w:rPr>
        <w:t>者，《莊子》所云‘翼若垂天之雲也’”云云），即由此失去了立論基礎。因其形不見</w:t>
      </w:r>
      <w:proofErr w:type="gramStart"/>
      <w:r w:rsidRPr="00AD19EF">
        <w:rPr>
          <w:rFonts w:hint="eastAsia"/>
          <w:szCs w:val="28"/>
        </w:rPr>
        <w:t>於</w:t>
      </w:r>
      <w:proofErr w:type="gramEnd"/>
      <w:r w:rsidRPr="00AD19EF">
        <w:rPr>
          <w:rFonts w:hint="eastAsia"/>
          <w:szCs w:val="28"/>
        </w:rPr>
        <w:t>古文字，故</w:t>
      </w:r>
      <w:proofErr w:type="gramStart"/>
      <w:r w:rsidRPr="00AD19EF">
        <w:rPr>
          <w:rFonts w:hint="eastAsia"/>
          <w:szCs w:val="28"/>
        </w:rPr>
        <w:t>幾</w:t>
      </w:r>
      <w:proofErr w:type="gramEnd"/>
      <w:r w:rsidRPr="00AD19EF">
        <w:rPr>
          <w:rFonts w:hint="eastAsia"/>
          <w:szCs w:val="28"/>
        </w:rPr>
        <w:t>種重要的分析説解字源的著作如《説文新證》、《古文字譜系疏證》和《字源》等，皆未收録。</w:t>
      </w:r>
    </w:p>
    <w:p w14:paraId="74A22FB0" w14:textId="77777777" w:rsidR="00AD19EF" w:rsidRPr="00AD19EF" w:rsidRDefault="00AD19EF" w:rsidP="00AD19EF">
      <w:pPr>
        <w:pStyle w:val="aff9"/>
        <w:ind w:firstLine="560"/>
        <w:rPr>
          <w:szCs w:val="28"/>
        </w:rPr>
      </w:pPr>
    </w:p>
    <w:p w14:paraId="7231DC52" w14:textId="77777777" w:rsidR="00AD19EF" w:rsidRPr="00AD19EF" w:rsidRDefault="00AD19EF" w:rsidP="00AD19EF">
      <w:pPr>
        <w:pStyle w:val="aff9"/>
        <w:ind w:firstLine="560"/>
        <w:rPr>
          <w:szCs w:val="28"/>
        </w:rPr>
      </w:pPr>
      <w:r w:rsidRPr="00AD19EF">
        <w:rPr>
          <w:rFonts w:hint="eastAsia"/>
          <w:szCs w:val="28"/>
        </w:rPr>
        <w:t>我注意到的甚有</w:t>
      </w:r>
      <w:proofErr w:type="gramStart"/>
      <w:r w:rsidRPr="00AD19EF">
        <w:rPr>
          <w:rFonts w:hint="eastAsia"/>
          <w:szCs w:val="28"/>
        </w:rPr>
        <w:t>參</w:t>
      </w:r>
      <w:proofErr w:type="gramEnd"/>
      <w:r w:rsidRPr="00AD19EF">
        <w:rPr>
          <w:rFonts w:hint="eastAsia"/>
          <w:szCs w:val="28"/>
        </w:rPr>
        <w:t>考價值的講法，是</w:t>
      </w:r>
      <w:proofErr w:type="gramStart"/>
      <w:r w:rsidRPr="00AD19EF">
        <w:rPr>
          <w:rFonts w:hint="eastAsia"/>
          <w:szCs w:val="28"/>
        </w:rPr>
        <w:t>將</w:t>
      </w:r>
      <w:proofErr w:type="gramEnd"/>
      <w:r w:rsidRPr="00AD19EF">
        <w:rPr>
          <w:rFonts w:hint="eastAsia"/>
          <w:szCs w:val="28"/>
        </w:rPr>
        <w:t>“</w:t>
      </w:r>
      <w:r w:rsidRPr="00AD19EF">
        <w:rPr>
          <w:noProof/>
          <w:szCs w:val="28"/>
        </w:rPr>
        <w:drawing>
          <wp:inline distT="0" distB="0" distL="0" distR="0" wp14:anchorId="160C795D" wp14:editId="779896AF">
            <wp:extent cx="151219" cy="159262"/>
            <wp:effectExtent l="0" t="0" r="1270" b="0"/>
            <wp:docPr id="845523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”形與“習”字相聯繫之説。最早林義光曾</w:t>
      </w:r>
      <w:r w:rsidRPr="00AD19EF">
        <w:rPr>
          <w:rFonts w:ascii="Times New Roman" w:hAnsi="Times New Roman" w:hint="eastAsia"/>
          <w:noProof/>
          <w:szCs w:val="28"/>
        </w:rPr>
        <w:t>謂，</w:t>
      </w:r>
      <w:r w:rsidRPr="00AD19EF">
        <w:rPr>
          <w:rFonts w:hint="eastAsia"/>
          <w:szCs w:val="28"/>
        </w:rPr>
        <w:t>“‘習’即‘</w:t>
      </w:r>
      <w:r w:rsidRPr="00AD19EF">
        <w:rPr>
          <w:noProof/>
          <w:szCs w:val="28"/>
        </w:rPr>
        <w:drawing>
          <wp:inline distT="0" distB="0" distL="0" distR="0" wp14:anchorId="33D9B6BB" wp14:editId="4243E0DA">
            <wp:extent cx="151219" cy="159262"/>
            <wp:effectExtent l="0" t="0" r="1270" b="0"/>
            <wp:docPr id="1965853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’之倒文，象形，與‘</w:t>
      </w:r>
      <w:r w:rsidRPr="00AD19EF">
        <w:rPr>
          <w:noProof/>
          <w:szCs w:val="28"/>
        </w:rPr>
        <w:drawing>
          <wp:inline distT="0" distB="0" distL="0" distR="0" wp14:anchorId="4115D886" wp14:editId="7E205189">
            <wp:extent cx="151219" cy="159262"/>
            <wp:effectExtent l="0" t="0" r="1270" b="0"/>
            <wp:docPr id="247033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’同意（‘</w:t>
      </w:r>
      <w:r w:rsidRPr="00AD19EF">
        <w:rPr>
          <w:noProof/>
          <w:szCs w:val="28"/>
        </w:rPr>
        <w:drawing>
          <wp:inline distT="0" distB="0" distL="0" distR="0" wp14:anchorId="38E4F233" wp14:editId="422C6B10">
            <wp:extent cx="151219" cy="159262"/>
            <wp:effectExtent l="0" t="0" r="1270" b="0"/>
            <wp:docPr id="590381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’‘習’亦雙聲旁轉）”；同時説解“</w:t>
      </w:r>
      <w:r w:rsidRPr="00AD19EF">
        <w:rPr>
          <w:noProof/>
          <w:szCs w:val="28"/>
        </w:rPr>
        <w:drawing>
          <wp:inline distT="0" distB="0" distL="0" distR="0" wp14:anchorId="3D142B2A" wp14:editId="49C8C8BE">
            <wp:extent cx="151219" cy="159262"/>
            <wp:effectExtent l="0" t="0" r="1270" b="0"/>
            <wp:docPr id="520133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”字又云，所謂“冃”形“象鳥頭”，“羽”形係“</w:t>
      </w:r>
      <w:proofErr w:type="gramStart"/>
      <w:r w:rsidRPr="00AD19EF">
        <w:rPr>
          <w:rFonts w:hint="eastAsia"/>
          <w:szCs w:val="28"/>
        </w:rPr>
        <w:t>兩</w:t>
      </w:r>
      <w:proofErr w:type="gramEnd"/>
      <w:r w:rsidRPr="00AD19EF">
        <w:rPr>
          <w:rFonts w:hint="eastAsia"/>
          <w:szCs w:val="28"/>
        </w:rPr>
        <w:t>翅</w:t>
      </w:r>
      <w:proofErr w:type="gramStart"/>
      <w:r w:rsidRPr="00AD19EF">
        <w:rPr>
          <w:rFonts w:hint="eastAsia"/>
          <w:szCs w:val="28"/>
        </w:rPr>
        <w:t>後</w:t>
      </w:r>
      <w:proofErr w:type="gramEnd"/>
      <w:r w:rsidRPr="00AD19EF">
        <w:rPr>
          <w:rFonts w:hint="eastAsia"/>
          <w:szCs w:val="28"/>
        </w:rPr>
        <w:t>揭，</w:t>
      </w:r>
      <w:proofErr w:type="gramStart"/>
      <w:r w:rsidRPr="00AD19EF">
        <w:rPr>
          <w:rFonts w:hint="eastAsia"/>
          <w:szCs w:val="28"/>
        </w:rPr>
        <w:t>象</w:t>
      </w:r>
      <w:proofErr w:type="gramEnd"/>
      <w:r w:rsidRPr="00AD19EF">
        <w:rPr>
          <w:rFonts w:hint="eastAsia"/>
          <w:szCs w:val="28"/>
        </w:rPr>
        <w:t>飛形”云云，</w:t>
      </w:r>
      <w:r w:rsidRPr="00AD19EF">
        <w:rPr>
          <w:szCs w:val="28"/>
          <w:vertAlign w:val="superscript"/>
        </w:rPr>
        <w:endnoteReference w:id="1"/>
      </w:r>
      <w:r w:rsidRPr="00AD19EF">
        <w:rPr>
          <w:rFonts w:hint="eastAsia"/>
          <w:szCs w:val="28"/>
        </w:rPr>
        <w:t>此顯然難信。</w:t>
      </w:r>
      <w:proofErr w:type="gramStart"/>
      <w:r w:rsidRPr="00AD19EF">
        <w:rPr>
          <w:rFonts w:hint="eastAsia"/>
          <w:szCs w:val="28"/>
        </w:rPr>
        <w:t>後來</w:t>
      </w:r>
      <w:proofErr w:type="gramEnd"/>
      <w:r w:rsidRPr="00AD19EF">
        <w:rPr>
          <w:rFonts w:hint="eastAsia"/>
          <w:szCs w:val="28"/>
        </w:rPr>
        <w:t>日本學者白川靜則謂，“</w:t>
      </w:r>
      <w:r w:rsidRPr="00AD19EF">
        <w:rPr>
          <w:noProof/>
          <w:szCs w:val="28"/>
        </w:rPr>
        <w:drawing>
          <wp:inline distT="0" distB="0" distL="0" distR="0" wp14:anchorId="36C9FCBD" wp14:editId="7DF19EB8">
            <wp:extent cx="151219" cy="159262"/>
            <wp:effectExtent l="0" t="0" r="1270" b="0"/>
            <wp:docPr id="1751319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w:t>
      </w:r>
      <w:r w:rsidRPr="00AD19EF">
        <w:rPr>
          <w:rFonts w:ascii="Times New Roman" w:hAnsi="Times New Roman"/>
          <w:szCs w:val="28"/>
        </w:rPr>
        <w:t>可以看作是</w:t>
      </w:r>
      <w:r w:rsidRPr="00AD19EF">
        <w:rPr>
          <w:rFonts w:ascii="Times New Roman" w:hAnsi="Times New Roman" w:hint="eastAsia"/>
          <w:szCs w:val="28"/>
        </w:rPr>
        <w:t>‘習’</w:t>
      </w:r>
      <w:r w:rsidRPr="00AD19EF">
        <w:rPr>
          <w:rFonts w:ascii="Times New Roman" w:hAnsi="Times New Roman"/>
          <w:szCs w:val="28"/>
        </w:rPr>
        <w:t>的倒形</w:t>
      </w:r>
      <w:r w:rsidRPr="00AD19EF">
        <w:rPr>
          <w:rFonts w:hint="eastAsia"/>
          <w:szCs w:val="28"/>
        </w:rPr>
        <w:t>”云云，此點較林説爲佳，但</w:t>
      </w:r>
      <w:proofErr w:type="gramStart"/>
      <w:r w:rsidRPr="00AD19EF">
        <w:rPr>
          <w:rFonts w:hint="eastAsia"/>
          <w:szCs w:val="28"/>
        </w:rPr>
        <w:t>對</w:t>
      </w:r>
      <w:proofErr w:type="gramEnd"/>
      <w:r w:rsidRPr="00AD19EF">
        <w:rPr>
          <w:rFonts w:hint="eastAsia"/>
          <w:szCs w:val="28"/>
        </w:rPr>
        <w:t>“習”字本身以及所謂“倒文”之</w:t>
      </w:r>
      <w:proofErr w:type="gramStart"/>
      <w:r w:rsidRPr="00AD19EF">
        <w:rPr>
          <w:rFonts w:hint="eastAsia"/>
          <w:szCs w:val="28"/>
        </w:rPr>
        <w:t>説解亦多</w:t>
      </w:r>
      <w:proofErr w:type="gramEnd"/>
      <w:r w:rsidRPr="00AD19EF">
        <w:rPr>
          <w:rFonts w:hint="eastAsia"/>
          <w:szCs w:val="28"/>
        </w:rPr>
        <w:t>誤。</w:t>
      </w:r>
      <w:r w:rsidRPr="00AD19EF">
        <w:rPr>
          <w:szCs w:val="28"/>
          <w:vertAlign w:val="superscript"/>
        </w:rPr>
        <w:endnoteReference w:id="2"/>
      </w:r>
    </w:p>
    <w:p w14:paraId="7DDE3563" w14:textId="77777777" w:rsidR="00AD19EF" w:rsidRDefault="00AD19EF" w:rsidP="00AD19EF">
      <w:pPr>
        <w:pStyle w:val="aff9"/>
        <w:ind w:firstLine="560"/>
        <w:rPr>
          <w:szCs w:val="28"/>
        </w:rPr>
      </w:pPr>
      <w:r w:rsidRPr="00AD19EF">
        <w:rPr>
          <w:rFonts w:hint="eastAsia"/>
          <w:szCs w:val="28"/>
        </w:rPr>
        <w:t>趙平安先生在考釋漢印姓氏“</w:t>
      </w:r>
      <w:r w:rsidRPr="00AD19EF">
        <w:rPr>
          <w:rFonts w:ascii="Times New Roman" w:hAnsi="Times New Roman"/>
          <w:noProof/>
          <w:szCs w:val="28"/>
        </w:rPr>
        <w:drawing>
          <wp:inline distT="0" distB="0" distL="0" distR="0" wp14:anchorId="396304A9" wp14:editId="26B69F23">
            <wp:extent cx="151219" cy="159393"/>
            <wp:effectExtent l="0" t="0" r="1270" b="0"/>
            <wp:docPr id="476" name="图片 476" descr="https://glyphwiki.org/glyph/ebag_s124-084.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yphwiki.org/glyph/ebag_s124-084.100p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w:t>
      </w:r>
      <w:r w:rsidRPr="00AD19EF">
        <w:rPr>
          <w:rFonts w:ascii="Times New Roman" w:hAnsi="Times New Roman"/>
          <w:noProof/>
          <w:szCs w:val="28"/>
        </w:rPr>
        <w:drawing>
          <wp:inline distT="0" distB="0" distL="0" distR="0" wp14:anchorId="4703D017" wp14:editId="7852DC0B">
            <wp:extent cx="151219" cy="286873"/>
            <wp:effectExtent l="0" t="0" r="127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219" cy="286873"/>
                    </a:xfrm>
                    <a:prstGeom prst="rect">
                      <a:avLst/>
                    </a:prstGeom>
                  </pic:spPr>
                </pic:pic>
              </a:graphicData>
            </a:graphic>
          </wp:inline>
        </w:drawing>
      </w:r>
      <w:r w:rsidRPr="00AD19EF">
        <w:rPr>
          <w:rFonts w:hint="eastAsia"/>
          <w:szCs w:val="28"/>
        </w:rPr>
        <w:t>）”字時，曾明確指出“習”“</w:t>
      </w:r>
      <w:r w:rsidRPr="00AD19EF">
        <w:rPr>
          <w:noProof/>
          <w:szCs w:val="28"/>
        </w:rPr>
        <w:drawing>
          <wp:inline distT="0" distB="0" distL="0" distR="0" wp14:anchorId="1DD07C19" wp14:editId="62358659">
            <wp:extent cx="151219" cy="159262"/>
            <wp:effectExtent l="0" t="0" r="1270" b="0"/>
            <wp:docPr id="33718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”“本爲一字”。其説不長，</w:t>
      </w:r>
      <w:proofErr w:type="gramStart"/>
      <w:r w:rsidRPr="00AD19EF">
        <w:rPr>
          <w:rFonts w:hint="eastAsia"/>
          <w:szCs w:val="28"/>
        </w:rPr>
        <w:t>具引如下</w:t>
      </w:r>
      <w:proofErr w:type="gramEnd"/>
      <w:r w:rsidRPr="00AD19EF">
        <w:rPr>
          <w:rFonts w:hint="eastAsia"/>
          <w:szCs w:val="28"/>
        </w:rPr>
        <w:t>：</w:t>
      </w:r>
    </w:p>
    <w:p w14:paraId="5BCCB293" w14:textId="77777777" w:rsidR="00AD19EF" w:rsidRPr="00AD19EF" w:rsidRDefault="00AD19EF" w:rsidP="00AD19EF">
      <w:pPr>
        <w:pStyle w:val="aff9"/>
        <w:ind w:firstLine="560"/>
        <w:rPr>
          <w:szCs w:val="28"/>
        </w:rPr>
      </w:pPr>
    </w:p>
    <w:p w14:paraId="50B3240E" w14:textId="77777777" w:rsidR="00AD19EF" w:rsidRDefault="00AD19EF" w:rsidP="00AD19EF">
      <w:pPr>
        <w:pStyle w:val="aff7"/>
        <w:spacing w:before="540" w:after="540"/>
        <w:ind w:firstLine="496"/>
        <w:rPr>
          <w:noProof/>
        </w:rPr>
      </w:pPr>
      <w:r w:rsidRPr="00AD19EF">
        <w:rPr>
          <w:rFonts w:hint="eastAsia"/>
          <w:noProof/>
        </w:rPr>
        <w:lastRenderedPageBreak/>
        <w:t>從字形分析，（</w:t>
      </w:r>
      <w:r w:rsidRPr="00AD19EF">
        <w:rPr>
          <w:noProof/>
        </w:rPr>
        <w:drawing>
          <wp:inline distT="0" distB="0" distL="0" distR="0" wp14:anchorId="3A6FF82C" wp14:editId="749082C7">
            <wp:extent cx="151219" cy="286876"/>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219" cy="286876"/>
                    </a:xfrm>
                    <a:prstGeom prst="rect">
                      <a:avLst/>
                    </a:prstGeom>
                  </pic:spPr>
                </pic:pic>
              </a:graphicData>
            </a:graphic>
          </wp:inline>
        </w:drawing>
      </w:r>
      <w:r w:rsidRPr="00AD19EF">
        <w:rPr>
          <w:rFonts w:hint="eastAsia"/>
          <w:noProof/>
        </w:rPr>
        <w:t>）當从止，習聲。止是足之省。《説文》跟或省作</w:t>
      </w:r>
      <w:r w:rsidRPr="00AD19EF">
        <w:rPr>
          <w:rFonts w:ascii="SimSun-ExtB" w:eastAsia="SimSun-ExtB" w:hAnsi="SimSun-ExtB" w:cs="SimSun-ExtB" w:hint="eastAsia"/>
          <w:noProof/>
        </w:rPr>
        <w:t>𣥦</w:t>
      </w:r>
      <w:r w:rsidRPr="00AD19EF">
        <w:rPr>
          <w:rFonts w:hint="eastAsia"/>
          <w:noProof/>
        </w:rPr>
        <w:t>，可證。</w:t>
      </w:r>
    </w:p>
    <w:p w14:paraId="5BD16E6E" w14:textId="77777777" w:rsidR="00AD19EF" w:rsidRPr="00AD19EF" w:rsidRDefault="00AD19EF" w:rsidP="00AD19EF">
      <w:pPr>
        <w:pStyle w:val="aff7"/>
        <w:spacing w:before="540" w:after="540"/>
        <w:ind w:firstLine="496"/>
        <w:rPr>
          <w:noProof/>
        </w:rPr>
      </w:pPr>
    </w:p>
    <w:p w14:paraId="037B0821" w14:textId="77777777" w:rsidR="00AD19EF" w:rsidRDefault="00AD19EF" w:rsidP="00AD19EF">
      <w:pPr>
        <w:pStyle w:val="aff7"/>
        <w:spacing w:before="540" w:after="540"/>
        <w:ind w:firstLine="496"/>
        <w:rPr>
          <w:noProof/>
          <w:lang w:eastAsia="zh-CN"/>
        </w:rPr>
      </w:pPr>
      <w:r w:rsidRPr="00AD19EF">
        <w:rPr>
          <w:rFonts w:hint="eastAsia"/>
          <w:noProof/>
        </w:rPr>
        <w:t>習和</w:t>
      </w:r>
      <w:r w:rsidRPr="00AD19EF">
        <w:rPr>
          <w:noProof/>
        </w:rPr>
        <w:drawing>
          <wp:inline distT="0" distB="0" distL="0" distR="0" wp14:anchorId="66F6017B" wp14:editId="06A3A8D3">
            <wp:extent cx="151219" cy="159262"/>
            <wp:effectExtent l="0" t="0" r="1270" b="0"/>
            <wp:docPr id="2037780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noProof/>
        </w:rPr>
        <w:t>本來是一個字，所从白和曰都由日字變來。《説文》：“習，數飛也”，“</w:t>
      </w:r>
      <w:r w:rsidRPr="00AD19EF">
        <w:rPr>
          <w:noProof/>
        </w:rPr>
        <w:drawing>
          <wp:inline distT="0" distB="0" distL="0" distR="0" wp14:anchorId="4F9051A9" wp14:editId="6E99A445">
            <wp:extent cx="151219" cy="159262"/>
            <wp:effectExtent l="0" t="0" r="1270" b="0"/>
            <wp:docPr id="430848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noProof/>
        </w:rPr>
        <w:t>，飛盛皃”，知二者字義相近。習在緝部邪母，</w:t>
      </w:r>
      <w:r w:rsidRPr="00AD19EF">
        <w:rPr>
          <w:noProof/>
        </w:rPr>
        <w:drawing>
          <wp:inline distT="0" distB="0" distL="0" distR="0" wp14:anchorId="173FF024" wp14:editId="0AEC5F56">
            <wp:extent cx="151219" cy="159262"/>
            <wp:effectExtent l="0" t="0" r="1270" b="0"/>
            <wp:docPr id="1727688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noProof/>
        </w:rPr>
        <w:t>在葉部透母，語音亦接近。古文字中只有習没有</w:t>
      </w:r>
      <w:r w:rsidRPr="00AD19EF">
        <w:rPr>
          <w:noProof/>
        </w:rPr>
        <w:drawing>
          <wp:inline distT="0" distB="0" distL="0" distR="0" wp14:anchorId="291219F2" wp14:editId="367A1921">
            <wp:extent cx="151219" cy="159262"/>
            <wp:effectExtent l="0" t="0" r="1270" b="0"/>
            <wp:docPr id="1339470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noProof/>
        </w:rPr>
        <w:t>，足證其本爲一字。故知</w:t>
      </w:r>
      <w:r w:rsidRPr="00AD19EF">
        <w:rPr>
          <w:noProof/>
        </w:rPr>
        <w:drawing>
          <wp:inline distT="0" distB="0" distL="0" distR="0" wp14:anchorId="0522D405" wp14:editId="242C6CCE">
            <wp:extent cx="151219" cy="151219"/>
            <wp:effectExtent l="0" t="0" r="1270" b="1270"/>
            <wp:docPr id="881349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24551" name=""/>
                    <pic:cNvPicPr/>
                  </pic:nvPicPr>
                  <pic:blipFill>
                    <a:blip r:embed="rId15"/>
                    <a:stretch>
                      <a:fillRect/>
                    </a:stretch>
                  </pic:blipFill>
                  <pic:spPr>
                    <a:xfrm>
                      <a:off x="0" y="0"/>
                      <a:ext cx="151219" cy="151219"/>
                    </a:xfrm>
                    <a:prstGeom prst="rect">
                      <a:avLst/>
                    </a:prstGeom>
                  </pic:spPr>
                </pic:pic>
              </a:graphicData>
            </a:graphic>
          </wp:inline>
        </w:drawing>
      </w:r>
      <w:r w:rsidRPr="00AD19EF">
        <w:rPr>
          <w:rFonts w:hint="eastAsia"/>
          <w:noProof/>
        </w:rPr>
        <w:t>應即蹋字。</w:t>
      </w:r>
    </w:p>
    <w:p w14:paraId="193050F7" w14:textId="77777777" w:rsidR="00AD19EF" w:rsidRPr="00AD19EF" w:rsidRDefault="00AD19EF" w:rsidP="00AD19EF">
      <w:pPr>
        <w:pStyle w:val="aff7"/>
        <w:spacing w:before="540" w:after="540"/>
        <w:ind w:firstLine="496"/>
        <w:rPr>
          <w:noProof/>
          <w:lang w:eastAsia="zh-CN"/>
        </w:rPr>
      </w:pPr>
    </w:p>
    <w:p w14:paraId="21F381B4" w14:textId="77777777" w:rsidR="00AD19EF" w:rsidRPr="00AD19EF" w:rsidRDefault="00AD19EF" w:rsidP="00AD19EF">
      <w:pPr>
        <w:pStyle w:val="aff7"/>
        <w:spacing w:before="540" w:after="540"/>
        <w:ind w:firstLine="496"/>
        <w:rPr>
          <w:noProof/>
        </w:rPr>
      </w:pPr>
      <w:r w:rsidRPr="00AD19EF">
        <w:rPr>
          <w:rFonts w:hint="eastAsia"/>
          <w:noProof/>
        </w:rPr>
        <w:t>古有蹋姓，《姓氏尋源》：“突厥部有蹋氏，亦或鮮卑蹋頓之後。”</w:t>
      </w:r>
      <w:r w:rsidRPr="00AD19EF">
        <w:rPr>
          <w:noProof/>
          <w:vertAlign w:val="superscript"/>
        </w:rPr>
        <w:endnoteReference w:id="3"/>
      </w:r>
    </w:p>
    <w:p w14:paraId="15C39436" w14:textId="77777777" w:rsidR="00AD19EF" w:rsidRDefault="00AD19EF" w:rsidP="00AD19EF">
      <w:pPr>
        <w:pStyle w:val="aff9"/>
        <w:ind w:firstLine="560"/>
        <w:rPr>
          <w:szCs w:val="28"/>
        </w:rPr>
      </w:pPr>
      <w:r w:rsidRPr="00AD19EF">
        <w:rPr>
          <w:rFonts w:hint="eastAsia"/>
          <w:szCs w:val="28"/>
        </w:rPr>
        <w:t>隨著出土秦漢文字資料的增多，我們現在可以肯定，“</w:t>
      </w:r>
      <w:r w:rsidRPr="00AD19EF">
        <w:rPr>
          <w:noProof/>
          <w:szCs w:val="28"/>
        </w:rPr>
        <w:drawing>
          <wp:inline distT="0" distB="0" distL="0" distR="0" wp14:anchorId="5756DC06" wp14:editId="3A43AD12">
            <wp:extent cx="151219" cy="159262"/>
            <wp:effectExtent l="0" t="0" r="1270" b="0"/>
            <wp:docPr id="1321845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w:t>
      </w:r>
      <w:proofErr w:type="gramStart"/>
      <w:r w:rsidRPr="00AD19EF">
        <w:rPr>
          <w:rFonts w:hint="eastAsia"/>
          <w:szCs w:val="28"/>
        </w:rPr>
        <w:t>來</w:t>
      </w:r>
      <w:proofErr w:type="gramEnd"/>
      <w:r w:rsidRPr="00AD19EF">
        <w:rPr>
          <w:rFonts w:hint="eastAsia"/>
          <w:szCs w:val="28"/>
        </w:rPr>
        <w:t>源確實與“習”字有關；其間具體情形，也可以講得更爲</w:t>
      </w:r>
      <w:proofErr w:type="gramStart"/>
      <w:r w:rsidRPr="00AD19EF">
        <w:rPr>
          <w:rFonts w:hint="eastAsia"/>
          <w:szCs w:val="28"/>
        </w:rPr>
        <w:t>準</w:t>
      </w:r>
      <w:proofErr w:type="gramEnd"/>
      <w:r w:rsidRPr="00AD19EF">
        <w:rPr>
          <w:rFonts w:hint="eastAsia"/>
          <w:szCs w:val="28"/>
        </w:rPr>
        <w:t>確清楚</w:t>
      </w:r>
      <w:proofErr w:type="gramStart"/>
      <w:r w:rsidRPr="00AD19EF">
        <w:rPr>
          <w:rFonts w:hint="eastAsia"/>
          <w:szCs w:val="28"/>
        </w:rPr>
        <w:t>一</w:t>
      </w:r>
      <w:proofErr w:type="gramEnd"/>
      <w:r w:rsidRPr="00AD19EF">
        <w:rPr>
          <w:rFonts w:hint="eastAsia"/>
          <w:szCs w:val="28"/>
        </w:rPr>
        <w:t>點了。本文在上引趙説的基礎上，詳舉有關材料，作一些補充論述。</w:t>
      </w:r>
    </w:p>
    <w:p w14:paraId="541E39D4" w14:textId="77777777" w:rsidR="00AD19EF" w:rsidRPr="00AD19EF" w:rsidRDefault="00AD19EF" w:rsidP="00AD19EF">
      <w:pPr>
        <w:pStyle w:val="aff9"/>
        <w:ind w:firstLine="560"/>
        <w:rPr>
          <w:szCs w:val="28"/>
        </w:rPr>
      </w:pPr>
    </w:p>
    <w:p w14:paraId="0B19897A" w14:textId="77777777" w:rsidR="00AD19EF" w:rsidRDefault="00AD19EF" w:rsidP="00AD19EF">
      <w:pPr>
        <w:pStyle w:val="aff9"/>
        <w:ind w:firstLine="560"/>
        <w:rPr>
          <w:rFonts w:ascii="楷体" w:eastAsia="楷体" w:hAnsi="楷体"/>
          <w:kern w:val="44"/>
          <w:szCs w:val="28"/>
        </w:rPr>
      </w:pPr>
      <w:r w:rsidRPr="00AD19EF">
        <w:rPr>
          <w:rFonts w:ascii="楷体" w:eastAsia="楷体" w:hAnsi="楷体" w:hint="eastAsia"/>
          <w:kern w:val="44"/>
          <w:szCs w:val="28"/>
          <w:lang w:eastAsia="zh-TW"/>
        </w:rPr>
        <w:t>二、秦漢文字相關諸形</w:t>
      </w:r>
    </w:p>
    <w:p w14:paraId="7E057A73" w14:textId="77777777" w:rsidR="00AD19EF" w:rsidRPr="00AD19EF" w:rsidRDefault="00AD19EF" w:rsidP="00AD19EF">
      <w:pPr>
        <w:pStyle w:val="aff9"/>
        <w:ind w:firstLine="560"/>
        <w:rPr>
          <w:rFonts w:ascii="楷体" w:eastAsia="PMingLiU" w:hAnsi="楷体"/>
          <w:kern w:val="44"/>
          <w:szCs w:val="28"/>
        </w:rPr>
      </w:pPr>
    </w:p>
    <w:p w14:paraId="6DBBC716" w14:textId="77777777" w:rsidR="00AD19EF" w:rsidRPr="00AD19EF" w:rsidRDefault="00AD19EF" w:rsidP="00AD19EF">
      <w:pPr>
        <w:pStyle w:val="aff9"/>
        <w:ind w:firstLine="560"/>
        <w:rPr>
          <w:rFonts w:ascii="黑体" w:eastAsia="PMingLiU" w:hAnsi="黑体"/>
          <w:szCs w:val="28"/>
          <w:lang w:eastAsia="zh-TW"/>
        </w:rPr>
      </w:pPr>
      <w:r w:rsidRPr="00AD19EF">
        <w:rPr>
          <w:rFonts w:ascii="黑体" w:eastAsia="黑体" w:hAnsi="黑体" w:hint="eastAsia"/>
          <w:szCs w:val="28"/>
          <w:lang w:eastAsia="zh-TW"/>
        </w:rPr>
        <w:t>（一）</w:t>
      </w:r>
    </w:p>
    <w:p w14:paraId="57D198EB" w14:textId="77777777" w:rsidR="00AD19EF" w:rsidRDefault="00AD19EF" w:rsidP="00AD19EF">
      <w:pPr>
        <w:pStyle w:val="aff9"/>
        <w:ind w:firstLine="560"/>
        <w:rPr>
          <w:szCs w:val="28"/>
        </w:rPr>
      </w:pPr>
      <w:r w:rsidRPr="00AD19EF">
        <w:rPr>
          <w:rFonts w:hint="eastAsia"/>
          <w:szCs w:val="28"/>
        </w:rPr>
        <w:lastRenderedPageBreak/>
        <w:t>現所見漢</w:t>
      </w:r>
      <w:proofErr w:type="gramStart"/>
      <w:r w:rsidRPr="00AD19EF">
        <w:rPr>
          <w:rFonts w:hint="eastAsia"/>
          <w:szCs w:val="28"/>
        </w:rPr>
        <w:t>代以前</w:t>
      </w:r>
      <w:proofErr w:type="gramEnd"/>
      <w:r w:rsidRPr="00AD19EF">
        <w:rPr>
          <w:rFonts w:hint="eastAsia"/>
          <w:szCs w:val="28"/>
        </w:rPr>
        <w:t>出土文獻中獨立成字的“</w:t>
      </w:r>
      <w:r w:rsidRPr="00AD19EF">
        <w:rPr>
          <w:noProof/>
          <w:szCs w:val="28"/>
        </w:rPr>
        <w:drawing>
          <wp:inline distT="0" distB="0" distL="0" distR="0" wp14:anchorId="51534BAD" wp14:editId="038B1846">
            <wp:extent cx="151219" cy="159262"/>
            <wp:effectExtent l="0" t="0" r="1270" b="0"/>
            <wp:docPr id="910238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”，似僅見</w:t>
      </w:r>
      <w:proofErr w:type="gramStart"/>
      <w:r w:rsidRPr="00AD19EF">
        <w:rPr>
          <w:rFonts w:hint="eastAsia"/>
          <w:szCs w:val="28"/>
        </w:rPr>
        <w:t>於</w:t>
      </w:r>
      <w:proofErr w:type="gramEnd"/>
      <w:r w:rsidRPr="00AD19EF">
        <w:rPr>
          <w:rFonts w:hint="eastAsia"/>
          <w:szCs w:val="28"/>
        </w:rPr>
        <w:t>東漢</w:t>
      </w:r>
      <w:proofErr w:type="gramStart"/>
      <w:r w:rsidRPr="00AD19EF">
        <w:rPr>
          <w:rFonts w:hint="eastAsia"/>
          <w:szCs w:val="28"/>
        </w:rPr>
        <w:t>後</w:t>
      </w:r>
      <w:proofErr w:type="gramEnd"/>
      <w:r w:rsidRPr="00AD19EF">
        <w:rPr>
          <w:rFonts w:hint="eastAsia"/>
          <w:szCs w:val="28"/>
        </w:rPr>
        <w:t>期繁陽令</w:t>
      </w:r>
      <w:proofErr w:type="gramStart"/>
      <w:r w:rsidRPr="00AD19EF">
        <w:rPr>
          <w:rFonts w:hint="eastAsia"/>
          <w:szCs w:val="28"/>
        </w:rPr>
        <w:t>楊</w:t>
      </w:r>
      <w:proofErr w:type="gramEnd"/>
      <w:r w:rsidRPr="00AD19EF">
        <w:rPr>
          <w:rFonts w:hint="eastAsia"/>
          <w:szCs w:val="28"/>
        </w:rPr>
        <w:t>君碑陰。其石久</w:t>
      </w:r>
      <w:proofErr w:type="gramStart"/>
      <w:r w:rsidRPr="00AD19EF">
        <w:rPr>
          <w:rFonts w:hint="eastAsia"/>
          <w:szCs w:val="28"/>
        </w:rPr>
        <w:t>佚</w:t>
      </w:r>
      <w:proofErr w:type="gramEnd"/>
      <w:r w:rsidRPr="00AD19EF">
        <w:rPr>
          <w:rFonts w:hint="eastAsia"/>
          <w:szCs w:val="28"/>
        </w:rPr>
        <w:t>，亦無拓本</w:t>
      </w:r>
      <w:proofErr w:type="gramStart"/>
      <w:r w:rsidRPr="00AD19EF">
        <w:rPr>
          <w:rFonts w:hint="eastAsia"/>
          <w:szCs w:val="28"/>
        </w:rPr>
        <w:t>傳世</w:t>
      </w:r>
      <w:proofErr w:type="gramEnd"/>
      <w:r w:rsidRPr="00AD19EF">
        <w:rPr>
          <w:rFonts w:hint="eastAsia"/>
          <w:szCs w:val="28"/>
        </w:rPr>
        <w:t>。宋代洪适《隸釋》卷九載其文作“故功曹史蕫</w:t>
      </w:r>
      <w:r w:rsidRPr="00AD19EF">
        <w:rPr>
          <w:noProof/>
          <w:szCs w:val="28"/>
        </w:rPr>
        <w:drawing>
          <wp:inline distT="0" distB="0" distL="0" distR="0" wp14:anchorId="0A2EE28A" wp14:editId="43B588F2">
            <wp:extent cx="151219" cy="159262"/>
            <wp:effectExtent l="0" t="0" r="1270" b="0"/>
            <wp:docPr id="1325303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元政”，係人名用字。稍</w:t>
      </w:r>
      <w:proofErr w:type="gramStart"/>
      <w:r w:rsidRPr="00AD19EF">
        <w:rPr>
          <w:rFonts w:hint="eastAsia"/>
          <w:szCs w:val="28"/>
        </w:rPr>
        <w:t>後</w:t>
      </w:r>
      <w:proofErr w:type="gramEnd"/>
      <w:r w:rsidRPr="00AD19EF">
        <w:rPr>
          <w:rFonts w:hint="eastAsia"/>
          <w:szCs w:val="28"/>
        </w:rPr>
        <w:t>的</w:t>
      </w:r>
      <w:proofErr w:type="gramStart"/>
      <w:r w:rsidRPr="00AD19EF">
        <w:rPr>
          <w:rFonts w:hint="eastAsia"/>
          <w:szCs w:val="28"/>
        </w:rPr>
        <w:t>婁</w:t>
      </w:r>
      <w:proofErr w:type="gramEnd"/>
      <w:r w:rsidRPr="00AD19EF">
        <w:rPr>
          <w:rFonts w:hint="eastAsia"/>
          <w:szCs w:val="28"/>
        </w:rPr>
        <w:t>機《漢隸字源》卷六入聲</w:t>
      </w:r>
      <w:proofErr w:type="gramStart"/>
      <w:r w:rsidRPr="00AD19EF">
        <w:rPr>
          <w:rFonts w:hint="eastAsia"/>
          <w:szCs w:val="28"/>
        </w:rPr>
        <w:t>盍</w:t>
      </w:r>
      <w:proofErr w:type="gramEnd"/>
      <w:r w:rsidRPr="00AD19EF">
        <w:rPr>
          <w:rFonts w:hint="eastAsia"/>
          <w:szCs w:val="28"/>
        </w:rPr>
        <w:t>韻</w:t>
      </w:r>
      <w:proofErr w:type="gramStart"/>
      <w:r w:rsidRPr="00AD19EF">
        <w:rPr>
          <w:rFonts w:hint="eastAsia"/>
          <w:szCs w:val="28"/>
        </w:rPr>
        <w:t>摹</w:t>
      </w:r>
      <w:proofErr w:type="gramEnd"/>
      <w:r w:rsidRPr="00AD19EF">
        <w:rPr>
          <w:rFonts w:hint="eastAsia"/>
          <w:szCs w:val="28"/>
        </w:rPr>
        <w:t>其形作：</w:t>
      </w:r>
    </w:p>
    <w:p w14:paraId="7EBA7485" w14:textId="77777777" w:rsidR="00AD19EF" w:rsidRPr="00AD19EF" w:rsidRDefault="00AD19EF" w:rsidP="00AD19EF">
      <w:pPr>
        <w:pStyle w:val="aff9"/>
        <w:ind w:firstLine="560"/>
        <w:rPr>
          <w:szCs w:val="28"/>
        </w:rPr>
      </w:pPr>
    </w:p>
    <w:p w14:paraId="1EE44803" w14:textId="667E8182" w:rsidR="00AD19EF" w:rsidRDefault="007A4227" w:rsidP="00AD19EF">
      <w:pPr>
        <w:pStyle w:val="aff9"/>
        <w:ind w:firstLine="560"/>
        <w:jc w:val="center"/>
        <w:rPr>
          <w:rFonts w:ascii="楷体" w:eastAsiaTheme="minorEastAsia" w:hAnsi="楷体"/>
          <w:iCs/>
          <w:noProof/>
          <w:color w:val="404040"/>
          <w:kern w:val="0"/>
          <w:szCs w:val="28"/>
        </w:rPr>
      </w:pPr>
      <w:r>
        <w:pict w14:anchorId="3FE4D10A">
          <v:shape id="图片 1" o:spid="_x0000_i1029" type="#_x0000_t75" style="width:25.95pt;height:32.55pt;visibility:visible;mso-wrap-style:square">
            <v:imagedata r:id="rId16" o:title=""/>
          </v:shape>
        </w:pict>
      </w:r>
    </w:p>
    <w:p w14:paraId="0A666D3E" w14:textId="77777777" w:rsidR="00AD19EF" w:rsidRPr="00AD19EF" w:rsidRDefault="00AD19EF" w:rsidP="00AD19EF">
      <w:pPr>
        <w:pStyle w:val="aff9"/>
        <w:ind w:firstLine="560"/>
        <w:rPr>
          <w:rFonts w:ascii="楷体" w:eastAsiaTheme="minorEastAsia" w:hAnsi="楷体"/>
          <w:iCs/>
          <w:noProof/>
          <w:color w:val="404040"/>
          <w:kern w:val="0"/>
          <w:szCs w:val="28"/>
        </w:rPr>
      </w:pPr>
    </w:p>
    <w:p w14:paraId="36AB705C" w14:textId="77777777" w:rsidR="00AD19EF" w:rsidRDefault="00AD19EF" w:rsidP="00AD19EF">
      <w:pPr>
        <w:pStyle w:val="aff9"/>
        <w:ind w:firstLine="560"/>
        <w:rPr>
          <w:szCs w:val="28"/>
        </w:rPr>
      </w:pPr>
      <w:r w:rsidRPr="00AD19EF">
        <w:rPr>
          <w:rFonts w:hint="eastAsia"/>
          <w:szCs w:val="28"/>
        </w:rPr>
        <w:t>上半與東漢文字“冒、</w:t>
      </w:r>
      <w:proofErr w:type="gramStart"/>
      <w:r w:rsidRPr="00AD19EF">
        <w:rPr>
          <w:rFonts w:hint="eastAsia"/>
          <w:szCs w:val="28"/>
        </w:rPr>
        <w:t>冕</w:t>
      </w:r>
      <w:proofErr w:type="gramEnd"/>
      <w:r w:rsidRPr="00AD19EF">
        <w:rPr>
          <w:rFonts w:hint="eastAsia"/>
          <w:szCs w:val="28"/>
        </w:rPr>
        <w:t>、</w:t>
      </w:r>
      <w:proofErr w:type="gramStart"/>
      <w:r w:rsidRPr="00AD19EF">
        <w:rPr>
          <w:rFonts w:hint="eastAsia"/>
          <w:szCs w:val="28"/>
        </w:rPr>
        <w:t>曼</w:t>
      </w:r>
      <w:proofErr w:type="gramEnd"/>
      <w:r w:rsidRPr="00AD19EF">
        <w:rPr>
          <w:rFonts w:hint="eastAsia"/>
          <w:szCs w:val="28"/>
        </w:rPr>
        <w:t>、最”等上所从之“冃”旁寫法明顯有別，而近</w:t>
      </w:r>
      <w:proofErr w:type="gramStart"/>
      <w:r w:rsidRPr="00AD19EF">
        <w:rPr>
          <w:rFonts w:hint="eastAsia"/>
          <w:szCs w:val="28"/>
        </w:rPr>
        <w:t>於</w:t>
      </w:r>
      <w:proofErr w:type="gramEnd"/>
      <w:r w:rsidRPr="00AD19EF">
        <w:rPr>
          <w:rFonts w:hint="eastAsia"/>
          <w:szCs w:val="28"/>
        </w:rPr>
        <w:t>“曰”形。</w:t>
      </w:r>
    </w:p>
    <w:p w14:paraId="621EAF46" w14:textId="77777777" w:rsidR="00AD19EF" w:rsidRPr="00AD19EF" w:rsidRDefault="00AD19EF" w:rsidP="00AD19EF">
      <w:pPr>
        <w:pStyle w:val="aff9"/>
        <w:ind w:firstLine="560"/>
        <w:rPr>
          <w:rFonts w:ascii="Times New Roman" w:eastAsia="PMingLiU" w:hAnsi="Times New Roman"/>
          <w:szCs w:val="28"/>
          <w:lang w:eastAsia="zh-TW"/>
        </w:rPr>
      </w:pPr>
    </w:p>
    <w:p w14:paraId="6A024805" w14:textId="77777777" w:rsidR="00AD19EF" w:rsidRDefault="00AD19EF" w:rsidP="00AD19EF">
      <w:pPr>
        <w:pStyle w:val="aff9"/>
        <w:ind w:firstLine="560"/>
        <w:rPr>
          <w:szCs w:val="28"/>
        </w:rPr>
      </w:pPr>
      <w:r w:rsidRPr="00AD19EF">
        <w:rPr>
          <w:rFonts w:hint="eastAsia"/>
          <w:szCs w:val="28"/>
        </w:rPr>
        <w:t>秦漢出土文字資料中確定的从“</w:t>
      </w:r>
      <w:r w:rsidRPr="00AD19EF">
        <w:rPr>
          <w:noProof/>
          <w:szCs w:val="28"/>
        </w:rPr>
        <w:drawing>
          <wp:inline distT="0" distB="0" distL="0" distR="0" wp14:anchorId="6DEE49BD" wp14:editId="698FBCE3">
            <wp:extent cx="151219" cy="159262"/>
            <wp:effectExtent l="0" t="0" r="1270" b="0"/>
            <wp:docPr id="427346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”之字只有“闒”。漢代的如下所舉</w:t>
      </w:r>
      <w:proofErr w:type="gramStart"/>
      <w:r w:rsidRPr="00AD19EF">
        <w:rPr>
          <w:rFonts w:hint="eastAsia"/>
          <w:szCs w:val="28"/>
        </w:rPr>
        <w:t>數</w:t>
      </w:r>
      <w:proofErr w:type="gramEnd"/>
      <w:r w:rsidRPr="00AD19EF">
        <w:rPr>
          <w:rFonts w:hint="eastAsia"/>
          <w:szCs w:val="28"/>
        </w:rPr>
        <w:t>例：</w:t>
      </w:r>
    </w:p>
    <w:p w14:paraId="2F190476" w14:textId="77777777" w:rsidR="00AD19EF" w:rsidRPr="00AD19EF" w:rsidRDefault="00AD19EF" w:rsidP="00AD19EF">
      <w:pPr>
        <w:pStyle w:val="aff9"/>
        <w:ind w:firstLine="560"/>
        <w:rPr>
          <w:szCs w:val="28"/>
        </w:rPr>
      </w:pPr>
    </w:p>
    <w:p w14:paraId="0E4E5793" w14:textId="5EEABCF3" w:rsidR="00AD19EF" w:rsidRDefault="00AD19EF" w:rsidP="00AD19EF">
      <w:pPr>
        <w:pStyle w:val="aff9"/>
        <w:ind w:firstLine="560"/>
        <w:jc w:val="center"/>
        <w:rPr>
          <w:rFonts w:ascii="楷体" w:eastAsia="楷体" w:hAnsi="楷体"/>
          <w:iCs/>
          <w:noProof/>
          <w:color w:val="404040"/>
          <w:kern w:val="0"/>
          <w:szCs w:val="28"/>
          <w:lang w:eastAsia="zh-TW"/>
        </w:rPr>
      </w:pPr>
      <w:r w:rsidRPr="00AD19EF">
        <w:rPr>
          <w:rFonts w:ascii="楷体" w:eastAsia="楷体" w:hAnsi="楷体"/>
          <w:iCs/>
          <w:noProof/>
          <w:color w:val="404040"/>
          <w:kern w:val="0"/>
          <w:szCs w:val="28"/>
        </w:rPr>
        <w:drawing>
          <wp:inline distT="0" distB="0" distL="0" distR="0" wp14:anchorId="4A4E3997" wp14:editId="4EC10BB3">
            <wp:extent cx="683536" cy="756252"/>
            <wp:effectExtent l="0" t="0" r="254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BEBA8EAE-BF5A-486C-A8C5-ECC9F3942E4B}">
                          <a14:imgProps xmlns:a14="http://schemas.microsoft.com/office/drawing/2010/main">
                            <a14:imgLayer r:embed="rId18">
                              <a14:imgEffect>
                                <a14:brightnessContrast bright="40000" contrast="20000"/>
                              </a14:imgEffect>
                            </a14:imgLayer>
                          </a14:imgProps>
                        </a:ext>
                      </a:extLst>
                    </a:blip>
                    <a:stretch>
                      <a:fillRect/>
                    </a:stretch>
                  </pic:blipFill>
                  <pic:spPr>
                    <a:xfrm>
                      <a:off x="0" y="0"/>
                      <a:ext cx="689770" cy="763149"/>
                    </a:xfrm>
                    <a:prstGeom prst="rect">
                      <a:avLst/>
                    </a:prstGeom>
                  </pic:spPr>
                </pic:pic>
              </a:graphicData>
            </a:graphic>
          </wp:inline>
        </w:drawing>
      </w:r>
      <w:r w:rsidRPr="00AD19EF">
        <w:rPr>
          <w:rFonts w:ascii="楷体" w:eastAsia="楷体" w:hAnsi="楷体" w:hint="eastAsia"/>
          <w:iCs/>
          <w:noProof/>
          <w:color w:val="404040"/>
          <w:kern w:val="0"/>
          <w:szCs w:val="28"/>
          <w:lang w:eastAsia="zh-TW"/>
        </w:rPr>
        <w:t>北大漢簡《蒼頡篇》7</w:t>
      </w:r>
      <w:r w:rsidRPr="00AD19EF">
        <w:rPr>
          <w:rFonts w:ascii="楷体" w:eastAsia="楷体" w:hAnsi="楷体"/>
          <w:iCs/>
          <w:noProof/>
          <w:color w:val="404040"/>
          <w:kern w:val="0"/>
          <w:szCs w:val="28"/>
          <w:lang w:eastAsia="zh-TW"/>
        </w:rPr>
        <w:t>1</w:t>
      </w:r>
    </w:p>
    <w:p w14:paraId="17A9FB7C" w14:textId="6450B33F" w:rsidR="00AD19EF" w:rsidRDefault="00AD19EF" w:rsidP="00AD19EF">
      <w:pPr>
        <w:pStyle w:val="aff9"/>
        <w:ind w:firstLine="560"/>
        <w:jc w:val="center"/>
        <w:rPr>
          <w:rFonts w:ascii="楷体" w:eastAsia="楷体" w:hAnsi="楷体"/>
          <w:iCs/>
          <w:noProof/>
          <w:color w:val="404040"/>
          <w:kern w:val="0"/>
          <w:szCs w:val="28"/>
          <w:lang w:eastAsia="zh-TW"/>
        </w:rPr>
      </w:pPr>
      <w:r w:rsidRPr="00AD19EF">
        <w:rPr>
          <w:rFonts w:ascii="楷体" w:eastAsia="楷体" w:hAnsi="楷体"/>
          <w:iCs/>
          <w:noProof/>
          <w:color w:val="404040"/>
          <w:kern w:val="0"/>
          <w:szCs w:val="28"/>
          <w:lang w:eastAsia="zh-TW"/>
        </w:rPr>
        <w:drawing>
          <wp:inline distT="0" distB="0" distL="0" distR="0" wp14:anchorId="58BDBBCF" wp14:editId="6993574D">
            <wp:extent cx="864606" cy="548290"/>
            <wp:effectExtent l="0" t="0" r="0" b="4445"/>
            <wp:docPr id="449318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18930" name=""/>
                    <pic:cNvPicPr/>
                  </pic:nvPicPr>
                  <pic:blipFill>
                    <a:blip r:embed="rId19"/>
                    <a:stretch>
                      <a:fillRect/>
                    </a:stretch>
                  </pic:blipFill>
                  <pic:spPr>
                    <a:xfrm>
                      <a:off x="0" y="0"/>
                      <a:ext cx="873460" cy="553905"/>
                    </a:xfrm>
                    <a:prstGeom prst="rect">
                      <a:avLst/>
                    </a:prstGeom>
                  </pic:spPr>
                </pic:pic>
              </a:graphicData>
            </a:graphic>
          </wp:inline>
        </w:drawing>
      </w:r>
      <w:r w:rsidRPr="00AD19EF">
        <w:rPr>
          <w:rFonts w:ascii="楷体" w:eastAsia="楷体" w:hAnsi="楷体" w:hint="eastAsia"/>
          <w:iCs/>
          <w:noProof/>
          <w:color w:val="404040"/>
          <w:kern w:val="0"/>
          <w:szCs w:val="28"/>
          <w:lang w:eastAsia="zh-TW"/>
        </w:rPr>
        <w:t>新出漢牘《史篇》二第卌二</w:t>
      </w:r>
    </w:p>
    <w:p w14:paraId="7491D668" w14:textId="6E824BFC" w:rsidR="00AD19EF" w:rsidRDefault="00AD19EF" w:rsidP="00AD19EF">
      <w:pPr>
        <w:pStyle w:val="aff9"/>
        <w:ind w:firstLine="560"/>
        <w:jc w:val="center"/>
        <w:rPr>
          <w:rFonts w:ascii="楷体" w:eastAsia="楷体" w:hAnsi="楷体"/>
          <w:iCs/>
          <w:noProof/>
          <w:color w:val="404040"/>
          <w:kern w:val="0"/>
          <w:szCs w:val="28"/>
          <w:lang w:eastAsia="zh-TW"/>
        </w:rPr>
      </w:pPr>
      <w:r w:rsidRPr="00AD19EF">
        <w:rPr>
          <w:rFonts w:ascii="楷体" w:eastAsia="楷体" w:hAnsi="楷体"/>
          <w:iCs/>
          <w:noProof/>
          <w:color w:val="404040"/>
          <w:kern w:val="0"/>
          <w:szCs w:val="28"/>
        </w:rPr>
        <w:drawing>
          <wp:inline distT="0" distB="0" distL="0" distR="0" wp14:anchorId="4615D9A7" wp14:editId="174BB25E">
            <wp:extent cx="583948" cy="539236"/>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40000" contrast="40000"/>
                              </a14:imgEffect>
                            </a14:imgLayer>
                          </a14:imgProps>
                        </a:ext>
                      </a:extLst>
                    </a:blip>
                    <a:stretch>
                      <a:fillRect/>
                    </a:stretch>
                  </pic:blipFill>
                  <pic:spPr>
                    <a:xfrm>
                      <a:off x="0" y="0"/>
                      <a:ext cx="604113" cy="557857"/>
                    </a:xfrm>
                    <a:prstGeom prst="rect">
                      <a:avLst/>
                    </a:prstGeom>
                  </pic:spPr>
                </pic:pic>
              </a:graphicData>
            </a:graphic>
          </wp:inline>
        </w:drawing>
      </w:r>
      <w:r w:rsidRPr="00AD19EF">
        <w:rPr>
          <w:rFonts w:ascii="楷体" w:eastAsia="楷体" w:hAnsi="楷体" w:hint="eastAsia"/>
          <w:iCs/>
          <w:noProof/>
          <w:color w:val="404040"/>
          <w:kern w:val="0"/>
          <w:szCs w:val="28"/>
          <w:lang w:eastAsia="zh-TW"/>
        </w:rPr>
        <w:t>《</w:t>
      </w:r>
      <w:r w:rsidRPr="00AD19EF">
        <w:rPr>
          <w:rFonts w:ascii="楷体" w:eastAsia="楷体" w:hAnsi="楷体" w:hint="eastAsia"/>
          <w:iCs/>
          <w:noProof/>
          <w:color w:val="404040"/>
          <w:kern w:val="0"/>
          <w:szCs w:val="28"/>
        </w:rPr>
        <w:t>肩水金關漢簡（</w:t>
      </w:r>
      <w:r w:rsidRPr="00AD19EF">
        <w:rPr>
          <w:rFonts w:ascii="楷体" w:eastAsia="楷体" w:hAnsi="楷体" w:hint="eastAsia"/>
          <w:iCs/>
          <w:noProof/>
          <w:color w:val="404040"/>
          <w:kern w:val="0"/>
          <w:szCs w:val="28"/>
          <w:lang w:eastAsia="zh-TW"/>
        </w:rPr>
        <w:t>肆</w:t>
      </w:r>
      <w:r w:rsidRPr="00AD19EF">
        <w:rPr>
          <w:rFonts w:ascii="楷体" w:eastAsia="楷体" w:hAnsi="楷体" w:hint="eastAsia"/>
          <w:iCs/>
          <w:noProof/>
          <w:color w:val="404040"/>
          <w:kern w:val="0"/>
          <w:szCs w:val="28"/>
        </w:rPr>
        <w:t>）</w:t>
      </w:r>
      <w:r w:rsidRPr="00AD19EF">
        <w:rPr>
          <w:rFonts w:ascii="楷体" w:eastAsia="楷体" w:hAnsi="楷体" w:hint="eastAsia"/>
          <w:iCs/>
          <w:noProof/>
          <w:color w:val="404040"/>
          <w:kern w:val="0"/>
          <w:szCs w:val="28"/>
          <w:lang w:eastAsia="zh-TW"/>
        </w:rPr>
        <w:t>》73EJF1</w:t>
      </w:r>
      <w:r w:rsidRPr="00AD19EF">
        <w:rPr>
          <w:rFonts w:ascii="楷体" w:eastAsia="楷体" w:hAnsi="楷体"/>
          <w:iCs/>
          <w:noProof/>
          <w:color w:val="404040"/>
          <w:kern w:val="0"/>
          <w:szCs w:val="28"/>
          <w:lang w:eastAsia="zh-TW"/>
        </w:rPr>
        <w:t>:55</w:t>
      </w:r>
    </w:p>
    <w:p w14:paraId="676172F7" w14:textId="77777777" w:rsidR="00AD19EF" w:rsidRPr="00AD19EF" w:rsidRDefault="00AD19EF" w:rsidP="00AD19EF">
      <w:pPr>
        <w:pStyle w:val="aff9"/>
        <w:ind w:firstLine="560"/>
        <w:rPr>
          <w:rFonts w:ascii="楷体" w:eastAsia="楷体" w:hAnsi="楷体"/>
          <w:iCs/>
          <w:noProof/>
          <w:color w:val="404040"/>
          <w:kern w:val="0"/>
          <w:szCs w:val="28"/>
          <w:lang w:eastAsia="zh-TW"/>
        </w:rPr>
      </w:pPr>
    </w:p>
    <w:p w14:paraId="1060DF31" w14:textId="07241A55" w:rsidR="00AD19EF" w:rsidRPr="00AD19EF" w:rsidRDefault="00AD19EF" w:rsidP="00AD19EF">
      <w:pPr>
        <w:pStyle w:val="aff9"/>
        <w:ind w:firstLine="560"/>
        <w:rPr>
          <w:szCs w:val="28"/>
        </w:rPr>
      </w:pPr>
      <w:r w:rsidRPr="00AD19EF">
        <w:rPr>
          <w:rFonts w:ascii="Times New Roman" w:hAnsi="Times New Roman" w:hint="eastAsia"/>
          <w:szCs w:val="28"/>
        </w:rPr>
        <w:t>北大漢簡《蒼頡篇》</w:t>
      </w:r>
      <w:r w:rsidRPr="00AD19EF">
        <w:rPr>
          <w:rFonts w:hint="eastAsia"/>
          <w:szCs w:val="28"/>
        </w:rPr>
        <w:t>“闒踐”連文，整理者讀爲“蹋”，</w:t>
      </w:r>
      <w:r w:rsidRPr="00AD19EF">
        <w:rPr>
          <w:szCs w:val="28"/>
          <w:vertAlign w:val="superscript"/>
        </w:rPr>
        <w:endnoteReference w:id="4"/>
      </w:r>
      <w:r w:rsidRPr="00AD19EF">
        <w:rPr>
          <w:rFonts w:hint="eastAsia"/>
          <w:szCs w:val="28"/>
        </w:rPr>
        <w:t>可</w:t>
      </w:r>
      <w:proofErr w:type="gramStart"/>
      <w:r w:rsidRPr="00AD19EF">
        <w:rPr>
          <w:rFonts w:hint="eastAsia"/>
          <w:szCs w:val="28"/>
        </w:rPr>
        <w:t>從</w:t>
      </w:r>
      <w:proofErr w:type="gramEnd"/>
      <w:r w:rsidRPr="00AD19EF">
        <w:rPr>
          <w:rFonts w:hint="eastAsia"/>
          <w:szCs w:val="28"/>
        </w:rPr>
        <w:t>。“蹋”字亦作“躢”（見《漢書·霍光傳》又《霍去病傳》等），即</w:t>
      </w:r>
      <w:proofErr w:type="gramStart"/>
      <w:r w:rsidRPr="00AD19EF">
        <w:rPr>
          <w:rFonts w:hint="eastAsia"/>
          <w:szCs w:val="28"/>
        </w:rPr>
        <w:t>後世</w:t>
      </w:r>
      <w:proofErr w:type="gramEnd"/>
      <w:r w:rsidRPr="00AD19EF">
        <w:rPr>
          <w:rFonts w:hint="eastAsia"/>
          <w:szCs w:val="28"/>
        </w:rPr>
        <w:t>通行之“踏”。新出漢</w:t>
      </w:r>
      <w:proofErr w:type="gramStart"/>
      <w:r w:rsidRPr="00AD19EF">
        <w:rPr>
          <w:rFonts w:hint="eastAsia"/>
          <w:szCs w:val="28"/>
        </w:rPr>
        <w:t>牘</w:t>
      </w:r>
      <w:proofErr w:type="gramEnd"/>
      <w:r w:rsidRPr="00AD19EF">
        <w:rPr>
          <w:rFonts w:hint="eastAsia"/>
          <w:szCs w:val="28"/>
        </w:rPr>
        <w:t>《史篇》第四十二：</w:t>
      </w:r>
    </w:p>
    <w:p w14:paraId="305CA14E" w14:textId="1A81F86C" w:rsidR="00AD19EF" w:rsidRPr="00AD19EF" w:rsidRDefault="00AD19EF" w:rsidP="00AD19EF">
      <w:pPr>
        <w:pStyle w:val="aff7"/>
        <w:spacing w:before="540" w:after="540"/>
        <w:ind w:firstLine="496"/>
        <w:rPr>
          <w:noProof/>
        </w:rPr>
      </w:pPr>
      <w:r w:rsidRPr="00AD19EF">
        <w:rPr>
          <w:rFonts w:hint="eastAsia"/>
          <w:noProof/>
        </w:rPr>
        <w:t>……慎施爵祿，謹所尊利。毋令闒茸，素湌（餐）得尸。</w:t>
      </w:r>
    </w:p>
    <w:p w14:paraId="0B5EEBEC" w14:textId="77777777" w:rsidR="00AD19EF" w:rsidRDefault="00AD19EF" w:rsidP="00AD19EF">
      <w:pPr>
        <w:pStyle w:val="aff9"/>
        <w:ind w:firstLine="560"/>
        <w:rPr>
          <w:szCs w:val="28"/>
        </w:rPr>
      </w:pPr>
      <w:r w:rsidRPr="00AD19EF">
        <w:rPr>
          <w:rFonts w:hint="eastAsia"/>
          <w:szCs w:val="28"/>
          <w:lang w:eastAsia="zh-TW"/>
        </w:rPr>
        <w:t>原注釋謂：</w:t>
      </w:r>
    </w:p>
    <w:p w14:paraId="538D73F5" w14:textId="77777777" w:rsidR="00AD19EF" w:rsidRDefault="00AD19EF" w:rsidP="00AD19EF">
      <w:pPr>
        <w:pStyle w:val="aff7"/>
        <w:spacing w:before="540" w:after="540"/>
        <w:ind w:firstLine="496"/>
        <w:rPr>
          <w:noProof/>
        </w:rPr>
      </w:pPr>
      <w:r w:rsidRPr="00AD19EF">
        <w:rPr>
          <w:rFonts w:hint="eastAsia"/>
          <w:noProof/>
        </w:rPr>
        <w:t>闒茸，有卑賤、才能低下等意，《史記·屈原賈生列傳》：“闒茸尊顯兮，讒諛得志。”</w:t>
      </w:r>
      <w:r w:rsidRPr="00AD19EF">
        <w:rPr>
          <w:noProof/>
          <w:vertAlign w:val="superscript"/>
        </w:rPr>
        <w:endnoteReference w:id="5"/>
      </w:r>
    </w:p>
    <w:p w14:paraId="74A652D2" w14:textId="77777777" w:rsidR="00AD19EF" w:rsidRDefault="00AD19EF" w:rsidP="00AD19EF">
      <w:pPr>
        <w:pStyle w:val="aff9"/>
        <w:ind w:firstLine="560"/>
        <w:rPr>
          <w:szCs w:val="28"/>
        </w:rPr>
      </w:pPr>
      <w:r w:rsidRPr="00AD19EF">
        <w:rPr>
          <w:rFonts w:hint="eastAsia"/>
          <w:szCs w:val="28"/>
          <w:lang w:eastAsia="zh-TW"/>
        </w:rPr>
        <w:t>“闒茸”漢人筆下多見。據字典韻書所載，其字亦作“</w:t>
      </w:r>
      <w:r w:rsidRPr="00AD19EF">
        <w:rPr>
          <w:rFonts w:cs="宋体-方正超大字符集"/>
          <w:noProof/>
          <w:szCs w:val="28"/>
          <w:lang w:eastAsia="zh-TW"/>
        </w:rPr>
        <w:drawing>
          <wp:inline distT="0" distB="0" distL="0" distR="0" wp14:anchorId="26E3C060" wp14:editId="0A57FC6B">
            <wp:extent cx="151219" cy="159262"/>
            <wp:effectExtent l="0" t="0" r="1270" b="0"/>
            <wp:docPr id="98438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cs="宋体-方正超大字符集" w:hint="eastAsia"/>
          <w:szCs w:val="28"/>
          <w:lang w:eastAsia="zh-TW"/>
        </w:rPr>
        <w:t>冗</w:t>
      </w:r>
      <w:r w:rsidRPr="00AD19EF">
        <w:rPr>
          <w:rFonts w:hint="eastAsia"/>
          <w:szCs w:val="28"/>
          <w:lang w:eastAsia="zh-TW"/>
        </w:rPr>
        <w:t>”、“</w:t>
      </w:r>
      <w:r w:rsidRPr="00AD19EF">
        <w:rPr>
          <w:szCs w:val="28"/>
          <w:lang w:eastAsia="zh-TW"/>
        </w:rPr>
        <w:t>傝</w:t>
      </w:r>
      <w:r w:rsidRPr="00AD19EF">
        <w:rPr>
          <w:rFonts w:ascii="Times New Roman" w:hAnsi="Times New Roman"/>
          <w:noProof/>
          <w:szCs w:val="28"/>
        </w:rPr>
        <w:drawing>
          <wp:inline distT="0" distB="0" distL="0" distR="0" wp14:anchorId="6C7B4AAB" wp14:editId="50EC6BFE">
            <wp:extent cx="151219" cy="145618"/>
            <wp:effectExtent l="0" t="0" r="1270" b="6985"/>
            <wp:docPr id="874481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81170" name=""/>
                    <pic:cNvPicPr/>
                  </pic:nvPicPr>
                  <pic:blipFill>
                    <a:blip r:embed="rId22"/>
                    <a:stretch>
                      <a:fillRect/>
                    </a:stretch>
                  </pic:blipFill>
                  <pic:spPr>
                    <a:xfrm>
                      <a:off x="0" y="0"/>
                      <a:ext cx="151219" cy="145618"/>
                    </a:xfrm>
                    <a:prstGeom prst="rect">
                      <a:avLst/>
                    </a:prstGeom>
                  </pic:spPr>
                </pic:pic>
              </a:graphicData>
            </a:graphic>
          </wp:inline>
        </w:drawing>
      </w:r>
      <w:r w:rsidRPr="00AD19EF">
        <w:rPr>
          <w:rFonts w:hint="eastAsia"/>
          <w:szCs w:val="28"/>
          <w:lang w:eastAsia="zh-TW"/>
        </w:rPr>
        <w:t>”、“</w:t>
      </w:r>
      <w:r w:rsidRPr="00AD19EF">
        <w:rPr>
          <w:szCs w:val="28"/>
          <w:lang w:eastAsia="zh-TW"/>
        </w:rPr>
        <w:t>㲩</w:t>
      </w:r>
      <w:r w:rsidRPr="00AD19EF">
        <w:rPr>
          <w:rFonts w:ascii="Times New Roman" w:hAnsi="Times New Roman"/>
          <w:noProof/>
          <w:szCs w:val="28"/>
        </w:rPr>
        <w:drawing>
          <wp:inline distT="0" distB="0" distL="0" distR="0" wp14:anchorId="18F7E271" wp14:editId="78B6C37E">
            <wp:extent cx="151219" cy="164791"/>
            <wp:effectExtent l="0" t="0" r="1270" b="6985"/>
            <wp:docPr id="1621492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92156" name=""/>
                    <pic:cNvPicPr/>
                  </pic:nvPicPr>
                  <pic:blipFill>
                    <a:blip r:embed="rId23"/>
                    <a:stretch>
                      <a:fillRect/>
                    </a:stretch>
                  </pic:blipFill>
                  <pic:spPr>
                    <a:xfrm>
                      <a:off x="0" y="0"/>
                      <a:ext cx="151219" cy="164791"/>
                    </a:xfrm>
                    <a:prstGeom prst="rect">
                      <a:avLst/>
                    </a:prstGeom>
                  </pic:spPr>
                </pic:pic>
              </a:graphicData>
            </a:graphic>
          </wp:inline>
        </w:drawing>
      </w:r>
      <w:r w:rsidRPr="00AD19EF">
        <w:rPr>
          <w:rFonts w:hint="eastAsia"/>
          <w:szCs w:val="28"/>
          <w:lang w:eastAsia="zh-TW"/>
        </w:rPr>
        <w:t>”、“</w:t>
      </w:r>
      <w:r w:rsidRPr="00AD19EF">
        <w:rPr>
          <w:rFonts w:ascii="Times New Roman" w:hAnsi="Times New Roman"/>
          <w:noProof/>
          <w:szCs w:val="28"/>
        </w:rPr>
        <w:drawing>
          <wp:inline distT="0" distB="0" distL="0" distR="0" wp14:anchorId="1676ACB1" wp14:editId="61CBB5C6">
            <wp:extent cx="151219" cy="163316"/>
            <wp:effectExtent l="0" t="0" r="1270" b="8255"/>
            <wp:docPr id="1035242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42373" name=""/>
                    <pic:cNvPicPr/>
                  </pic:nvPicPr>
                  <pic:blipFill>
                    <a:blip r:embed="rId24"/>
                    <a:stretch>
                      <a:fillRect/>
                    </a:stretch>
                  </pic:blipFill>
                  <pic:spPr>
                    <a:xfrm>
                      <a:off x="0" y="0"/>
                      <a:ext cx="151219" cy="163316"/>
                    </a:xfrm>
                    <a:prstGeom prst="rect">
                      <a:avLst/>
                    </a:prstGeom>
                  </pic:spPr>
                </pic:pic>
              </a:graphicData>
            </a:graphic>
          </wp:inline>
        </w:drawing>
      </w:r>
      <w:r w:rsidRPr="00AD19EF">
        <w:rPr>
          <w:rFonts w:ascii="方正楷体" w:hAnsi="方正楷体"/>
          <w:szCs w:val="28"/>
          <w:lang w:eastAsia="zh-TW"/>
        </w:rPr>
        <w:t>茸</w:t>
      </w:r>
      <w:r w:rsidRPr="00AD19EF">
        <w:rPr>
          <w:rFonts w:hint="eastAsia"/>
          <w:szCs w:val="28"/>
          <w:lang w:eastAsia="zh-TW"/>
        </w:rPr>
        <w:t>”，等等。前舉金關簡73EJF1</w:t>
      </w:r>
      <w:r w:rsidRPr="00AD19EF">
        <w:rPr>
          <w:szCs w:val="28"/>
          <w:lang w:eastAsia="zh-TW"/>
        </w:rPr>
        <w:t>:55</w:t>
      </w:r>
      <w:r w:rsidRPr="00AD19EF">
        <w:rPr>
          <w:rFonts w:hint="eastAsia"/>
          <w:szCs w:val="28"/>
          <w:lang w:eastAsia="zh-TW"/>
        </w:rPr>
        <w:t>係一完整簽牌，其文爲“椄闒亖（四）”，“椄闒”顯即西北漢簡數見的“椄楪（字或作‘枼’）”，字典韻書或作“</w:t>
      </w:r>
      <w:r w:rsidRPr="00AD19EF">
        <w:rPr>
          <w:rFonts w:ascii="Times New Roman" w:hAnsi="Times New Roman"/>
          <w:noProof/>
          <w:szCs w:val="28"/>
        </w:rPr>
        <w:drawing>
          <wp:inline distT="0" distB="0" distL="0" distR="0" wp14:anchorId="5F0964F7" wp14:editId="06733120">
            <wp:extent cx="151219" cy="157189"/>
            <wp:effectExtent l="0" t="0" r="1270" b="0"/>
            <wp:docPr id="1958836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36906" name=""/>
                    <pic:cNvPicPr/>
                  </pic:nvPicPr>
                  <pic:blipFill>
                    <a:blip r:embed="rId25"/>
                    <a:stretch>
                      <a:fillRect/>
                    </a:stretch>
                  </pic:blipFill>
                  <pic:spPr>
                    <a:xfrm>
                      <a:off x="0" y="0"/>
                      <a:ext cx="151219" cy="157189"/>
                    </a:xfrm>
                    <a:prstGeom prst="rect">
                      <a:avLst/>
                    </a:prstGeom>
                  </pic:spPr>
                </pic:pic>
              </a:graphicData>
            </a:graphic>
          </wp:inline>
        </w:drawing>
      </w:r>
      <w:r w:rsidRPr="00AD19EF">
        <w:rPr>
          <w:rFonts w:hint="eastAsia"/>
          <w:szCs w:val="28"/>
          <w:lang w:eastAsia="zh-TW"/>
        </w:rPr>
        <w:t>牒”。</w:t>
      </w:r>
      <w:r w:rsidRPr="00AD19EF">
        <w:rPr>
          <w:szCs w:val="28"/>
          <w:vertAlign w:val="superscript"/>
        </w:rPr>
        <w:endnoteReference w:id="6"/>
      </w:r>
      <w:r w:rsidRPr="00AD19EF">
        <w:rPr>
          <w:rFonts w:hint="eastAsia"/>
          <w:szCs w:val="28"/>
        </w:rPr>
        <w:t>《爾雅·釋地》：“東方有比目魚焉，不比不行，其名謂之鰈。”陸德明《釋文》：“鰈，本或作鰨。”是其可通之證。</w:t>
      </w:r>
    </w:p>
    <w:p w14:paraId="650951A1" w14:textId="77777777" w:rsidR="00AD19EF" w:rsidRPr="00AD19EF" w:rsidRDefault="00AD19EF" w:rsidP="00AD19EF">
      <w:pPr>
        <w:pStyle w:val="aff9"/>
        <w:ind w:firstLine="560"/>
        <w:rPr>
          <w:szCs w:val="28"/>
          <w:lang w:eastAsia="zh-TW"/>
        </w:rPr>
      </w:pPr>
    </w:p>
    <w:p w14:paraId="2BC433CF" w14:textId="77777777" w:rsidR="00AD19EF" w:rsidRDefault="00AD19EF" w:rsidP="00AD19EF">
      <w:pPr>
        <w:pStyle w:val="aff9"/>
        <w:ind w:firstLine="560"/>
        <w:rPr>
          <w:szCs w:val="28"/>
        </w:rPr>
      </w:pPr>
      <w:r w:rsidRPr="00AD19EF">
        <w:rPr>
          <w:rFonts w:hint="eastAsia"/>
          <w:szCs w:val="28"/>
          <w:lang w:eastAsia="zh-TW"/>
        </w:rPr>
        <w:lastRenderedPageBreak/>
        <w:t>綜上所述，</w:t>
      </w:r>
      <w:r w:rsidRPr="00AD19EF">
        <w:rPr>
          <w:rFonts w:hint="eastAsia"/>
          <w:szCs w:val="28"/>
        </w:rPr>
        <w:t>前舉三</w:t>
      </w:r>
      <w:r w:rsidRPr="00AD19EF">
        <w:rPr>
          <w:rFonts w:hint="eastAsia"/>
          <w:szCs w:val="28"/>
          <w:lang w:eastAsia="zh-TW"/>
        </w:rPr>
        <w:t>形釋“闒”是完全没有問題的。此外，金關漢簡還多見一個作</w:t>
      </w:r>
      <w:r w:rsidRPr="00AD19EF">
        <w:rPr>
          <w:rFonts w:ascii="Times New Roman" w:hAnsi="Times New Roman"/>
          <w:noProof/>
          <w:szCs w:val="28"/>
        </w:rPr>
        <w:drawing>
          <wp:inline distT="0" distB="0" distL="0" distR="0" wp14:anchorId="0C30407E" wp14:editId="3226C72A">
            <wp:extent cx="151219" cy="93162"/>
            <wp:effectExtent l="0" t="0" r="1270" b="2540"/>
            <wp:docPr id="1355829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29105" name=""/>
                    <pic:cNvPicPr/>
                  </pic:nvPicPr>
                  <pic:blipFill>
                    <a:blip r:embed="rId26"/>
                    <a:stretch>
                      <a:fillRect/>
                    </a:stretch>
                  </pic:blipFill>
                  <pic:spPr>
                    <a:xfrm>
                      <a:off x="0" y="0"/>
                      <a:ext cx="151219" cy="93162"/>
                    </a:xfrm>
                    <a:prstGeom prst="rect">
                      <a:avLst/>
                    </a:prstGeom>
                  </pic:spPr>
                </pic:pic>
              </a:graphicData>
            </a:graphic>
          </wp:inline>
        </w:drawing>
      </w:r>
      <w:r w:rsidRPr="00AD19EF">
        <w:rPr>
          <w:rFonts w:hint="eastAsia"/>
          <w:szCs w:val="28"/>
          <w:lang w:eastAsia="zh-TW"/>
        </w:rPr>
        <w:t>類形的“</w:t>
      </w:r>
      <w:r w:rsidRPr="00AD19EF">
        <w:rPr>
          <w:noProof/>
          <w:szCs w:val="28"/>
        </w:rPr>
        <w:drawing>
          <wp:inline distT="0" distB="0" distL="0" distR="0" wp14:anchorId="14B3623D" wp14:editId="40CC78AE">
            <wp:extent cx="151219" cy="159393"/>
            <wp:effectExtent l="0" t="0" r="1270" b="0"/>
            <wp:docPr id="656" name="图片 656" descr="http://glyphwiki.org/glyph/ebag_s169-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glyphwiki.org/glyph/ebag_s169-0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lang w:eastAsia="zh-TW"/>
        </w:rPr>
        <w:t>”字，絶大多數用於居延縣下之里名“</w:t>
      </w:r>
      <w:r w:rsidRPr="00AD19EF">
        <w:rPr>
          <w:noProof/>
          <w:szCs w:val="28"/>
        </w:rPr>
        <w:drawing>
          <wp:inline distT="0" distB="0" distL="0" distR="0" wp14:anchorId="7F3E7FBA" wp14:editId="1BB6FE94">
            <wp:extent cx="151219" cy="159393"/>
            <wp:effectExtent l="0" t="0" r="1270" b="0"/>
            <wp:docPr id="20" name="图片 20" descr="http://glyphwiki.org/glyph/ebag_s169-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glyphwiki.org/glyph/ebag_s169-0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lang w:eastAsia="zh-TW"/>
        </w:rPr>
        <w:t>都里”，有一例作“廣地</w:t>
      </w:r>
      <w:r w:rsidRPr="00AD19EF">
        <w:rPr>
          <w:noProof/>
          <w:szCs w:val="28"/>
        </w:rPr>
        <w:drawing>
          <wp:inline distT="0" distB="0" distL="0" distR="0" wp14:anchorId="56513EEB" wp14:editId="05E79E55">
            <wp:extent cx="151219" cy="159393"/>
            <wp:effectExtent l="0" t="0" r="1270" b="0"/>
            <wp:docPr id="472" name="图片 472" descr="http://glyphwiki.org/glyph/ebag_s169-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glyphwiki.org/glyph/ebag_s169-0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lang w:eastAsia="zh-TW"/>
        </w:rPr>
        <w:t>都亭”（《肩水金關漢簡（肆）》</w:t>
      </w:r>
      <w:r w:rsidRPr="00AD19EF">
        <w:rPr>
          <w:szCs w:val="28"/>
          <w:lang w:eastAsia="zh-TW"/>
        </w:rPr>
        <w:t>73EJH1:25</w:t>
      </w:r>
      <w:r w:rsidRPr="00AD19EF">
        <w:rPr>
          <w:rFonts w:hint="eastAsia"/>
          <w:szCs w:val="28"/>
          <w:lang w:eastAsia="zh-TW"/>
        </w:rPr>
        <w:t>）。原整理者皆誤釋爲“關”，研究者多主張應改釋爲“闒”。</w:t>
      </w:r>
      <w:r w:rsidRPr="00AD19EF">
        <w:rPr>
          <w:szCs w:val="28"/>
          <w:vertAlign w:val="superscript"/>
        </w:rPr>
        <w:endnoteReference w:id="7"/>
      </w:r>
      <w:r w:rsidRPr="00AD19EF">
        <w:rPr>
          <w:rFonts w:hint="eastAsia"/>
          <w:szCs w:val="28"/>
        </w:rPr>
        <w:t>漢印中亦有此字，如《十鐘山房印舉》2</w:t>
      </w:r>
      <w:r w:rsidRPr="00AD19EF">
        <w:rPr>
          <w:szCs w:val="28"/>
        </w:rPr>
        <w:t>0B</w:t>
      </w:r>
      <w:r w:rsidRPr="00AD19EF">
        <w:rPr>
          <w:rFonts w:hint="eastAsia"/>
          <w:szCs w:val="28"/>
        </w:rPr>
        <w:t>.2</w:t>
      </w:r>
      <w:r w:rsidRPr="00AD19EF">
        <w:rPr>
          <w:szCs w:val="28"/>
        </w:rPr>
        <w:t>6</w:t>
      </w:r>
      <w:r w:rsidRPr="00AD19EF">
        <w:rPr>
          <w:rFonts w:hint="eastAsia"/>
          <w:szCs w:val="28"/>
        </w:rPr>
        <w:t>“宿</w:t>
      </w:r>
      <w:r w:rsidRPr="00AD19EF">
        <w:rPr>
          <w:noProof/>
          <w:szCs w:val="28"/>
        </w:rPr>
        <w:drawing>
          <wp:inline distT="0" distB="0" distL="0" distR="0" wp14:anchorId="21B1D801" wp14:editId="3EB86FE3">
            <wp:extent cx="151219" cy="159393"/>
            <wp:effectExtent l="0" t="0" r="1270" b="0"/>
            <wp:docPr id="55485" name="图片 55485" descr="http://glyphwiki.org/glyph/ebag_s169-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glyphwiki.org/glyph/ebag_s169-0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私印”，桂馥《繆篆分韻》已收在“闒”字下，</w:t>
      </w:r>
      <w:proofErr w:type="gramStart"/>
      <w:r w:rsidRPr="00AD19EF">
        <w:rPr>
          <w:rFonts w:hint="eastAsia"/>
          <w:szCs w:val="28"/>
        </w:rPr>
        <w:t>後</w:t>
      </w:r>
      <w:proofErr w:type="gramEnd"/>
      <w:r w:rsidRPr="00AD19EF">
        <w:rPr>
          <w:rFonts w:hint="eastAsia"/>
          <w:szCs w:val="28"/>
        </w:rPr>
        <w:t>出工具</w:t>
      </w:r>
      <w:proofErr w:type="gramStart"/>
      <w:r w:rsidRPr="00AD19EF">
        <w:rPr>
          <w:rFonts w:hint="eastAsia"/>
          <w:szCs w:val="28"/>
        </w:rPr>
        <w:t>書</w:t>
      </w:r>
      <w:proofErr w:type="gramEnd"/>
      <w:r w:rsidRPr="00AD19EF">
        <w:rPr>
          <w:rFonts w:hint="eastAsia"/>
          <w:szCs w:val="28"/>
        </w:rPr>
        <w:t>或襲之。按釋“</w:t>
      </w:r>
      <w:r w:rsidRPr="00AD19EF">
        <w:rPr>
          <w:noProof/>
          <w:szCs w:val="28"/>
        </w:rPr>
        <w:drawing>
          <wp:inline distT="0" distB="0" distL="0" distR="0" wp14:anchorId="44A922EB" wp14:editId="27AD67D7">
            <wp:extent cx="151219" cy="159393"/>
            <wp:effectExtent l="0" t="0" r="1270" b="0"/>
            <wp:docPr id="38" name="图片 38" descr="http://glyphwiki.org/glyph/ebag_s169-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glyphwiki.org/glyph/ebag_s169-0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”爲“闒”，大概除了説爲“省寫‘曰’形”之外別無他</w:t>
      </w:r>
      <w:proofErr w:type="gramStart"/>
      <w:r w:rsidRPr="00AD19EF">
        <w:rPr>
          <w:rFonts w:hint="eastAsia"/>
          <w:szCs w:val="28"/>
        </w:rPr>
        <w:t>據</w:t>
      </w:r>
      <w:proofErr w:type="gramEnd"/>
      <w:r w:rsidRPr="00AD19EF">
        <w:rPr>
          <w:rFonts w:hint="eastAsia"/>
          <w:szCs w:val="28"/>
        </w:rPr>
        <w:t>，而西北</w:t>
      </w:r>
      <w:r w:rsidRPr="00AD19EF">
        <w:rPr>
          <w:rFonts w:hint="eastAsia"/>
          <w:szCs w:val="28"/>
          <w:lang w:eastAsia="zh-TW"/>
        </w:rPr>
        <w:t>漢簡</w:t>
      </w:r>
      <w:r w:rsidRPr="00AD19EF">
        <w:rPr>
          <w:rFonts w:hint="eastAsia"/>
          <w:szCs w:val="28"/>
        </w:rPr>
        <w:t>中</w:t>
      </w:r>
      <w:r w:rsidRPr="00AD19EF">
        <w:rPr>
          <w:rFonts w:hint="eastAsia"/>
          <w:szCs w:val="28"/>
          <w:lang w:eastAsia="zh-TW"/>
        </w:rPr>
        <w:t>“</w:t>
      </w:r>
      <w:r w:rsidRPr="00AD19EF">
        <w:rPr>
          <w:noProof/>
          <w:szCs w:val="28"/>
        </w:rPr>
        <w:drawing>
          <wp:inline distT="0" distB="0" distL="0" distR="0" wp14:anchorId="42756E1C" wp14:editId="2E0DFB32">
            <wp:extent cx="151219" cy="159393"/>
            <wp:effectExtent l="0" t="0" r="1270" b="0"/>
            <wp:docPr id="473" name="图片 473" descr="http://glyphwiki.org/glyph/ebag_s169-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glyphwiki.org/glyph/ebag_s169-0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lang w:eastAsia="zh-TW"/>
        </w:rPr>
        <w:t>都里”已共十餘見</w:t>
      </w:r>
      <w:r w:rsidRPr="00AD19EF">
        <w:rPr>
          <w:rFonts w:hint="eastAsia"/>
          <w:szCs w:val="28"/>
        </w:rPr>
        <w:t>（金關簡之外還見</w:t>
      </w:r>
      <w:proofErr w:type="gramStart"/>
      <w:r w:rsidRPr="00AD19EF">
        <w:rPr>
          <w:rFonts w:hint="eastAsia"/>
          <w:szCs w:val="28"/>
        </w:rPr>
        <w:t>於</w:t>
      </w:r>
      <w:proofErr w:type="gramEnd"/>
      <w:r w:rsidRPr="00AD19EF">
        <w:rPr>
          <w:rFonts w:hint="eastAsia"/>
          <w:szCs w:val="28"/>
        </w:rPr>
        <w:t>《居延新簡》</w:t>
      </w:r>
      <w:r w:rsidRPr="00AD19EF">
        <w:rPr>
          <w:szCs w:val="28"/>
        </w:rPr>
        <w:t>EPT51.356</w:t>
      </w:r>
      <w:r w:rsidRPr="00AD19EF">
        <w:rPr>
          <w:rFonts w:hint="eastAsia"/>
          <w:szCs w:val="28"/>
        </w:rPr>
        <w:t>、68.125、68.164，和《額濟納漢簡》</w:t>
      </w:r>
      <w:r w:rsidRPr="00AD19EF">
        <w:rPr>
          <w:szCs w:val="28"/>
        </w:rPr>
        <w:t>99ES16SF2:1</w:t>
      </w:r>
      <w:r w:rsidRPr="00AD19EF">
        <w:rPr>
          <w:rFonts w:hint="eastAsia"/>
          <w:szCs w:val="28"/>
        </w:rPr>
        <w:t>，舊亦皆誤釋作“關”），卻偏偏並無一例作前舉一般“闒”形者，這是</w:t>
      </w:r>
      <w:proofErr w:type="gramStart"/>
      <w:r w:rsidRPr="00AD19EF">
        <w:rPr>
          <w:rFonts w:hint="eastAsia"/>
          <w:szCs w:val="28"/>
        </w:rPr>
        <w:t>對</w:t>
      </w:r>
      <w:proofErr w:type="gramEnd"/>
      <w:r w:rsidRPr="00AD19EF">
        <w:rPr>
          <w:rFonts w:hint="eastAsia"/>
          <w:szCs w:val="28"/>
        </w:rPr>
        <w:t>釋“闒”之説很不利的。近年新出《秦漢印章封泥文字編》承《漢印文字徵》等的處理辦法，</w:t>
      </w:r>
      <w:proofErr w:type="gramStart"/>
      <w:r w:rsidRPr="00AD19EF">
        <w:rPr>
          <w:rFonts w:hint="eastAsia"/>
          <w:szCs w:val="28"/>
        </w:rPr>
        <w:t>將</w:t>
      </w:r>
      <w:proofErr w:type="gramEnd"/>
      <w:r w:rsidRPr="00AD19EF">
        <w:rPr>
          <w:rFonts w:hint="eastAsia"/>
          <w:szCs w:val="28"/>
        </w:rPr>
        <w:t>“</w:t>
      </w:r>
      <w:r w:rsidRPr="00AD19EF">
        <w:rPr>
          <w:noProof/>
          <w:szCs w:val="28"/>
        </w:rPr>
        <w:drawing>
          <wp:inline distT="0" distB="0" distL="0" distR="0" wp14:anchorId="696A6A87" wp14:editId="3285B42E">
            <wp:extent cx="151219" cy="159393"/>
            <wp:effectExtent l="0" t="0" r="1270" b="0"/>
            <wp:docPr id="21" name="图片 21" descr="http://glyphwiki.org/glyph/ebag_s169-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glyphwiki.org/glyph/ebag_s169-0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”字附</w:t>
      </w:r>
      <w:proofErr w:type="gramStart"/>
      <w:r w:rsidRPr="00AD19EF">
        <w:rPr>
          <w:rFonts w:hint="eastAsia"/>
          <w:szCs w:val="28"/>
        </w:rPr>
        <w:t>於</w:t>
      </w:r>
      <w:proofErr w:type="gramEnd"/>
      <w:r w:rsidRPr="00AD19EF">
        <w:rPr>
          <w:rFonts w:hint="eastAsia"/>
          <w:szCs w:val="28"/>
        </w:rPr>
        <w:t>“門”部之末，</w:t>
      </w:r>
      <w:r w:rsidRPr="00AD19EF">
        <w:rPr>
          <w:szCs w:val="28"/>
          <w:vertAlign w:val="superscript"/>
        </w:rPr>
        <w:endnoteReference w:id="8"/>
      </w:r>
      <w:r w:rsidRPr="00AD19EF">
        <w:rPr>
          <w:rFonts w:hint="eastAsia"/>
          <w:szCs w:val="28"/>
        </w:rPr>
        <w:t>這還是比較謹慎妥當的處理辦法。</w:t>
      </w:r>
    </w:p>
    <w:p w14:paraId="1D763D01" w14:textId="77777777" w:rsidR="00AD19EF" w:rsidRPr="00AD19EF" w:rsidRDefault="00AD19EF" w:rsidP="00AD19EF">
      <w:pPr>
        <w:pStyle w:val="aff9"/>
        <w:ind w:firstLine="560"/>
        <w:rPr>
          <w:szCs w:val="28"/>
        </w:rPr>
      </w:pPr>
    </w:p>
    <w:p w14:paraId="210446DF" w14:textId="77777777" w:rsidR="00AD19EF" w:rsidRDefault="00AD19EF" w:rsidP="00AD19EF">
      <w:pPr>
        <w:pStyle w:val="aff9"/>
        <w:ind w:firstLine="560"/>
        <w:rPr>
          <w:rFonts w:ascii="黑体" w:eastAsia="黑体" w:hAnsi="黑体"/>
          <w:szCs w:val="28"/>
        </w:rPr>
      </w:pPr>
      <w:r w:rsidRPr="00AD19EF">
        <w:rPr>
          <w:rFonts w:ascii="黑体" w:eastAsia="黑体" w:hAnsi="黑体" w:hint="eastAsia"/>
          <w:szCs w:val="28"/>
        </w:rPr>
        <w:t>（二）</w:t>
      </w:r>
    </w:p>
    <w:p w14:paraId="46CD2533" w14:textId="77777777" w:rsidR="00AD19EF" w:rsidRPr="00AD19EF" w:rsidRDefault="00AD19EF" w:rsidP="00AD19EF">
      <w:pPr>
        <w:pStyle w:val="aff9"/>
        <w:ind w:firstLine="560"/>
        <w:rPr>
          <w:rFonts w:ascii="黑体" w:eastAsia="黑体" w:hAnsi="黑体"/>
          <w:szCs w:val="28"/>
        </w:rPr>
      </w:pPr>
    </w:p>
    <w:p w14:paraId="3C1F951B" w14:textId="77777777" w:rsidR="00AD19EF" w:rsidRDefault="00AD19EF" w:rsidP="00AD19EF">
      <w:pPr>
        <w:pStyle w:val="aff9"/>
        <w:ind w:firstLine="560"/>
        <w:rPr>
          <w:szCs w:val="28"/>
        </w:rPr>
      </w:pPr>
      <w:r w:rsidRPr="00AD19EF">
        <w:rPr>
          <w:rFonts w:hint="eastAsia"/>
          <w:szCs w:val="28"/>
        </w:rPr>
        <w:t>前</w:t>
      </w:r>
      <w:proofErr w:type="gramStart"/>
      <w:r w:rsidRPr="00AD19EF">
        <w:rPr>
          <w:rFonts w:hint="eastAsia"/>
          <w:szCs w:val="28"/>
        </w:rPr>
        <w:t>舉三形“闒”</w:t>
      </w:r>
      <w:proofErr w:type="gramEnd"/>
      <w:r w:rsidRPr="00AD19EF">
        <w:rPr>
          <w:rFonts w:hint="eastAsia"/>
          <w:szCs w:val="28"/>
        </w:rPr>
        <w:t>字所从之“</w:t>
      </w:r>
      <w:r w:rsidRPr="00AD19EF">
        <w:rPr>
          <w:noProof/>
          <w:szCs w:val="28"/>
        </w:rPr>
        <w:drawing>
          <wp:inline distT="0" distB="0" distL="0" distR="0" wp14:anchorId="4E5E1B35" wp14:editId="0B469992">
            <wp:extent cx="151219" cy="159262"/>
            <wp:effectExtent l="0" t="0" r="1270" b="0"/>
            <wp:docPr id="281231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”，皆上作“曰”形，與當時“習”字下半寫法相合，如</w:t>
      </w:r>
      <w:r w:rsidRPr="00AD19EF">
        <w:rPr>
          <w:rFonts w:ascii="Times New Roman" w:hAnsi="Times New Roman"/>
          <w:noProof/>
          <w:szCs w:val="28"/>
        </w:rPr>
        <w:drawing>
          <wp:inline distT="0" distB="0" distL="0" distR="0" wp14:anchorId="2E7E3D4C" wp14:editId="3C025C7C">
            <wp:extent cx="151219" cy="15428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BEBA8EAE-BF5A-486C-A8C5-ECC9F3942E4B}">
                          <a14:imgProps xmlns:a14="http://schemas.microsoft.com/office/drawing/2010/main">
                            <a14:imgLayer r:embed="rId29">
                              <a14:imgEffect>
                                <a14:brightnessContrast bright="40000"/>
                              </a14:imgEffect>
                            </a14:imgLayer>
                          </a14:imgProps>
                        </a:ext>
                      </a:extLst>
                    </a:blip>
                    <a:stretch>
                      <a:fillRect/>
                    </a:stretch>
                  </pic:blipFill>
                  <pic:spPr>
                    <a:xfrm>
                      <a:off x="0" y="0"/>
                      <a:ext cx="151219" cy="154283"/>
                    </a:xfrm>
                    <a:prstGeom prst="rect">
                      <a:avLst/>
                    </a:prstGeom>
                  </pic:spPr>
                </pic:pic>
              </a:graphicData>
            </a:graphic>
          </wp:inline>
        </w:drawing>
      </w:r>
      <w:r w:rsidRPr="00AD19EF">
        <w:rPr>
          <w:rFonts w:hint="eastAsia"/>
          <w:szCs w:val="28"/>
        </w:rPr>
        <w:t>（《肩水金關漢簡（伍）》</w:t>
      </w:r>
      <w:r w:rsidRPr="00AD19EF">
        <w:rPr>
          <w:szCs w:val="28"/>
        </w:rPr>
        <w:t>73EJF3:258</w:t>
      </w:r>
      <w:r w:rsidRPr="00AD19EF">
        <w:rPr>
          <w:rFonts w:hint="eastAsia"/>
          <w:szCs w:val="28"/>
        </w:rPr>
        <w:t>）、</w:t>
      </w:r>
      <w:r w:rsidRPr="00AD19EF">
        <w:rPr>
          <w:rFonts w:ascii="Times New Roman" w:hAnsi="Times New Roman"/>
          <w:noProof/>
          <w:szCs w:val="28"/>
        </w:rPr>
        <w:drawing>
          <wp:inline distT="0" distB="0" distL="0" distR="0" wp14:anchorId="41A2CCA6" wp14:editId="1D91E0B6">
            <wp:extent cx="151219" cy="13286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extLst>
                        <a:ext uri="{BEBA8EAE-BF5A-486C-A8C5-ECC9F3942E4B}">
                          <a14:imgProps xmlns:a14="http://schemas.microsoft.com/office/drawing/2010/main">
                            <a14:imgLayer r:embed="rId31">
                              <a14:imgEffect>
                                <a14:brightnessContrast bright="40000" contrast="40000"/>
                              </a14:imgEffect>
                            </a14:imgLayer>
                          </a14:imgProps>
                        </a:ext>
                      </a:extLst>
                    </a:blip>
                    <a:stretch>
                      <a:fillRect/>
                    </a:stretch>
                  </pic:blipFill>
                  <pic:spPr>
                    <a:xfrm>
                      <a:off x="0" y="0"/>
                      <a:ext cx="151219" cy="132865"/>
                    </a:xfrm>
                    <a:prstGeom prst="rect">
                      <a:avLst/>
                    </a:prstGeom>
                  </pic:spPr>
                </pic:pic>
              </a:graphicData>
            </a:graphic>
          </wp:inline>
        </w:drawing>
      </w:r>
      <w:r w:rsidRPr="00AD19EF">
        <w:rPr>
          <w:rFonts w:hint="eastAsia"/>
          <w:szCs w:val="28"/>
        </w:rPr>
        <w:t>（</w:t>
      </w:r>
      <w:r w:rsidRPr="00AD19EF">
        <w:rPr>
          <w:rFonts w:ascii="Times New Roman" w:hAnsi="Times New Roman" w:hint="eastAsia"/>
          <w:noProof/>
          <w:szCs w:val="28"/>
        </w:rPr>
        <w:t>北大漢簡《周馴》</w:t>
      </w:r>
      <w:r w:rsidRPr="00AD19EF">
        <w:rPr>
          <w:rFonts w:hint="eastAsia"/>
          <w:szCs w:val="28"/>
        </w:rPr>
        <w:t>1</w:t>
      </w:r>
      <w:r w:rsidRPr="00AD19EF">
        <w:rPr>
          <w:szCs w:val="28"/>
        </w:rPr>
        <w:t>71</w:t>
      </w:r>
      <w:r w:rsidRPr="00AD19EF">
        <w:rPr>
          <w:rFonts w:hint="eastAsia"/>
          <w:szCs w:val="28"/>
        </w:rPr>
        <w:t>），等等。但其形並非“習”全字之“倒文”，而可</w:t>
      </w:r>
      <w:r w:rsidRPr="00AD19EF">
        <w:rPr>
          <w:rFonts w:hint="eastAsia"/>
          <w:szCs w:val="28"/>
        </w:rPr>
        <w:lastRenderedPageBreak/>
        <w:t>以看作</w:t>
      </w:r>
      <w:proofErr w:type="gramStart"/>
      <w:r w:rsidRPr="00AD19EF">
        <w:rPr>
          <w:rFonts w:hint="eastAsia"/>
          <w:szCs w:val="28"/>
        </w:rPr>
        <w:t>將</w:t>
      </w:r>
      <w:proofErr w:type="gramEnd"/>
      <w:r w:rsidRPr="00AD19EF">
        <w:rPr>
          <w:rFonts w:hint="eastAsia"/>
          <w:szCs w:val="28"/>
        </w:rPr>
        <w:t>“習”字中之“羽”形“移位”到了“曰”形的下方。</w:t>
      </w:r>
    </w:p>
    <w:p w14:paraId="239DCF92" w14:textId="77777777" w:rsidR="00AD19EF" w:rsidRPr="00AD19EF" w:rsidRDefault="00AD19EF" w:rsidP="00AD19EF">
      <w:pPr>
        <w:pStyle w:val="aff9"/>
        <w:ind w:firstLine="560"/>
        <w:rPr>
          <w:szCs w:val="28"/>
        </w:rPr>
      </w:pPr>
    </w:p>
    <w:p w14:paraId="22A7FA36" w14:textId="77777777" w:rsidR="00AD19EF" w:rsidRDefault="00AD19EF" w:rsidP="00AD19EF">
      <w:pPr>
        <w:pStyle w:val="aff9"/>
        <w:ind w:firstLine="560"/>
        <w:rPr>
          <w:szCs w:val="28"/>
        </w:rPr>
      </w:pPr>
      <w:r w:rsidRPr="00AD19EF">
        <w:rPr>
          <w:rFonts w:hint="eastAsia"/>
          <w:szCs w:val="28"/>
        </w:rPr>
        <w:t>更爲重要的則是，漢代也有寫作从一般“習”形之“闒”字。我們最早見到的，是《英國國家圖書館藏斯坦因所獲未刊漢文簡牘》</w:t>
      </w:r>
      <w:r w:rsidRPr="00AD19EF">
        <w:rPr>
          <w:szCs w:val="28"/>
        </w:rPr>
        <w:t>3390</w:t>
      </w:r>
      <w:r w:rsidRPr="00AD19EF">
        <w:rPr>
          <w:rFonts w:hint="eastAsia"/>
          <w:szCs w:val="28"/>
        </w:rPr>
        <w:t>殘簡的如下一形：</w:t>
      </w:r>
    </w:p>
    <w:p w14:paraId="06149A15" w14:textId="77777777" w:rsidR="00AD19EF" w:rsidRPr="00AD19EF" w:rsidRDefault="00AD19EF" w:rsidP="00AD19EF">
      <w:pPr>
        <w:pStyle w:val="aff9"/>
        <w:ind w:firstLine="560"/>
        <w:rPr>
          <w:szCs w:val="28"/>
        </w:rPr>
      </w:pPr>
    </w:p>
    <w:p w14:paraId="2136B572" w14:textId="77777777" w:rsidR="00AD19EF" w:rsidRDefault="00AD19EF" w:rsidP="00AD19EF">
      <w:pPr>
        <w:pStyle w:val="aff9"/>
        <w:ind w:firstLine="560"/>
        <w:jc w:val="center"/>
        <w:rPr>
          <w:iCs/>
          <w:noProof/>
          <w:color w:val="404040"/>
          <w:kern w:val="0"/>
          <w:szCs w:val="28"/>
        </w:rPr>
      </w:pPr>
      <w:r w:rsidRPr="00AD19EF">
        <w:rPr>
          <w:rFonts w:ascii="楷体" w:eastAsia="楷体" w:hAnsi="楷体"/>
          <w:iCs/>
          <w:noProof/>
          <w:color w:val="404040"/>
          <w:kern w:val="0"/>
          <w:szCs w:val="28"/>
        </w:rPr>
        <w:drawing>
          <wp:inline distT="0" distB="0" distL="0" distR="0" wp14:anchorId="006668E2" wp14:editId="5F83A609">
            <wp:extent cx="562214" cy="647323"/>
            <wp:effectExtent l="0" t="0" r="952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grayscl/>
                      <a:extLst>
                        <a:ext uri="{BEBA8EAE-BF5A-486C-A8C5-ECC9F3942E4B}">
                          <a14:imgProps xmlns:a14="http://schemas.microsoft.com/office/drawing/2010/main">
                            <a14:imgLayer r:embed="rId33">
                              <a14:imgEffect>
                                <a14:brightnessContrast bright="40000"/>
                              </a14:imgEffect>
                            </a14:imgLayer>
                          </a14:imgProps>
                        </a:ext>
                      </a:extLst>
                    </a:blip>
                    <a:stretch>
                      <a:fillRect/>
                    </a:stretch>
                  </pic:blipFill>
                  <pic:spPr>
                    <a:xfrm>
                      <a:off x="0" y="0"/>
                      <a:ext cx="566945" cy="652770"/>
                    </a:xfrm>
                    <a:prstGeom prst="rect">
                      <a:avLst/>
                    </a:prstGeom>
                  </pic:spPr>
                </pic:pic>
              </a:graphicData>
            </a:graphic>
          </wp:inline>
        </w:drawing>
      </w:r>
    </w:p>
    <w:p w14:paraId="52826466" w14:textId="77777777" w:rsidR="00AD19EF" w:rsidRPr="00AD19EF" w:rsidRDefault="00AD19EF" w:rsidP="00AD19EF">
      <w:pPr>
        <w:pStyle w:val="aff9"/>
        <w:ind w:firstLine="560"/>
        <w:rPr>
          <w:iCs/>
          <w:noProof/>
          <w:color w:val="404040"/>
          <w:kern w:val="0"/>
          <w:szCs w:val="28"/>
        </w:rPr>
      </w:pPr>
    </w:p>
    <w:p w14:paraId="4ADBA95C" w14:textId="77777777" w:rsidR="00AD19EF" w:rsidRDefault="00AD19EF" w:rsidP="00AD19EF">
      <w:pPr>
        <w:pStyle w:val="aff9"/>
        <w:ind w:firstLine="560"/>
        <w:rPr>
          <w:rFonts w:ascii="Times New Roman" w:hAnsi="Times New Roman"/>
          <w:szCs w:val="28"/>
        </w:rPr>
      </w:pPr>
      <w:r w:rsidRPr="00AD19EF">
        <w:rPr>
          <w:rFonts w:hint="eastAsia"/>
          <w:szCs w:val="28"/>
        </w:rPr>
        <w:t>整理者釋寫作“</w:t>
      </w:r>
      <w:r w:rsidRPr="00AD19EF">
        <w:rPr>
          <w:rFonts w:ascii="Times New Roman" w:hAnsi="Times New Roman"/>
          <w:noProof/>
          <w:szCs w:val="28"/>
        </w:rPr>
        <w:drawing>
          <wp:inline distT="0" distB="0" distL="0" distR="0" wp14:anchorId="66DA7EEA" wp14:editId="6743B364">
            <wp:extent cx="151219" cy="159393"/>
            <wp:effectExtent l="0" t="0" r="1270" b="0"/>
            <wp:docPr id="12" name="图片 12"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〈闒〉”，注云：“闒，《説文·門部》：‘樓上户也。’”</w:t>
      </w:r>
      <w:r w:rsidRPr="00AD19EF">
        <w:rPr>
          <w:szCs w:val="28"/>
          <w:vertAlign w:val="superscript"/>
        </w:rPr>
        <w:endnoteReference w:id="9"/>
      </w:r>
      <w:r w:rsidRPr="00AD19EF">
        <w:rPr>
          <w:rFonts w:hint="eastAsia"/>
          <w:szCs w:val="28"/>
        </w:rPr>
        <w:t>按原</w:t>
      </w:r>
      <w:proofErr w:type="gramStart"/>
      <w:r w:rsidRPr="00AD19EF">
        <w:rPr>
          <w:rFonts w:hint="eastAsia"/>
          <w:szCs w:val="28"/>
        </w:rPr>
        <w:t>書</w:t>
      </w:r>
      <w:proofErr w:type="gramEnd"/>
      <w:r w:rsidRPr="00AD19EF">
        <w:rPr>
          <w:rFonts w:hint="eastAsia"/>
          <w:szCs w:val="28"/>
        </w:rPr>
        <w:t>“凡例”謂：“殘簡多爲習字者學習</w:t>
      </w:r>
      <w:proofErr w:type="gramStart"/>
      <w:r w:rsidRPr="00AD19EF">
        <w:rPr>
          <w:rFonts w:hint="eastAsia"/>
          <w:szCs w:val="28"/>
        </w:rPr>
        <w:t>書</w:t>
      </w:r>
      <w:proofErr w:type="gramEnd"/>
      <w:r w:rsidRPr="00AD19EF">
        <w:rPr>
          <w:rFonts w:hint="eastAsia"/>
          <w:szCs w:val="28"/>
        </w:rPr>
        <w:t>寫之作，簡文常有增益簡省筆畫、錯寫筆畫、改變字形或潦草隨意的寫法，……不能識別其本字者，描摹其形，用尖</w:t>
      </w:r>
      <w:proofErr w:type="gramStart"/>
      <w:r w:rsidRPr="00AD19EF">
        <w:rPr>
          <w:rFonts w:hint="eastAsia"/>
          <w:szCs w:val="28"/>
        </w:rPr>
        <w:t>括</w:t>
      </w:r>
      <w:proofErr w:type="gramEnd"/>
      <w:r w:rsidRPr="00AD19EF">
        <w:rPr>
          <w:rFonts w:hint="eastAsia"/>
          <w:szCs w:val="28"/>
        </w:rPr>
        <w:t>號‘〈　〉’</w:t>
      </w:r>
      <w:proofErr w:type="gramStart"/>
      <w:r w:rsidRPr="00AD19EF">
        <w:rPr>
          <w:rFonts w:hint="eastAsia"/>
          <w:szCs w:val="28"/>
        </w:rPr>
        <w:t>標</w:t>
      </w:r>
      <w:proofErr w:type="gramEnd"/>
      <w:r w:rsidRPr="00AD19EF">
        <w:rPr>
          <w:rFonts w:hint="eastAsia"/>
          <w:szCs w:val="28"/>
        </w:rPr>
        <w:t>註出可能爲某字。”由此可知，原整理者之意，大概是</w:t>
      </w:r>
      <w:proofErr w:type="gramStart"/>
      <w:r w:rsidRPr="00AD19EF">
        <w:rPr>
          <w:rFonts w:hint="eastAsia"/>
          <w:szCs w:val="28"/>
        </w:rPr>
        <w:t>將</w:t>
      </w:r>
      <w:proofErr w:type="gramEnd"/>
      <w:r w:rsidRPr="00AD19EF">
        <w:rPr>
          <w:rFonts w:hint="eastAsia"/>
          <w:szCs w:val="28"/>
        </w:rPr>
        <w:t>其看作“闒”字之訛形或</w:t>
      </w:r>
      <w:proofErr w:type="gramStart"/>
      <w:r w:rsidRPr="00AD19EF">
        <w:rPr>
          <w:rFonts w:hint="eastAsia"/>
          <w:szCs w:val="28"/>
        </w:rPr>
        <w:t>書</w:t>
      </w:r>
      <w:proofErr w:type="gramEnd"/>
      <w:r w:rsidRPr="00AD19EF">
        <w:rPr>
          <w:rFonts w:hint="eastAsia"/>
          <w:szCs w:val="28"/>
        </w:rPr>
        <w:t>寫有誤。按“</w:t>
      </w:r>
      <w:r w:rsidRPr="00AD19EF">
        <w:rPr>
          <w:rFonts w:ascii="Times New Roman" w:hAnsi="Times New Roman"/>
          <w:noProof/>
          <w:szCs w:val="28"/>
        </w:rPr>
        <w:drawing>
          <wp:inline distT="0" distB="0" distL="0" distR="0" wp14:anchorId="2B46021C" wp14:editId="37CBAC89">
            <wp:extent cx="151219" cy="159393"/>
            <wp:effectExtent l="0" t="0" r="1270" b="0"/>
            <wp:docPr id="27" name="图片 27"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”形不見</w:t>
      </w:r>
      <w:proofErr w:type="gramStart"/>
      <w:r w:rsidRPr="00AD19EF">
        <w:rPr>
          <w:rFonts w:hint="eastAsia"/>
          <w:szCs w:val="28"/>
        </w:rPr>
        <w:t>於</w:t>
      </w:r>
      <w:proofErr w:type="gramEnd"/>
      <w:r w:rsidRPr="00AD19EF">
        <w:rPr>
          <w:rFonts w:hint="eastAsia"/>
          <w:szCs w:val="28"/>
        </w:rPr>
        <w:t>字典韻</w:t>
      </w:r>
      <w:proofErr w:type="gramStart"/>
      <w:r w:rsidRPr="00AD19EF">
        <w:rPr>
          <w:rFonts w:hint="eastAsia"/>
          <w:szCs w:val="28"/>
        </w:rPr>
        <w:t>書</w:t>
      </w:r>
      <w:proofErr w:type="gramEnd"/>
      <w:r w:rsidRPr="00AD19EF">
        <w:rPr>
          <w:rFonts w:hint="eastAsia"/>
          <w:szCs w:val="28"/>
        </w:rPr>
        <w:t>，當時作此處理，還是很謹慎妥當的。幸運的是，“</w:t>
      </w:r>
      <w:r w:rsidRPr="00AD19EF">
        <w:rPr>
          <w:rFonts w:ascii="Times New Roman" w:hAnsi="Times New Roman"/>
          <w:noProof/>
          <w:szCs w:val="28"/>
        </w:rPr>
        <w:drawing>
          <wp:inline distT="0" distB="0" distL="0" distR="0" wp14:anchorId="1BA6DEBC" wp14:editId="6BBB9967">
            <wp:extent cx="151219" cy="159393"/>
            <wp:effectExtent l="0" t="0" r="1270" b="0"/>
            <wp:docPr id="26" name="图片 26"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”形又在</w:t>
      </w:r>
      <w:r w:rsidRPr="00AD19EF">
        <w:rPr>
          <w:rFonts w:ascii="Times New Roman" w:hAnsi="Times New Roman" w:hint="eastAsia"/>
          <w:szCs w:val="28"/>
        </w:rPr>
        <w:t>新出漢</w:t>
      </w:r>
      <w:proofErr w:type="gramStart"/>
      <w:r w:rsidRPr="00AD19EF">
        <w:rPr>
          <w:rFonts w:ascii="Times New Roman" w:hAnsi="Times New Roman" w:hint="eastAsia"/>
          <w:szCs w:val="28"/>
        </w:rPr>
        <w:t>牘</w:t>
      </w:r>
      <w:proofErr w:type="gramEnd"/>
      <w:r w:rsidRPr="00AD19EF">
        <w:rPr>
          <w:rFonts w:ascii="Times New Roman" w:hAnsi="Times New Roman" w:hint="eastAsia"/>
          <w:szCs w:val="28"/>
        </w:rPr>
        <w:t>《蒼頡篇》</w:t>
      </w:r>
      <w:proofErr w:type="gramStart"/>
      <w:r w:rsidRPr="00AD19EF">
        <w:rPr>
          <w:rFonts w:ascii="Times New Roman" w:hAnsi="Times New Roman" w:hint="eastAsia"/>
          <w:szCs w:val="28"/>
        </w:rPr>
        <w:t>第卅四中</w:t>
      </w:r>
      <w:proofErr w:type="gramEnd"/>
      <w:r w:rsidRPr="00AD19EF">
        <w:rPr>
          <w:rFonts w:ascii="Times New Roman" w:hAnsi="Times New Roman" w:hint="eastAsia"/>
          <w:szCs w:val="28"/>
        </w:rPr>
        <w:t>出現了，且其文正與前舉北大漢簡《蒼頡篇》“闒踐”云云相</w:t>
      </w:r>
      <w:proofErr w:type="gramStart"/>
      <w:r w:rsidRPr="00AD19EF">
        <w:rPr>
          <w:rFonts w:ascii="Times New Roman" w:hAnsi="Times New Roman" w:hint="eastAsia"/>
          <w:szCs w:val="28"/>
        </w:rPr>
        <w:t>對應</w:t>
      </w:r>
      <w:proofErr w:type="gramEnd"/>
      <w:r w:rsidRPr="00AD19EF">
        <w:rPr>
          <w:rFonts w:ascii="Times New Roman" w:hAnsi="Times New Roman" w:hint="eastAsia"/>
          <w:szCs w:val="28"/>
        </w:rPr>
        <w:t>。原形如下：</w:t>
      </w:r>
    </w:p>
    <w:p w14:paraId="4D59B651" w14:textId="77777777" w:rsidR="00AD19EF" w:rsidRPr="00AD19EF" w:rsidRDefault="00AD19EF" w:rsidP="00AD19EF">
      <w:pPr>
        <w:pStyle w:val="aff9"/>
        <w:ind w:firstLine="560"/>
        <w:rPr>
          <w:rFonts w:ascii="Times New Roman" w:hAnsi="Times New Roman"/>
          <w:szCs w:val="28"/>
        </w:rPr>
      </w:pPr>
    </w:p>
    <w:p w14:paraId="67FD0B2E" w14:textId="77777777" w:rsidR="00AD19EF" w:rsidRDefault="00AD19EF" w:rsidP="00AD19EF">
      <w:pPr>
        <w:pStyle w:val="aff9"/>
        <w:ind w:firstLine="560"/>
        <w:jc w:val="center"/>
        <w:rPr>
          <w:rFonts w:ascii="楷体" w:eastAsiaTheme="minorEastAsia" w:hAnsi="楷体"/>
          <w:iCs/>
          <w:noProof/>
          <w:color w:val="404040"/>
          <w:kern w:val="0"/>
          <w:szCs w:val="28"/>
        </w:rPr>
      </w:pPr>
      <w:r w:rsidRPr="00AD19EF">
        <w:rPr>
          <w:rFonts w:ascii="楷体" w:eastAsia="楷体" w:hAnsi="楷体"/>
          <w:iCs/>
          <w:noProof/>
          <w:color w:val="404040"/>
          <w:kern w:val="0"/>
          <w:szCs w:val="28"/>
        </w:rPr>
        <w:lastRenderedPageBreak/>
        <w:drawing>
          <wp:inline distT="0" distB="0" distL="0" distR="0" wp14:anchorId="16F8ECB9" wp14:editId="7440EE3C">
            <wp:extent cx="761112" cy="565841"/>
            <wp:effectExtent l="0" t="0" r="1270" b="571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extLst>
                        <a:ext uri="{BEBA8EAE-BF5A-486C-A8C5-ECC9F3942E4B}">
                          <a14:imgProps xmlns:a14="http://schemas.microsoft.com/office/drawing/2010/main">
                            <a14:imgLayer r:embed="rId36">
                              <a14:imgEffect>
                                <a14:brightnessContrast bright="15000" contrast="45000"/>
                              </a14:imgEffect>
                            </a14:imgLayer>
                          </a14:imgProps>
                        </a:ext>
                      </a:extLst>
                    </a:blip>
                    <a:stretch>
                      <a:fillRect/>
                    </a:stretch>
                  </pic:blipFill>
                  <pic:spPr>
                    <a:xfrm>
                      <a:off x="0" y="0"/>
                      <a:ext cx="769026" cy="571725"/>
                    </a:xfrm>
                    <a:prstGeom prst="rect">
                      <a:avLst/>
                    </a:prstGeom>
                  </pic:spPr>
                </pic:pic>
              </a:graphicData>
            </a:graphic>
          </wp:inline>
        </w:drawing>
      </w:r>
    </w:p>
    <w:p w14:paraId="7C35CF5A" w14:textId="77777777" w:rsidR="00AD19EF" w:rsidRPr="00AD19EF" w:rsidRDefault="00AD19EF" w:rsidP="00AD19EF">
      <w:pPr>
        <w:pStyle w:val="aff9"/>
        <w:ind w:firstLine="560"/>
        <w:rPr>
          <w:rFonts w:ascii="楷体" w:eastAsiaTheme="minorEastAsia" w:hAnsi="楷体"/>
          <w:iCs/>
          <w:noProof/>
          <w:color w:val="404040"/>
          <w:kern w:val="0"/>
          <w:szCs w:val="28"/>
        </w:rPr>
      </w:pPr>
    </w:p>
    <w:p w14:paraId="71A2DEF7" w14:textId="77777777" w:rsidR="00AD19EF" w:rsidRDefault="00AD19EF" w:rsidP="00AD19EF">
      <w:pPr>
        <w:pStyle w:val="aff9"/>
        <w:ind w:firstLine="560"/>
        <w:rPr>
          <w:szCs w:val="28"/>
        </w:rPr>
      </w:pPr>
      <w:r w:rsidRPr="00AD19EF">
        <w:rPr>
          <w:rFonts w:hint="eastAsia"/>
          <w:szCs w:val="28"/>
        </w:rPr>
        <w:t>整理者直接釋爲“闒”。</w:t>
      </w:r>
      <w:r w:rsidRPr="00AD19EF">
        <w:rPr>
          <w:szCs w:val="28"/>
          <w:vertAlign w:val="superscript"/>
        </w:rPr>
        <w:endnoteReference w:id="10"/>
      </w:r>
      <w:r w:rsidRPr="00AD19EF">
        <w:rPr>
          <w:rFonts w:hint="eastAsia"/>
          <w:szCs w:val="28"/>
        </w:rPr>
        <w:t>按細審其形，可以辨認</w:t>
      </w:r>
      <w:proofErr w:type="gramStart"/>
      <w:r w:rsidRPr="00AD19EF">
        <w:rPr>
          <w:rFonts w:hint="eastAsia"/>
          <w:szCs w:val="28"/>
        </w:rPr>
        <w:t>斷</w:t>
      </w:r>
      <w:proofErr w:type="gramEnd"/>
      <w:r w:rsidRPr="00AD19EF">
        <w:rPr>
          <w:rFonts w:hint="eastAsia"/>
          <w:szCs w:val="28"/>
        </w:rPr>
        <w:t>定它的中間部分就是一般的“習”旁。由此可以確證，所謂“</w:t>
      </w:r>
      <w:r w:rsidRPr="00AD19EF">
        <w:rPr>
          <w:rFonts w:ascii="Times New Roman" w:hAnsi="Times New Roman"/>
          <w:noProof/>
          <w:szCs w:val="28"/>
        </w:rPr>
        <w:drawing>
          <wp:inline distT="0" distB="0" distL="0" distR="0" wp14:anchorId="5BA59D97" wp14:editId="7B9B9A05">
            <wp:extent cx="151219" cy="159393"/>
            <wp:effectExtent l="0" t="0" r="1270" b="0"/>
            <wp:docPr id="4" name="图片 4"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”字，確實就是當時“闒”字的</w:t>
      </w:r>
      <w:proofErr w:type="gramStart"/>
      <w:r w:rsidRPr="00AD19EF">
        <w:rPr>
          <w:rFonts w:hint="eastAsia"/>
          <w:szCs w:val="28"/>
        </w:rPr>
        <w:t>一</w:t>
      </w:r>
      <w:proofErr w:type="gramEnd"/>
      <w:r w:rsidRPr="00AD19EF">
        <w:rPr>
          <w:rFonts w:hint="eastAsia"/>
          <w:szCs w:val="28"/>
        </w:rPr>
        <w:t>種通行異體，而非偶然訛形。</w:t>
      </w:r>
      <w:r w:rsidRPr="00AD19EF">
        <w:rPr>
          <w:szCs w:val="28"/>
          <w:vertAlign w:val="superscript"/>
        </w:rPr>
        <w:endnoteReference w:id="11"/>
      </w:r>
    </w:p>
    <w:p w14:paraId="1012C14B" w14:textId="77777777" w:rsidR="00AD19EF" w:rsidRPr="00AD19EF" w:rsidRDefault="00AD19EF" w:rsidP="00AD19EF">
      <w:pPr>
        <w:pStyle w:val="aff9"/>
        <w:ind w:firstLine="560"/>
        <w:rPr>
          <w:szCs w:val="28"/>
        </w:rPr>
      </w:pPr>
    </w:p>
    <w:p w14:paraId="1050A238" w14:textId="77777777" w:rsidR="00AD19EF" w:rsidRDefault="00AD19EF" w:rsidP="00AD19EF">
      <w:pPr>
        <w:pStyle w:val="aff9"/>
        <w:ind w:firstLine="560"/>
        <w:rPr>
          <w:rFonts w:ascii="黑体" w:eastAsia="黑体" w:hAnsi="黑体"/>
          <w:szCs w:val="28"/>
        </w:rPr>
      </w:pPr>
      <w:r w:rsidRPr="00AD19EF">
        <w:rPr>
          <w:rFonts w:ascii="黑体" w:eastAsia="黑体" w:hAnsi="黑体" w:hint="eastAsia"/>
          <w:szCs w:val="28"/>
        </w:rPr>
        <w:t>（三）</w:t>
      </w:r>
    </w:p>
    <w:p w14:paraId="76132AFD" w14:textId="77777777" w:rsidR="00AD19EF" w:rsidRPr="00AD19EF" w:rsidRDefault="00AD19EF" w:rsidP="00AD19EF">
      <w:pPr>
        <w:pStyle w:val="aff9"/>
        <w:ind w:firstLine="560"/>
        <w:rPr>
          <w:rFonts w:ascii="黑体" w:eastAsia="黑体" w:hAnsi="黑体"/>
          <w:szCs w:val="28"/>
        </w:rPr>
      </w:pPr>
    </w:p>
    <w:p w14:paraId="006BF4D2" w14:textId="77777777" w:rsidR="00AD19EF" w:rsidRDefault="00AD19EF" w:rsidP="00AD19EF">
      <w:pPr>
        <w:pStyle w:val="aff9"/>
        <w:ind w:firstLine="560"/>
        <w:rPr>
          <w:rFonts w:ascii="Times New Roman" w:hAnsi="Times New Roman"/>
          <w:szCs w:val="28"/>
        </w:rPr>
      </w:pPr>
      <w:proofErr w:type="gramStart"/>
      <w:r w:rsidRPr="00AD19EF">
        <w:rPr>
          <w:rFonts w:ascii="Times New Roman" w:hAnsi="Times New Roman" w:hint="eastAsia"/>
          <w:szCs w:val="28"/>
        </w:rPr>
        <w:t>秦文字</w:t>
      </w:r>
      <w:proofErr w:type="gramEnd"/>
      <w:r w:rsidRPr="00AD19EF">
        <w:rPr>
          <w:rFonts w:ascii="Times New Roman" w:hAnsi="Times New Roman" w:hint="eastAsia"/>
          <w:szCs w:val="28"/>
        </w:rPr>
        <w:t>中也有“闒”字，其所从“</w:t>
      </w:r>
      <w:r w:rsidRPr="00AD19EF">
        <w:rPr>
          <w:rFonts w:ascii="Times New Roman" w:hAnsi="Times New Roman"/>
          <w:noProof/>
          <w:szCs w:val="28"/>
        </w:rPr>
        <w:drawing>
          <wp:inline distT="0" distB="0" distL="0" distR="0" wp14:anchorId="1B70AECD" wp14:editId="4CEEA10C">
            <wp:extent cx="151219" cy="159262"/>
            <wp:effectExtent l="0" t="0" r="1270" b="0"/>
            <wp:docPr id="1776910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ascii="Times New Roman" w:hAnsi="Times New Roman" w:hint="eastAsia"/>
          <w:szCs w:val="28"/>
        </w:rPr>
        <w:t>”形是現所見時代最早者：</w:t>
      </w:r>
    </w:p>
    <w:p w14:paraId="0044F935" w14:textId="77777777" w:rsidR="00AD19EF" w:rsidRPr="00AD19EF" w:rsidRDefault="00AD19EF" w:rsidP="00AD19EF">
      <w:pPr>
        <w:pStyle w:val="aff9"/>
        <w:ind w:firstLine="560"/>
        <w:rPr>
          <w:rFonts w:ascii="Times New Roman" w:hAnsi="Times New Roman"/>
          <w:szCs w:val="28"/>
        </w:rPr>
      </w:pPr>
    </w:p>
    <w:p w14:paraId="1D729BC2" w14:textId="77777777" w:rsidR="00AD19EF" w:rsidRDefault="00AD19EF" w:rsidP="00AD19EF">
      <w:pPr>
        <w:pStyle w:val="aff9"/>
        <w:ind w:firstLine="560"/>
        <w:jc w:val="center"/>
        <w:rPr>
          <w:rFonts w:ascii="楷体" w:eastAsia="楷体" w:hAnsi="楷体"/>
          <w:iCs/>
          <w:noProof/>
          <w:color w:val="404040"/>
          <w:kern w:val="0"/>
          <w:szCs w:val="28"/>
          <w:lang w:eastAsia="zh-TW"/>
        </w:rPr>
      </w:pPr>
      <w:r w:rsidRPr="00AD19EF">
        <w:rPr>
          <w:rFonts w:ascii="楷体" w:eastAsia="楷体" w:hAnsi="楷体"/>
          <w:iCs/>
          <w:noProof/>
          <w:color w:val="404040"/>
          <w:kern w:val="0"/>
          <w:szCs w:val="28"/>
        </w:rPr>
        <w:drawing>
          <wp:inline distT="0" distB="0" distL="0" distR="0" wp14:anchorId="79A53A7F" wp14:editId="52C224FA">
            <wp:extent cx="151219" cy="263796"/>
            <wp:effectExtent l="0" t="0" r="1270" b="3175"/>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19" cy="263796"/>
                    </a:xfrm>
                    <a:prstGeom prst="rect">
                      <a:avLst/>
                    </a:prstGeom>
                    <a:noFill/>
                    <a:ln>
                      <a:noFill/>
                    </a:ln>
                  </pic:spPr>
                </pic:pic>
              </a:graphicData>
            </a:graphic>
          </wp:inline>
        </w:drawing>
      </w:r>
      <w:r w:rsidRPr="00AD19EF">
        <w:rPr>
          <w:rFonts w:ascii="楷体" w:eastAsia="楷体" w:hAnsi="楷体" w:hint="eastAsia"/>
          <w:iCs/>
          <w:noProof/>
          <w:color w:val="404040"/>
          <w:kern w:val="0"/>
          <w:szCs w:val="28"/>
          <w:lang w:eastAsia="zh-TW"/>
        </w:rPr>
        <w:t>《里耶秦簡（壹）》</w:t>
      </w:r>
      <w:r w:rsidRPr="00AD19EF">
        <w:rPr>
          <w:rFonts w:ascii="楷体" w:eastAsia="楷体" w:hAnsi="楷体"/>
          <w:iCs/>
          <w:noProof/>
          <w:color w:val="404040"/>
          <w:kern w:val="0"/>
          <w:szCs w:val="28"/>
          <w:lang w:eastAsia="zh-TW"/>
        </w:rPr>
        <w:t>8—1386</w:t>
      </w:r>
    </w:p>
    <w:p w14:paraId="489BD1CA" w14:textId="11FC771F" w:rsidR="00AD19EF" w:rsidRDefault="00AD19EF" w:rsidP="00AD19EF">
      <w:pPr>
        <w:pStyle w:val="aff9"/>
        <w:ind w:firstLine="560"/>
        <w:jc w:val="center"/>
        <w:rPr>
          <w:rFonts w:ascii="楷体" w:eastAsia="楷体" w:hAnsi="楷体"/>
          <w:iCs/>
          <w:noProof/>
          <w:color w:val="404040"/>
          <w:kern w:val="0"/>
          <w:szCs w:val="28"/>
          <w:lang w:eastAsia="zh-TW"/>
        </w:rPr>
      </w:pPr>
      <w:r w:rsidRPr="00AD19EF">
        <w:rPr>
          <w:rFonts w:ascii="楷体" w:eastAsia="楷体" w:hAnsi="楷体"/>
          <w:iCs/>
          <w:noProof/>
          <w:color w:val="404040"/>
          <w:kern w:val="0"/>
          <w:szCs w:val="28"/>
          <w:lang w:eastAsia="zh-TW"/>
        </w:rPr>
        <w:drawing>
          <wp:inline distT="0" distB="0" distL="0" distR="0" wp14:anchorId="7D117AFC" wp14:editId="22A81288">
            <wp:extent cx="151219" cy="247304"/>
            <wp:effectExtent l="0" t="0" r="1270" b="635"/>
            <wp:docPr id="1845" name="图片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219" cy="247304"/>
                    </a:xfrm>
                    <a:prstGeom prst="rect">
                      <a:avLst/>
                    </a:prstGeom>
                    <a:noFill/>
                    <a:ln>
                      <a:noFill/>
                    </a:ln>
                  </pic:spPr>
                </pic:pic>
              </a:graphicData>
            </a:graphic>
          </wp:inline>
        </w:drawing>
      </w:r>
      <w:r w:rsidRPr="00AD19EF">
        <w:rPr>
          <w:rFonts w:ascii="楷体" w:eastAsia="楷体" w:hAnsi="楷体" w:hint="eastAsia"/>
          <w:iCs/>
          <w:noProof/>
          <w:color w:val="404040"/>
          <w:kern w:val="0"/>
          <w:szCs w:val="28"/>
          <w:lang w:eastAsia="zh-TW"/>
        </w:rPr>
        <w:t>《嶽麓秦簡（柒）》</w:t>
      </w:r>
      <w:r w:rsidRPr="00AD19EF">
        <w:rPr>
          <w:rFonts w:ascii="楷体" w:eastAsia="楷体" w:hAnsi="楷体" w:hint="eastAsia"/>
          <w:iCs/>
          <w:noProof/>
          <w:color w:val="404040"/>
          <w:kern w:val="0"/>
          <w:szCs w:val="28"/>
        </w:rPr>
        <w:t>1</w:t>
      </w:r>
      <w:r w:rsidRPr="00AD19EF">
        <w:rPr>
          <w:rFonts w:ascii="楷体" w:eastAsia="楷体" w:hAnsi="楷体"/>
          <w:iCs/>
          <w:noProof/>
          <w:color w:val="404040"/>
          <w:kern w:val="0"/>
          <w:szCs w:val="28"/>
        </w:rPr>
        <w:t>46</w:t>
      </w:r>
      <w:r w:rsidRPr="00AD19EF">
        <w:rPr>
          <w:rFonts w:ascii="楷体" w:eastAsia="楷体" w:hAnsi="楷体" w:hint="eastAsia"/>
          <w:iCs/>
          <w:noProof/>
          <w:color w:val="404040"/>
          <w:kern w:val="0"/>
          <w:szCs w:val="28"/>
        </w:rPr>
        <w:t>／</w:t>
      </w:r>
      <w:r w:rsidRPr="00AD19EF">
        <w:rPr>
          <w:rFonts w:ascii="楷体" w:eastAsia="楷体" w:hAnsi="楷体" w:hint="eastAsia"/>
          <w:iCs/>
          <w:noProof/>
          <w:color w:val="404040"/>
          <w:kern w:val="0"/>
          <w:szCs w:val="28"/>
          <w:lang w:eastAsia="zh-TW"/>
        </w:rPr>
        <w:t>1687</w:t>
      </w:r>
    </w:p>
    <w:p w14:paraId="3BC1CD36" w14:textId="77777777" w:rsidR="00AD19EF" w:rsidRPr="00AD19EF" w:rsidRDefault="00AD19EF" w:rsidP="00AD19EF">
      <w:pPr>
        <w:pStyle w:val="aff9"/>
        <w:ind w:firstLine="560"/>
        <w:rPr>
          <w:rFonts w:ascii="楷体" w:eastAsia="PMingLiU" w:hAnsi="楷体"/>
          <w:iCs/>
          <w:noProof/>
          <w:color w:val="404040"/>
          <w:kern w:val="0"/>
          <w:szCs w:val="28"/>
          <w:lang w:eastAsia="zh-TW"/>
        </w:rPr>
      </w:pPr>
    </w:p>
    <w:p w14:paraId="1CCC0063" w14:textId="77777777" w:rsidR="00AD19EF" w:rsidRDefault="00AD19EF" w:rsidP="00AD19EF">
      <w:pPr>
        <w:pStyle w:val="aff9"/>
        <w:ind w:firstLine="560"/>
        <w:rPr>
          <w:rFonts w:cs="宋体"/>
          <w:szCs w:val="28"/>
          <w:lang w:eastAsia="zh-TW"/>
        </w:rPr>
      </w:pPr>
      <w:r w:rsidRPr="00AD19EF">
        <w:rPr>
          <w:rFonts w:hint="eastAsia"/>
          <w:szCs w:val="28"/>
        </w:rPr>
        <w:t>其中“</w:t>
      </w:r>
      <w:r w:rsidRPr="00AD19EF">
        <w:rPr>
          <w:noProof/>
          <w:szCs w:val="28"/>
        </w:rPr>
        <w:drawing>
          <wp:inline distT="0" distB="0" distL="0" distR="0" wp14:anchorId="24DB9DFC" wp14:editId="18489754">
            <wp:extent cx="151219" cy="159262"/>
            <wp:effectExtent l="0" t="0" r="1270" b="0"/>
            <wp:docPr id="1204549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”形上半皆係“日”旁而非“曰”旁，更非“冃”旁。里耶秦簡之例，其所在竹簡上端殘，僅存“闒諜（</w:t>
      </w:r>
      <w:proofErr w:type="gramStart"/>
      <w:r w:rsidRPr="00AD19EF">
        <w:rPr>
          <w:rFonts w:hint="eastAsia"/>
          <w:szCs w:val="28"/>
        </w:rPr>
        <w:t>牒</w:t>
      </w:r>
      <w:proofErr w:type="gramEnd"/>
      <w:r w:rsidRPr="00AD19EF">
        <w:rPr>
          <w:rFonts w:hint="eastAsia"/>
          <w:szCs w:val="28"/>
        </w:rPr>
        <w:t>）扇”三字（其下爲空白），尚難強説。</w:t>
      </w:r>
      <w:bookmarkStart w:id="3" w:name="_Hlk147348399"/>
      <w:r w:rsidRPr="00AD19EF">
        <w:rPr>
          <w:rFonts w:hint="eastAsia"/>
          <w:szCs w:val="28"/>
        </w:rPr>
        <w:t>嶽</w:t>
      </w:r>
      <w:proofErr w:type="gramStart"/>
      <w:r w:rsidRPr="00AD19EF">
        <w:rPr>
          <w:rFonts w:hint="eastAsia"/>
          <w:szCs w:val="28"/>
        </w:rPr>
        <w:t>麓</w:t>
      </w:r>
      <w:proofErr w:type="gramEnd"/>
      <w:r w:rsidRPr="00AD19EF">
        <w:rPr>
          <w:rFonts w:hint="eastAsia"/>
          <w:szCs w:val="28"/>
        </w:rPr>
        <w:t>簡原文作：“</w:t>
      </w:r>
      <w:r w:rsidRPr="00AD19EF">
        <w:rPr>
          <w:rFonts w:cs="宋体" w:hint="eastAsia"/>
          <w:szCs w:val="28"/>
          <w:lang w:eastAsia="zh-TW"/>
        </w:rPr>
        <w:t>·諸榦官徒有亡者，作所官移其告闒諜（</w:t>
      </w:r>
      <w:proofErr w:type="gramStart"/>
      <w:r w:rsidRPr="00AD19EF">
        <w:rPr>
          <w:rFonts w:cs="宋体" w:hint="eastAsia"/>
          <w:szCs w:val="28"/>
          <w:lang w:eastAsia="zh-TW"/>
        </w:rPr>
        <w:t>牒</w:t>
      </w:r>
      <w:proofErr w:type="gramEnd"/>
      <w:r w:rsidRPr="00AD19EF">
        <w:rPr>
          <w:rFonts w:cs="宋体" w:hint="eastAsia"/>
          <w:szCs w:val="28"/>
          <w:lang w:eastAsia="zh-TW"/>
        </w:rPr>
        <w:t>）作所</w:t>
      </w:r>
      <w:r w:rsidRPr="00AD19EF">
        <w:rPr>
          <w:rFonts w:cs="宋体" w:hint="eastAsia"/>
          <w:szCs w:val="28"/>
        </w:rPr>
        <w:t>縣</w:t>
      </w:r>
      <w:r w:rsidRPr="00AD19EF">
        <w:rPr>
          <w:rFonts w:cs="宋体" w:hint="eastAsia"/>
          <w:szCs w:val="28"/>
          <w:vertAlign w:val="subscript"/>
        </w:rPr>
        <w:t>=</w:t>
      </w:r>
      <w:r w:rsidRPr="00AD19EF">
        <w:rPr>
          <w:rFonts w:cs="宋体" w:hint="eastAsia"/>
          <w:szCs w:val="28"/>
        </w:rPr>
        <w:t>（</w:t>
      </w:r>
      <w:r w:rsidRPr="00AD19EF">
        <w:rPr>
          <w:rFonts w:cs="宋体" w:hint="eastAsia"/>
          <w:szCs w:val="28"/>
          <w:lang w:eastAsia="zh-TW"/>
        </w:rPr>
        <w:t>縣，縣）聽其官印論之。”</w:t>
      </w:r>
      <w:bookmarkEnd w:id="3"/>
      <w:r w:rsidRPr="00AD19EF">
        <w:rPr>
          <w:rFonts w:cs="宋体" w:hint="eastAsia"/>
          <w:szCs w:val="28"/>
          <w:lang w:eastAsia="zh-TW"/>
        </w:rPr>
        <w:t>整理者</w:t>
      </w:r>
      <w:r w:rsidRPr="00AD19EF">
        <w:rPr>
          <w:rFonts w:hint="eastAsia"/>
          <w:szCs w:val="28"/>
          <w:lang w:eastAsia="zh-TW"/>
        </w:rPr>
        <w:t>原注謂：“</w:t>
      </w:r>
      <w:r w:rsidRPr="00AD19EF">
        <w:rPr>
          <w:rFonts w:cs="宋体" w:hint="eastAsia"/>
          <w:szCs w:val="28"/>
          <w:lang w:eastAsia="zh-TW"/>
        </w:rPr>
        <w:t>闒諜：‘諜’通‘牒’，即牒書。《説文·門部》：‘闒，樓上户也。’</w:t>
      </w:r>
      <w:r w:rsidRPr="00AD19EF">
        <w:rPr>
          <w:rFonts w:cs="宋体" w:hint="eastAsia"/>
          <w:szCs w:val="28"/>
          <w:lang w:eastAsia="zh-TW"/>
        </w:rPr>
        <w:lastRenderedPageBreak/>
        <w:t>簡文‘闒’可能作‘牒’的形容詞。闒諜，或爲記録逃亡者信息的文書。”</w:t>
      </w:r>
      <w:r w:rsidRPr="00AD19EF">
        <w:rPr>
          <w:rFonts w:cs="宋体"/>
          <w:szCs w:val="28"/>
          <w:vertAlign w:val="superscript"/>
          <w:lang w:eastAsia="zh-TW"/>
        </w:rPr>
        <w:endnoteReference w:id="12"/>
      </w:r>
      <w:r w:rsidRPr="00AD19EF">
        <w:rPr>
          <w:rFonts w:cs="宋体" w:hint="eastAsia"/>
          <w:szCs w:val="28"/>
          <w:lang w:eastAsia="zh-TW"/>
        </w:rPr>
        <w:t>按有關問題較爲複雜，我另有專文探討，</w:t>
      </w:r>
      <w:r w:rsidRPr="00AD19EF">
        <w:rPr>
          <w:rFonts w:cs="宋体"/>
          <w:szCs w:val="28"/>
          <w:vertAlign w:val="superscript"/>
          <w:lang w:eastAsia="zh-TW"/>
        </w:rPr>
        <w:endnoteReference w:id="13"/>
      </w:r>
      <w:r w:rsidRPr="00AD19EF">
        <w:rPr>
          <w:rFonts w:cs="宋体" w:hint="eastAsia"/>
          <w:szCs w:val="28"/>
          <w:lang w:eastAsia="zh-TW"/>
        </w:rPr>
        <w:t>此不贅。</w:t>
      </w:r>
    </w:p>
    <w:p w14:paraId="6836EC8C" w14:textId="77777777" w:rsidR="00AD19EF" w:rsidRPr="00AD19EF" w:rsidRDefault="00AD19EF" w:rsidP="00AD19EF">
      <w:pPr>
        <w:pStyle w:val="aff9"/>
        <w:ind w:firstLine="560"/>
        <w:rPr>
          <w:rFonts w:eastAsia="PMingLiU" w:cs="宋体"/>
          <w:szCs w:val="28"/>
          <w:lang w:eastAsia="zh-TW"/>
        </w:rPr>
      </w:pPr>
    </w:p>
    <w:p w14:paraId="59379846" w14:textId="77777777" w:rsidR="00AD19EF" w:rsidRDefault="00AD19EF" w:rsidP="00AD19EF">
      <w:pPr>
        <w:pStyle w:val="aff9"/>
        <w:ind w:firstLine="560"/>
        <w:rPr>
          <w:rFonts w:ascii="楷体" w:eastAsia="楷体" w:hAnsi="楷体"/>
          <w:kern w:val="44"/>
          <w:szCs w:val="28"/>
        </w:rPr>
      </w:pPr>
      <w:r w:rsidRPr="00AD19EF">
        <w:rPr>
          <w:rFonts w:ascii="楷体" w:eastAsia="楷体" w:hAnsi="楷体" w:hint="eastAsia"/>
          <w:kern w:val="44"/>
          <w:szCs w:val="28"/>
          <w:lang w:eastAsia="zh-TW"/>
        </w:rPr>
        <w:t>三、“</w:t>
      </w:r>
      <w:r w:rsidRPr="00AD19EF">
        <w:rPr>
          <w:rFonts w:ascii="楷体" w:eastAsia="楷体" w:hAnsi="楷体"/>
          <w:noProof/>
          <w:kern w:val="44"/>
          <w:szCs w:val="28"/>
          <w:lang w:eastAsia="zh-TW"/>
        </w:rPr>
        <w:drawing>
          <wp:inline distT="0" distB="0" distL="0" distR="0" wp14:anchorId="33E22FA2" wp14:editId="074A2396">
            <wp:extent cx="151219" cy="159262"/>
            <wp:effectExtent l="0" t="0" r="1270" b="0"/>
            <wp:docPr id="382299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ascii="楷体" w:eastAsia="楷体" w:hAnsi="楷体" w:hint="eastAsia"/>
          <w:kern w:val="44"/>
          <w:szCs w:val="28"/>
          <w:lang w:eastAsia="zh-TW"/>
        </w:rPr>
        <w:t>”與“習”的密切關係</w:t>
      </w:r>
    </w:p>
    <w:p w14:paraId="746F3935" w14:textId="77777777" w:rsidR="00AD19EF" w:rsidRPr="00AD19EF" w:rsidRDefault="00AD19EF" w:rsidP="00AD19EF">
      <w:pPr>
        <w:pStyle w:val="aff9"/>
        <w:ind w:firstLine="560"/>
        <w:rPr>
          <w:rFonts w:ascii="楷体" w:eastAsia="楷体" w:hAnsi="楷体"/>
          <w:kern w:val="44"/>
          <w:szCs w:val="28"/>
        </w:rPr>
      </w:pPr>
    </w:p>
    <w:p w14:paraId="44D9AC1E" w14:textId="77777777" w:rsidR="00AD19EF" w:rsidRDefault="00AD19EF" w:rsidP="00AD19EF">
      <w:pPr>
        <w:pStyle w:val="aff9"/>
        <w:ind w:firstLine="560"/>
        <w:rPr>
          <w:rFonts w:ascii="黑体" w:eastAsia="黑体" w:hAnsi="黑体"/>
          <w:szCs w:val="28"/>
        </w:rPr>
      </w:pPr>
      <w:r w:rsidRPr="00AD19EF">
        <w:rPr>
          <w:rFonts w:ascii="黑体" w:eastAsia="黑体" w:hAnsi="黑体" w:hint="eastAsia"/>
          <w:szCs w:val="28"/>
          <w:lang w:eastAsia="zh-TW"/>
        </w:rPr>
        <w:t>（一）</w:t>
      </w:r>
    </w:p>
    <w:p w14:paraId="1A760472" w14:textId="77777777" w:rsidR="00AD19EF" w:rsidRPr="00AD19EF" w:rsidRDefault="00AD19EF" w:rsidP="00AD19EF">
      <w:pPr>
        <w:pStyle w:val="aff9"/>
        <w:ind w:firstLine="560"/>
        <w:rPr>
          <w:rFonts w:eastAsia="PMingLiU"/>
          <w:szCs w:val="28"/>
        </w:rPr>
      </w:pPr>
    </w:p>
    <w:p w14:paraId="6DACC9F2" w14:textId="77777777" w:rsidR="00AD19EF" w:rsidRDefault="00AD19EF" w:rsidP="00AD19EF">
      <w:pPr>
        <w:pStyle w:val="aff9"/>
        <w:ind w:firstLine="560"/>
        <w:rPr>
          <w:szCs w:val="28"/>
        </w:rPr>
      </w:pPr>
      <w:r w:rsidRPr="00AD19EF">
        <w:rPr>
          <w:rFonts w:hint="eastAsia"/>
          <w:szCs w:val="28"/>
          <w:lang w:eastAsia="zh-TW"/>
        </w:rPr>
        <w:t>討論至此，需要略爲補充交代與“習”形下半寫法變化相關的問題。</w:t>
      </w:r>
    </w:p>
    <w:p w14:paraId="47AF0193" w14:textId="77777777" w:rsidR="00AD19EF" w:rsidRPr="00AD19EF" w:rsidRDefault="00AD19EF" w:rsidP="00AD19EF">
      <w:pPr>
        <w:pStyle w:val="aff9"/>
        <w:ind w:firstLine="560"/>
        <w:rPr>
          <w:rFonts w:eastAsia="PMingLiU"/>
          <w:szCs w:val="28"/>
        </w:rPr>
      </w:pPr>
    </w:p>
    <w:p w14:paraId="18CC3AF5" w14:textId="77777777" w:rsidR="00AD19EF" w:rsidRDefault="00AD19EF" w:rsidP="00AD19EF">
      <w:pPr>
        <w:pStyle w:val="aff9"/>
        <w:ind w:firstLine="560"/>
        <w:rPr>
          <w:szCs w:val="28"/>
        </w:rPr>
      </w:pPr>
      <w:r w:rsidRPr="00AD19EF">
        <w:rPr>
          <w:rFonts w:hint="eastAsia"/>
          <w:szCs w:val="28"/>
        </w:rPr>
        <w:t>我們知道，</w:t>
      </w:r>
      <w:bookmarkStart w:id="5" w:name="_Hlk160106458"/>
      <w:r w:rsidRPr="00AD19EF">
        <w:rPr>
          <w:rFonts w:hint="eastAsia"/>
          <w:szCs w:val="28"/>
        </w:rPr>
        <w:t>《説文·習部》“習”字説解所謂其下所从之“白（自）”旁“</w:t>
      </w:r>
      <w:r w:rsidRPr="00AD19EF">
        <w:rPr>
          <w:rFonts w:ascii="Times New Roman" w:hAnsi="Times New Roman"/>
          <w:noProof/>
          <w:szCs w:val="28"/>
        </w:rPr>
        <w:drawing>
          <wp:inline distT="0" distB="0" distL="0" distR="0" wp14:anchorId="4243DAC7" wp14:editId="402CE15B">
            <wp:extent cx="151219" cy="223408"/>
            <wp:effectExtent l="0" t="0" r="1270" b="571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1219" cy="223408"/>
                    </a:xfrm>
                    <a:prstGeom prst="rect">
                      <a:avLst/>
                    </a:prstGeom>
                  </pic:spPr>
                </pic:pic>
              </a:graphicData>
            </a:graphic>
          </wp:inline>
        </w:drawing>
      </w:r>
      <w:r w:rsidRPr="00AD19EF">
        <w:rPr>
          <w:rFonts w:hint="eastAsia"/>
          <w:szCs w:val="28"/>
        </w:rPr>
        <w:t>”，乃至整個《白（自）部》所收“皆、魯、者、</w:t>
      </w:r>
      <w:r w:rsidRPr="00AD19EF">
        <w:rPr>
          <w:rFonts w:ascii="Times New Roman" w:hAnsi="Times New Roman"/>
          <w:noProof/>
          <w:szCs w:val="28"/>
        </w:rPr>
        <w:drawing>
          <wp:inline distT="0" distB="0" distL="0" distR="0" wp14:anchorId="14CE2A77" wp14:editId="443FD8DE">
            <wp:extent cx="151219" cy="159620"/>
            <wp:effectExtent l="0" t="0" r="1270" b="0"/>
            <wp:docPr id="564589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9684" name=""/>
                    <pic:cNvPicPr/>
                  </pic:nvPicPr>
                  <pic:blipFill>
                    <a:blip r:embed="rId41"/>
                    <a:stretch>
                      <a:fillRect/>
                    </a:stretch>
                  </pic:blipFill>
                  <pic:spPr>
                    <a:xfrm>
                      <a:off x="0" y="0"/>
                      <a:ext cx="151219" cy="159620"/>
                    </a:xfrm>
                    <a:prstGeom prst="rect">
                      <a:avLst/>
                    </a:prstGeom>
                  </pic:spPr>
                </pic:pic>
              </a:graphicData>
            </a:graphic>
          </wp:inline>
        </w:drawing>
      </w:r>
      <w:r w:rsidRPr="00AD19EF">
        <w:rPr>
          <w:rFonts w:hint="eastAsia"/>
          <w:szCs w:val="28"/>
        </w:rPr>
        <w:t>、</w:t>
      </w:r>
      <w:r w:rsidRPr="00AD19EF">
        <w:rPr>
          <w:rFonts w:ascii="Times New Roman" w:hAnsi="Times New Roman"/>
          <w:noProof/>
          <w:szCs w:val="28"/>
        </w:rPr>
        <w:drawing>
          <wp:inline distT="0" distB="0" distL="0" distR="0" wp14:anchorId="606F9AFB" wp14:editId="34998353">
            <wp:extent cx="151219" cy="155146"/>
            <wp:effectExtent l="0" t="0" r="1270" b="0"/>
            <wp:docPr id="340690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0541" name=""/>
                    <pic:cNvPicPr/>
                  </pic:nvPicPr>
                  <pic:blipFill>
                    <a:blip r:embed="rId42"/>
                    <a:stretch>
                      <a:fillRect/>
                    </a:stretch>
                  </pic:blipFill>
                  <pic:spPr>
                    <a:xfrm>
                      <a:off x="0" y="0"/>
                      <a:ext cx="151219" cy="155146"/>
                    </a:xfrm>
                    <a:prstGeom prst="rect">
                      <a:avLst/>
                    </a:prstGeom>
                  </pic:spPr>
                </pic:pic>
              </a:graphicData>
            </a:graphic>
          </wp:inline>
        </w:drawing>
      </w:r>
      <w:r w:rsidRPr="00AD19EF">
        <w:rPr>
          <w:rFonts w:hint="eastAsia"/>
          <w:szCs w:val="28"/>
        </w:rPr>
        <w:t>（智）”等諸字，其下所从</w:t>
      </w:r>
      <w:proofErr w:type="gramStart"/>
      <w:r w:rsidRPr="00AD19EF">
        <w:rPr>
          <w:rFonts w:hint="eastAsia"/>
          <w:szCs w:val="28"/>
        </w:rPr>
        <w:t>據</w:t>
      </w:r>
      <w:proofErr w:type="gramEnd"/>
      <w:r w:rsidRPr="00AD19EF">
        <w:rPr>
          <w:rFonts w:hint="eastAsia"/>
          <w:szCs w:val="28"/>
        </w:rPr>
        <w:t>古文字看皆係</w:t>
      </w:r>
      <w:proofErr w:type="gramStart"/>
      <w:r w:rsidRPr="00AD19EF">
        <w:rPr>
          <w:rFonts w:hint="eastAsia"/>
          <w:szCs w:val="28"/>
        </w:rPr>
        <w:t>來</w:t>
      </w:r>
      <w:proofErr w:type="gramEnd"/>
      <w:r w:rsidRPr="00AD19EF">
        <w:rPr>
          <w:rFonts w:hint="eastAsia"/>
          <w:szCs w:val="28"/>
        </w:rPr>
        <w:t>源</w:t>
      </w:r>
      <w:proofErr w:type="gramStart"/>
      <w:r w:rsidRPr="00AD19EF">
        <w:rPr>
          <w:rFonts w:hint="eastAsia"/>
          <w:szCs w:val="28"/>
        </w:rPr>
        <w:t>於</w:t>
      </w:r>
      <w:proofErr w:type="gramEnd"/>
      <w:r w:rsidRPr="00AD19EF">
        <w:rPr>
          <w:rFonts w:hint="eastAsia"/>
          <w:szCs w:val="28"/>
        </w:rPr>
        <w:t>“口旁中間加飾筆而演變成之曰／甘形”，而與所謂“自”字無關。</w:t>
      </w:r>
      <w:bookmarkEnd w:id="5"/>
      <w:r w:rsidRPr="00AD19EF">
        <w:rPr>
          <w:rFonts w:hint="eastAsia"/>
          <w:szCs w:val="28"/>
        </w:rPr>
        <w:t>“習”字殷墟甲骨文已多見，本作从“日”“</w:t>
      </w:r>
      <w:r w:rsidRPr="00AD19EF">
        <w:rPr>
          <w:noProof/>
          <w:szCs w:val="28"/>
        </w:rPr>
        <w:drawing>
          <wp:inline distT="0" distB="0" distL="0" distR="0" wp14:anchorId="004FCF76" wp14:editId="10D6A036">
            <wp:extent cx="151219" cy="261429"/>
            <wp:effectExtent l="0" t="0" r="1270" b="5715"/>
            <wp:docPr id="5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219" cy="261429"/>
                    </a:xfrm>
                    <a:prstGeom prst="rect">
                      <a:avLst/>
                    </a:prstGeom>
                    <a:noFill/>
                    <a:ln>
                      <a:noFill/>
                    </a:ln>
                  </pic:spPr>
                </pic:pic>
              </a:graphicData>
            </a:graphic>
          </wp:inline>
        </w:drawing>
      </w:r>
      <w:r w:rsidRPr="00AD19EF">
        <w:rPr>
          <w:rFonts w:hint="eastAsia"/>
          <w:szCs w:val="28"/>
        </w:rPr>
        <w:t>（</w:t>
      </w:r>
      <w:proofErr w:type="gramStart"/>
      <w:r w:rsidRPr="00AD19EF">
        <w:rPr>
          <w:rFonts w:hint="eastAsia"/>
          <w:szCs w:val="28"/>
        </w:rPr>
        <w:t>彗</w:t>
      </w:r>
      <w:proofErr w:type="gramEnd"/>
      <w:r w:rsidRPr="00AD19EF">
        <w:rPr>
          <w:rFonts w:hint="eastAsia"/>
          <w:szCs w:val="28"/>
        </w:rPr>
        <w:t>）聲”，</w:t>
      </w:r>
      <w:proofErr w:type="gramStart"/>
      <w:r w:rsidRPr="00AD19EF">
        <w:rPr>
          <w:rFonts w:hint="eastAsia"/>
          <w:szCs w:val="28"/>
        </w:rPr>
        <w:t>後來</w:t>
      </w:r>
      <w:proofErr w:type="gramEnd"/>
      <w:r w:rsidRPr="00AD19EF">
        <w:rPr>
          <w:rFonts w:hint="eastAsia"/>
          <w:szCs w:val="28"/>
        </w:rPr>
        <w:t>“</w:t>
      </w:r>
      <w:r w:rsidRPr="00AD19EF">
        <w:rPr>
          <w:noProof/>
          <w:szCs w:val="28"/>
        </w:rPr>
        <w:drawing>
          <wp:inline distT="0" distB="0" distL="0" distR="0" wp14:anchorId="14CCEFE5" wp14:editId="151BCF7C">
            <wp:extent cx="151219" cy="261429"/>
            <wp:effectExtent l="0" t="0" r="1270" b="5715"/>
            <wp:docPr id="4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219" cy="261429"/>
                    </a:xfrm>
                    <a:prstGeom prst="rect">
                      <a:avLst/>
                    </a:prstGeom>
                    <a:noFill/>
                    <a:ln>
                      <a:noFill/>
                    </a:ln>
                  </pic:spPr>
                </pic:pic>
              </a:graphicData>
            </a:graphic>
          </wp:inline>
        </w:drawing>
      </w:r>
      <w:r w:rsidRPr="00AD19EF">
        <w:rPr>
          <w:rFonts w:hint="eastAsia"/>
          <w:szCs w:val="28"/>
        </w:rPr>
        <w:t>（</w:t>
      </w:r>
      <w:proofErr w:type="gramStart"/>
      <w:r w:rsidRPr="00AD19EF">
        <w:rPr>
          <w:rFonts w:hint="eastAsia"/>
          <w:szCs w:val="28"/>
        </w:rPr>
        <w:t>彗</w:t>
      </w:r>
      <w:proofErr w:type="gramEnd"/>
      <w:r w:rsidRPr="00AD19EF">
        <w:rPr>
          <w:rFonts w:hint="eastAsia"/>
          <w:szCs w:val="28"/>
        </w:rPr>
        <w:t>）”形訛混爲“羽”形；其下的“白（自）”旁</w:t>
      </w:r>
      <w:r w:rsidRPr="00AD19EF">
        <w:rPr>
          <w:rFonts w:ascii="Times New Roman" w:hAnsi="Times New Roman"/>
          <w:noProof/>
          <w:szCs w:val="28"/>
        </w:rPr>
        <w:drawing>
          <wp:inline distT="0" distB="0" distL="0" distR="0" wp14:anchorId="66F382EB" wp14:editId="26F27095">
            <wp:extent cx="151219" cy="223408"/>
            <wp:effectExtent l="0" t="0" r="1270" b="571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1219" cy="223408"/>
                    </a:xfrm>
                    <a:prstGeom prst="rect">
                      <a:avLst/>
                    </a:prstGeom>
                  </pic:spPr>
                </pic:pic>
              </a:graphicData>
            </a:graphic>
          </wp:inline>
        </w:drawing>
      </w:r>
      <w:r w:rsidRPr="00AD19EF">
        <w:rPr>
          <w:rFonts w:hint="eastAsia"/>
          <w:szCs w:val="28"/>
        </w:rPr>
        <w:t>，研究者多逕説爲由“日”旁訛變而</w:t>
      </w:r>
      <w:proofErr w:type="gramStart"/>
      <w:r w:rsidRPr="00AD19EF">
        <w:rPr>
          <w:rFonts w:hint="eastAsia"/>
          <w:szCs w:val="28"/>
        </w:rPr>
        <w:t>來</w:t>
      </w:r>
      <w:proofErr w:type="gramEnd"/>
      <w:r w:rsidRPr="00AD19EF">
        <w:rPr>
          <w:rFonts w:hint="eastAsia"/>
          <w:szCs w:val="28"/>
        </w:rPr>
        <w:t>，實尚嫌不</w:t>
      </w:r>
      <w:proofErr w:type="gramStart"/>
      <w:r w:rsidRPr="00AD19EF">
        <w:rPr>
          <w:rFonts w:hint="eastAsia"/>
          <w:szCs w:val="28"/>
        </w:rPr>
        <w:t>夠準</w:t>
      </w:r>
      <w:proofErr w:type="gramEnd"/>
      <w:r w:rsidRPr="00AD19EF">
        <w:rPr>
          <w:rFonts w:hint="eastAsia"/>
          <w:szCs w:val="28"/>
        </w:rPr>
        <w:t>確。我們看“習”字</w:t>
      </w:r>
      <w:proofErr w:type="gramStart"/>
      <w:r w:rsidRPr="00AD19EF">
        <w:rPr>
          <w:rFonts w:hint="eastAsia"/>
          <w:szCs w:val="28"/>
        </w:rPr>
        <w:t>後來</w:t>
      </w:r>
      <w:proofErr w:type="gramEnd"/>
      <w:r w:rsidRPr="00AD19EF">
        <w:rPr>
          <w:rFonts w:hint="eastAsia"/>
          <w:szCs w:val="28"/>
        </w:rPr>
        <w:t>的演變，</w:t>
      </w:r>
      <w:proofErr w:type="gramStart"/>
      <w:r w:rsidRPr="00AD19EF">
        <w:rPr>
          <w:rFonts w:hint="eastAsia"/>
          <w:szCs w:val="28"/>
        </w:rPr>
        <w:t>戰國</w:t>
      </w:r>
      <w:proofErr w:type="gramEnd"/>
      <w:r w:rsidRPr="00AD19EF">
        <w:rPr>
          <w:rFonts w:hint="eastAsia"/>
          <w:szCs w:val="28"/>
        </w:rPr>
        <w:t>文字作从“日”旁（如晉</w:t>
      </w:r>
      <w:proofErr w:type="gramStart"/>
      <w:r w:rsidRPr="00AD19EF">
        <w:rPr>
          <w:rFonts w:hint="eastAsia"/>
          <w:szCs w:val="28"/>
        </w:rPr>
        <w:t>系文字</w:t>
      </w:r>
      <w:proofErr w:type="gramEnd"/>
      <w:r w:rsidRPr="00AD19EF">
        <w:rPr>
          <w:rFonts w:hint="eastAsia"/>
          <w:szCs w:val="28"/>
        </w:rPr>
        <w:t>《古璽彙編》2</w:t>
      </w:r>
      <w:r w:rsidRPr="00AD19EF">
        <w:rPr>
          <w:szCs w:val="28"/>
        </w:rPr>
        <w:t>181</w:t>
      </w:r>
      <w:r w:rsidRPr="00AD19EF">
        <w:rPr>
          <w:rFonts w:hint="eastAsia"/>
          <w:szCs w:val="28"/>
        </w:rPr>
        <w:t>、</w:t>
      </w:r>
      <w:r w:rsidRPr="00AD19EF">
        <w:rPr>
          <w:szCs w:val="28"/>
        </w:rPr>
        <w:t>2425</w:t>
      </w:r>
      <w:r w:rsidRPr="00AD19EF">
        <w:rPr>
          <w:rFonts w:ascii="Times New Roman" w:hAnsi="Times New Roman"/>
          <w:noProof/>
          <w:szCs w:val="28"/>
        </w:rPr>
        <w:drawing>
          <wp:inline distT="0" distB="0" distL="0" distR="0" wp14:anchorId="3DD5CFCF" wp14:editId="4E91FD35">
            <wp:extent cx="151219" cy="385918"/>
            <wp:effectExtent l="0" t="0" r="127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lum bright="-12000" contrast="60000"/>
                      <a:grayscl/>
                      <a:extLst>
                        <a:ext uri="{28A0092B-C50C-407E-A947-70E740481C1C}">
                          <a14:useLocalDpi xmlns:a14="http://schemas.microsoft.com/office/drawing/2010/main" val="0"/>
                        </a:ext>
                      </a:extLst>
                    </a:blip>
                    <a:srcRect/>
                    <a:stretch>
                      <a:fillRect/>
                    </a:stretch>
                  </pic:blipFill>
                  <pic:spPr bwMode="auto">
                    <a:xfrm>
                      <a:off x="0" y="0"/>
                      <a:ext cx="151219" cy="385918"/>
                    </a:xfrm>
                    <a:prstGeom prst="rect">
                      <a:avLst/>
                    </a:prstGeom>
                    <a:noFill/>
                    <a:ln>
                      <a:noFill/>
                    </a:ln>
                  </pic:spPr>
                </pic:pic>
              </a:graphicData>
            </a:graphic>
          </wp:inline>
        </w:drawing>
      </w:r>
      <w:r w:rsidRPr="00AD19EF">
        <w:rPr>
          <w:rFonts w:ascii="Times New Roman" w:hAnsi="Times New Roman" w:hint="eastAsia"/>
          <w:szCs w:val="28"/>
        </w:rPr>
        <w:t>、</w:t>
      </w:r>
      <w:r w:rsidRPr="00AD19EF">
        <w:rPr>
          <w:rFonts w:ascii="Times New Roman" w:hAnsi="Times New Roman"/>
          <w:noProof/>
          <w:szCs w:val="28"/>
        </w:rPr>
        <w:drawing>
          <wp:inline distT="0" distB="0" distL="0" distR="0" wp14:anchorId="51ABBF42" wp14:editId="44D51B1F">
            <wp:extent cx="151219" cy="273048"/>
            <wp:effectExtent l="0" t="0" r="127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lum bright="-18000" contrast="66000"/>
                      <a:grayscl/>
                      <a:extLst>
                        <a:ext uri="{28A0092B-C50C-407E-A947-70E740481C1C}">
                          <a14:useLocalDpi xmlns:a14="http://schemas.microsoft.com/office/drawing/2010/main" val="0"/>
                        </a:ext>
                      </a:extLst>
                    </a:blip>
                    <a:srcRect/>
                    <a:stretch>
                      <a:fillRect/>
                    </a:stretch>
                  </pic:blipFill>
                  <pic:spPr bwMode="auto">
                    <a:xfrm>
                      <a:off x="0" y="0"/>
                      <a:ext cx="151219" cy="273048"/>
                    </a:xfrm>
                    <a:prstGeom prst="rect">
                      <a:avLst/>
                    </a:prstGeom>
                    <a:noFill/>
                    <a:ln>
                      <a:noFill/>
                    </a:ln>
                  </pic:spPr>
                </pic:pic>
              </a:graphicData>
            </a:graphic>
          </wp:inline>
        </w:drawing>
      </w:r>
      <w:r w:rsidRPr="00AD19EF">
        <w:rPr>
          <w:rFonts w:hint="eastAsia"/>
          <w:szCs w:val="28"/>
        </w:rPr>
        <w:t>，</w:t>
      </w:r>
      <w:proofErr w:type="gramStart"/>
      <w:r w:rsidRPr="00AD19EF">
        <w:rPr>
          <w:rFonts w:hint="eastAsia"/>
          <w:szCs w:val="28"/>
        </w:rPr>
        <w:t>楚系文字新</w:t>
      </w:r>
      <w:proofErr w:type="gramEnd"/>
      <w:r w:rsidRPr="00AD19EF">
        <w:rPr>
          <w:rFonts w:hint="eastAsia"/>
          <w:szCs w:val="28"/>
        </w:rPr>
        <w:t>蔡葛陵簡零</w:t>
      </w:r>
      <w:proofErr w:type="gramStart"/>
      <w:r w:rsidRPr="00AD19EF">
        <w:rPr>
          <w:rFonts w:hint="eastAsia"/>
          <w:szCs w:val="28"/>
        </w:rPr>
        <w:t>2</w:t>
      </w:r>
      <w:r w:rsidRPr="00AD19EF">
        <w:rPr>
          <w:szCs w:val="28"/>
        </w:rPr>
        <w:t>13</w:t>
      </w:r>
      <w:proofErr w:type="gramEnd"/>
      <w:r w:rsidRPr="00AD19EF">
        <w:rPr>
          <w:rFonts w:ascii="Times New Roman" w:hAnsi="Times New Roman"/>
          <w:noProof/>
          <w:szCs w:val="28"/>
        </w:rPr>
        <w:lastRenderedPageBreak/>
        <w:drawing>
          <wp:inline distT="0" distB="0" distL="0" distR="0" wp14:anchorId="3E7E4D6D" wp14:editId="0E6D2E49">
            <wp:extent cx="151219" cy="151219"/>
            <wp:effectExtent l="0" t="0" r="1270" b="127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Lst>
                    </a:blip>
                    <a:stretch>
                      <a:fillRect/>
                    </a:stretch>
                  </pic:blipFill>
                  <pic:spPr>
                    <a:xfrm>
                      <a:off x="0" y="0"/>
                      <a:ext cx="151219" cy="151219"/>
                    </a:xfrm>
                    <a:prstGeom prst="rect">
                      <a:avLst/>
                    </a:prstGeom>
                  </pic:spPr>
                </pic:pic>
              </a:graphicData>
            </a:graphic>
          </wp:inline>
        </w:drawing>
      </w:r>
      <w:r w:rsidRPr="00AD19EF">
        <w:rPr>
          <w:rFonts w:hint="eastAsia"/>
          <w:szCs w:val="28"/>
        </w:rPr>
        <w:t>，秦印文字</w:t>
      </w:r>
      <w:r w:rsidRPr="00AD19EF">
        <w:rPr>
          <w:rFonts w:ascii="Times New Roman" w:hAnsi="Times New Roman"/>
          <w:noProof/>
          <w:szCs w:val="28"/>
        </w:rPr>
        <w:drawing>
          <wp:inline distT="0" distB="0" distL="0" distR="0" wp14:anchorId="0D955846" wp14:editId="35684049">
            <wp:extent cx="151219" cy="153634"/>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1219" cy="153634"/>
                    </a:xfrm>
                    <a:prstGeom prst="rect">
                      <a:avLst/>
                    </a:prstGeom>
                  </pic:spPr>
                </pic:pic>
              </a:graphicData>
            </a:graphic>
          </wp:inline>
        </w:drawing>
      </w:r>
      <w:r w:rsidRPr="00AD19EF">
        <w:rPr>
          <w:rFonts w:hint="eastAsia"/>
          <w:szCs w:val="28"/>
        </w:rPr>
        <w:t>等）的同時，亦已多見作从“曰／甘”形者，如</w:t>
      </w:r>
      <w:r w:rsidRPr="00AD19EF">
        <w:rPr>
          <w:noProof/>
          <w:szCs w:val="28"/>
        </w:rPr>
        <w:drawing>
          <wp:inline distT="0" distB="0" distL="0" distR="0" wp14:anchorId="7B76F59A" wp14:editId="1DB900EB">
            <wp:extent cx="151219" cy="151219"/>
            <wp:effectExtent l="0" t="0" r="1270" b="127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219" cy="151219"/>
                    </a:xfrm>
                    <a:prstGeom prst="rect">
                      <a:avLst/>
                    </a:prstGeom>
                    <a:noFill/>
                    <a:ln>
                      <a:noFill/>
                    </a:ln>
                  </pic:spPr>
                </pic:pic>
              </a:graphicData>
            </a:graphic>
          </wp:inline>
        </w:drawing>
      </w:r>
      <w:r w:rsidRPr="00AD19EF">
        <w:rPr>
          <w:rFonts w:hint="eastAsia"/>
          <w:szCs w:val="28"/>
        </w:rPr>
        <w:t>（新蔡葛陵簡甲三</w:t>
      </w:r>
      <w:proofErr w:type="gramStart"/>
      <w:r w:rsidRPr="00AD19EF">
        <w:rPr>
          <w:rFonts w:hint="eastAsia"/>
          <w:szCs w:val="28"/>
        </w:rPr>
        <w:t>25</w:t>
      </w:r>
      <w:proofErr w:type="gramEnd"/>
      <w:r w:rsidRPr="00AD19EF">
        <w:rPr>
          <w:rFonts w:hint="eastAsia"/>
          <w:szCs w:val="28"/>
        </w:rPr>
        <w:t>，亦即楚簡中時代較早的新蔡簡已</w:t>
      </w:r>
      <w:proofErr w:type="gramStart"/>
      <w:r w:rsidRPr="00AD19EF">
        <w:rPr>
          <w:rFonts w:hint="eastAsia"/>
          <w:szCs w:val="28"/>
        </w:rPr>
        <w:t>兩</w:t>
      </w:r>
      <w:proofErr w:type="gramEnd"/>
      <w:r w:rsidRPr="00AD19EF">
        <w:rPr>
          <w:rFonts w:hint="eastAsia"/>
          <w:szCs w:val="28"/>
        </w:rPr>
        <w:t>路寫法皆有之）、</w:t>
      </w:r>
      <w:r w:rsidRPr="00AD19EF">
        <w:rPr>
          <w:noProof/>
          <w:szCs w:val="28"/>
        </w:rPr>
        <w:drawing>
          <wp:inline distT="0" distB="0" distL="0" distR="0" wp14:anchorId="5D650778" wp14:editId="07DC671B">
            <wp:extent cx="151219" cy="186271"/>
            <wp:effectExtent l="0" t="0" r="1270" b="4445"/>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219" cy="186271"/>
                    </a:xfrm>
                    <a:prstGeom prst="rect">
                      <a:avLst/>
                    </a:prstGeom>
                    <a:noFill/>
                    <a:ln>
                      <a:noFill/>
                    </a:ln>
                  </pic:spPr>
                </pic:pic>
              </a:graphicData>
            </a:graphic>
          </wp:inline>
        </w:drawing>
      </w:r>
      <w:r w:rsidRPr="00AD19EF">
        <w:rPr>
          <w:rFonts w:hint="eastAsia"/>
          <w:szCs w:val="28"/>
        </w:rPr>
        <w:t>（</w:t>
      </w:r>
      <w:proofErr w:type="gramStart"/>
      <w:r w:rsidRPr="00AD19EF">
        <w:rPr>
          <w:rFonts w:hint="eastAsia"/>
          <w:szCs w:val="28"/>
        </w:rPr>
        <w:t>郭</w:t>
      </w:r>
      <w:proofErr w:type="gramEnd"/>
      <w:r w:rsidRPr="00AD19EF">
        <w:rPr>
          <w:rFonts w:hint="eastAsia"/>
          <w:szCs w:val="28"/>
        </w:rPr>
        <w:t>店簡《性自命出》1）等，或再訛作“自”形</w:t>
      </w:r>
      <w:r w:rsidRPr="00AD19EF">
        <w:rPr>
          <w:noProof/>
          <w:szCs w:val="28"/>
        </w:rPr>
        <w:drawing>
          <wp:inline distT="0" distB="0" distL="0" distR="0" wp14:anchorId="2D6C287D" wp14:editId="295A074C">
            <wp:extent cx="151219" cy="239347"/>
            <wp:effectExtent l="0" t="0" r="1270" b="889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1219" cy="239347"/>
                    </a:xfrm>
                    <a:prstGeom prst="rect">
                      <a:avLst/>
                    </a:prstGeom>
                    <a:noFill/>
                    <a:ln>
                      <a:noFill/>
                    </a:ln>
                  </pic:spPr>
                </pic:pic>
              </a:graphicData>
            </a:graphic>
          </wp:inline>
        </w:drawing>
      </w:r>
      <w:r w:rsidRPr="00AD19EF">
        <w:rPr>
          <w:rFonts w:hint="eastAsia"/>
          <w:szCs w:val="28"/>
        </w:rPr>
        <w:t>（</w:t>
      </w:r>
      <w:proofErr w:type="gramStart"/>
      <w:r w:rsidRPr="00AD19EF">
        <w:rPr>
          <w:rFonts w:hint="eastAsia"/>
          <w:szCs w:val="28"/>
        </w:rPr>
        <w:t>郭</w:t>
      </w:r>
      <w:proofErr w:type="gramEnd"/>
      <w:r w:rsidRPr="00AD19EF">
        <w:rPr>
          <w:rFonts w:hint="eastAsia"/>
          <w:szCs w:val="28"/>
        </w:rPr>
        <w:t>店簡《語叢三》1</w:t>
      </w:r>
      <w:r w:rsidRPr="00AD19EF">
        <w:rPr>
          <w:szCs w:val="28"/>
        </w:rPr>
        <w:t>0</w:t>
      </w:r>
      <w:r w:rsidRPr="00AD19EF">
        <w:rPr>
          <w:rFonts w:hint="eastAsia"/>
          <w:szCs w:val="28"/>
        </w:rPr>
        <w:t>）。</w:t>
      </w:r>
      <w:proofErr w:type="gramStart"/>
      <w:r w:rsidRPr="00AD19EF">
        <w:rPr>
          <w:rFonts w:hint="eastAsia"/>
          <w:szCs w:val="28"/>
        </w:rPr>
        <w:t>後一</w:t>
      </w:r>
      <w:proofErr w:type="gramEnd"/>
      <w:r w:rsidRPr="00AD19EF">
        <w:rPr>
          <w:rFonts w:hint="eastAsia"/>
          <w:szCs w:val="28"/>
        </w:rPr>
        <w:t>類作从“曰／甘”形的寫法，才是</w:t>
      </w:r>
      <w:proofErr w:type="gramStart"/>
      <w:r w:rsidRPr="00AD19EF">
        <w:rPr>
          <w:rFonts w:hint="eastAsia"/>
          <w:szCs w:val="28"/>
        </w:rPr>
        <w:t>《説文》篆形</w:t>
      </w:r>
      <w:proofErr w:type="gramEnd"/>
      <w:r w:rsidRPr="00AD19EF">
        <w:rPr>
          <w:rFonts w:ascii="Times New Roman" w:hAnsi="Times New Roman"/>
          <w:noProof/>
          <w:szCs w:val="28"/>
        </w:rPr>
        <w:drawing>
          <wp:inline distT="0" distB="0" distL="0" distR="0" wp14:anchorId="7DD6B7D0" wp14:editId="31569229">
            <wp:extent cx="151219" cy="151219"/>
            <wp:effectExtent l="0" t="0" r="1270" b="1270"/>
            <wp:docPr id="29696" name="图片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219" cy="151219"/>
                    </a:xfrm>
                    <a:prstGeom prst="rect">
                      <a:avLst/>
                    </a:prstGeom>
                    <a:noFill/>
                    <a:ln>
                      <a:noFill/>
                    </a:ln>
                  </pic:spPr>
                </pic:pic>
              </a:graphicData>
            </a:graphic>
          </wp:inline>
        </w:drawing>
      </w:r>
      <w:r w:rsidRPr="00AD19EF">
        <w:rPr>
          <w:rFonts w:hint="eastAsia"/>
          <w:szCs w:val="28"/>
        </w:rPr>
        <w:t>的真正</w:t>
      </w:r>
      <w:proofErr w:type="gramStart"/>
      <w:r w:rsidRPr="00AD19EF">
        <w:rPr>
          <w:rFonts w:hint="eastAsia"/>
          <w:szCs w:val="28"/>
        </w:rPr>
        <w:t>來</w:t>
      </w:r>
      <w:proofErr w:type="gramEnd"/>
      <w:r w:rsidRPr="00AD19EF">
        <w:rPr>
          <w:rFonts w:hint="eastAsia"/>
          <w:szCs w:val="28"/>
        </w:rPr>
        <w:t>源。而且還可以</w:t>
      </w:r>
      <w:proofErr w:type="gramStart"/>
      <w:r w:rsidRPr="00AD19EF">
        <w:rPr>
          <w:rFonts w:hint="eastAsia"/>
          <w:szCs w:val="28"/>
        </w:rPr>
        <w:t>據</w:t>
      </w:r>
      <w:proofErr w:type="gramEnd"/>
      <w:r w:rsidRPr="00AD19EF">
        <w:rPr>
          <w:rFonts w:hint="eastAsia"/>
          <w:szCs w:val="28"/>
        </w:rPr>
        <w:t>此反推，此類形更原始者</w:t>
      </w:r>
      <w:proofErr w:type="gramStart"/>
      <w:r w:rsidRPr="00AD19EF">
        <w:rPr>
          <w:rFonts w:hint="eastAsia"/>
          <w:szCs w:val="28"/>
        </w:rPr>
        <w:t>應</w:t>
      </w:r>
      <w:proofErr w:type="gramEnd"/>
      <w:r w:rsidRPr="00AD19EF">
        <w:rPr>
          <w:rFonts w:hint="eastAsia"/>
          <w:szCs w:val="28"/>
        </w:rPr>
        <w:t>該是下方本作“口”形的。正巧，</w:t>
      </w:r>
      <w:proofErr w:type="gramStart"/>
      <w:r w:rsidRPr="00AD19EF">
        <w:rPr>
          <w:rFonts w:hint="eastAsia"/>
          <w:szCs w:val="28"/>
        </w:rPr>
        <w:t>秦文字</w:t>
      </w:r>
      <w:proofErr w:type="gramEnd"/>
      <w:r w:rsidRPr="00AD19EF">
        <w:rPr>
          <w:rFonts w:hint="eastAsia"/>
          <w:szCs w:val="28"/>
        </w:rPr>
        <w:t>中从“口”形之“習”近年也已經看到了，即《盛世璽印録·續貳》114“習且（</w:t>
      </w:r>
      <w:proofErr w:type="gramStart"/>
      <w:r w:rsidRPr="00AD19EF">
        <w:rPr>
          <w:rFonts w:hint="eastAsia"/>
          <w:szCs w:val="28"/>
        </w:rPr>
        <w:t>胥</w:t>
      </w:r>
      <w:proofErr w:type="gramEnd"/>
      <w:r w:rsidRPr="00AD19EF">
        <w:rPr>
          <w:rFonts w:hint="eastAsia"/>
          <w:szCs w:val="28"/>
        </w:rPr>
        <w:t>）帀（師）印”之</w:t>
      </w:r>
      <w:r w:rsidRPr="00AD19EF">
        <w:rPr>
          <w:noProof/>
          <w:szCs w:val="28"/>
        </w:rPr>
        <w:drawing>
          <wp:inline distT="0" distB="0" distL="0" distR="0" wp14:anchorId="61320270" wp14:editId="569470D5">
            <wp:extent cx="151219" cy="249033"/>
            <wp:effectExtent l="0" t="0" r="127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10"/>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151219" cy="249033"/>
                    </a:xfrm>
                    <a:prstGeom prst="rect">
                      <a:avLst/>
                    </a:prstGeom>
                    <a:noFill/>
                    <a:ln>
                      <a:noFill/>
                    </a:ln>
                  </pic:spPr>
                </pic:pic>
              </a:graphicData>
            </a:graphic>
          </wp:inline>
        </w:drawing>
      </w:r>
      <w:r w:rsidRPr="00AD19EF">
        <w:rPr>
          <w:rFonts w:hint="eastAsia"/>
          <w:szCs w:val="28"/>
        </w:rPr>
        <w:t>，它才是《説文》小篆所謂从“</w:t>
      </w:r>
      <w:r w:rsidRPr="00AD19EF">
        <w:rPr>
          <w:rFonts w:ascii="Times New Roman" w:hAnsi="Times New Roman"/>
          <w:noProof/>
          <w:szCs w:val="28"/>
        </w:rPr>
        <w:drawing>
          <wp:inline distT="0" distB="0" distL="0" distR="0" wp14:anchorId="17B975AC" wp14:editId="40E3F63D">
            <wp:extent cx="151219" cy="223408"/>
            <wp:effectExtent l="0" t="0" r="127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1219" cy="223408"/>
                    </a:xfrm>
                    <a:prstGeom prst="rect">
                      <a:avLst/>
                    </a:prstGeom>
                  </pic:spPr>
                </pic:pic>
              </a:graphicData>
            </a:graphic>
          </wp:inline>
        </w:drawing>
      </w:r>
      <w:r w:rsidRPr="00AD19EF">
        <w:rPr>
          <w:rFonts w:hint="eastAsia"/>
          <w:szCs w:val="28"/>
        </w:rPr>
        <w:t>”之形的真正</w:t>
      </w:r>
      <w:proofErr w:type="gramStart"/>
      <w:r w:rsidRPr="00AD19EF">
        <w:rPr>
          <w:rFonts w:hint="eastAsia"/>
          <w:szCs w:val="28"/>
        </w:rPr>
        <w:t>來</w:t>
      </w:r>
      <w:proofErr w:type="gramEnd"/>
      <w:r w:rsidRPr="00AD19EF">
        <w:rPr>
          <w:rFonts w:hint="eastAsia"/>
          <w:szCs w:val="28"/>
        </w:rPr>
        <w:t>源，而與“日”形無關。</w:t>
      </w:r>
    </w:p>
    <w:p w14:paraId="5D4FD916" w14:textId="77777777" w:rsidR="00AD19EF" w:rsidRPr="00AD19EF" w:rsidRDefault="00AD19EF" w:rsidP="00AD19EF">
      <w:pPr>
        <w:pStyle w:val="aff9"/>
        <w:ind w:firstLine="560"/>
        <w:rPr>
          <w:szCs w:val="28"/>
        </w:rPr>
      </w:pPr>
    </w:p>
    <w:p w14:paraId="6DFE8E29" w14:textId="77777777" w:rsidR="00AD19EF" w:rsidRDefault="00AD19EF" w:rsidP="00AD19EF">
      <w:pPr>
        <w:pStyle w:val="aff9"/>
        <w:ind w:firstLine="560"/>
        <w:rPr>
          <w:szCs w:val="28"/>
        </w:rPr>
      </w:pPr>
      <w:r w:rsidRPr="00AD19EF">
        <w:rPr>
          <w:rFonts w:hint="eastAsia"/>
          <w:szCs w:val="28"/>
        </w:rPr>
        <w:t>一般而言，古文字中“日”旁與“口”或“曰／甘”形不</w:t>
      </w:r>
      <w:proofErr w:type="gramStart"/>
      <w:r w:rsidRPr="00AD19EF">
        <w:rPr>
          <w:rFonts w:hint="eastAsia"/>
          <w:szCs w:val="28"/>
        </w:rPr>
        <w:t>會</w:t>
      </w:r>
      <w:proofErr w:type="gramEnd"/>
      <w:r w:rsidRPr="00AD19EF">
        <w:rPr>
          <w:rFonts w:hint="eastAsia"/>
          <w:szCs w:val="28"/>
        </w:rPr>
        <w:t>發</w:t>
      </w:r>
      <w:proofErr w:type="gramStart"/>
      <w:r w:rsidRPr="00AD19EF">
        <w:rPr>
          <w:rFonts w:hint="eastAsia"/>
          <w:szCs w:val="28"/>
        </w:rPr>
        <w:t>生自然演</w:t>
      </w:r>
      <w:proofErr w:type="gramEnd"/>
      <w:r w:rsidRPr="00AD19EF">
        <w:rPr>
          <w:rFonts w:hint="eastAsia"/>
          <w:szCs w:val="28"/>
        </w:rPr>
        <w:t>變或訛變關係，即如</w:t>
      </w:r>
      <w:proofErr w:type="gramStart"/>
      <w:r w:rsidRPr="00AD19EF">
        <w:rPr>
          <w:rFonts w:hint="eastAsia"/>
          <w:szCs w:val="28"/>
        </w:rPr>
        <w:t>劉</w:t>
      </w:r>
      <w:proofErr w:type="gramEnd"/>
      <w:r w:rsidRPr="00AD19EF">
        <w:rPr>
          <w:rFonts w:hint="eastAsia"/>
          <w:szCs w:val="28"/>
        </w:rPr>
        <w:t>釗先生在考釋古璽</w:t>
      </w:r>
      <w:r w:rsidRPr="00AD19EF">
        <w:rPr>
          <w:rFonts w:ascii="Times New Roman" w:hAnsi="Times New Roman" w:hint="eastAsia"/>
          <w:noProof/>
          <w:szCs w:val="28"/>
        </w:rPr>
        <w:drawing>
          <wp:inline distT="0" distB="0" distL="0" distR="0" wp14:anchorId="046A6931" wp14:editId="015226EA">
            <wp:extent cx="151219" cy="270304"/>
            <wp:effectExtent l="0" t="0" r="127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219" cy="270304"/>
                    </a:xfrm>
                    <a:prstGeom prst="rect">
                      <a:avLst/>
                    </a:prstGeom>
                    <a:noFill/>
                    <a:ln>
                      <a:noFill/>
                    </a:ln>
                  </pic:spPr>
                </pic:pic>
              </a:graphicData>
            </a:graphic>
          </wp:inline>
        </w:drawing>
      </w:r>
      <w:r w:rsidRPr="00AD19EF">
        <w:rPr>
          <w:rFonts w:hint="eastAsia"/>
          <w:szCs w:val="28"/>
        </w:rPr>
        <w:t>字時所云：“</w:t>
      </w:r>
      <w:r w:rsidRPr="00AD19EF">
        <w:rPr>
          <w:rFonts w:ascii="Times New Roman" w:hAnsi="Times New Roman" w:hint="eastAsia"/>
          <w:szCs w:val="28"/>
        </w:rPr>
        <w:t>如果</w:t>
      </w:r>
      <w:proofErr w:type="gramStart"/>
      <w:r w:rsidRPr="00AD19EF">
        <w:rPr>
          <w:rFonts w:ascii="Times New Roman" w:hAnsi="Times New Roman" w:hint="eastAsia"/>
          <w:szCs w:val="28"/>
        </w:rPr>
        <w:t>將</w:t>
      </w:r>
      <w:proofErr w:type="gramEnd"/>
      <w:r w:rsidRPr="00AD19EF">
        <w:rPr>
          <w:rFonts w:ascii="Times New Roman" w:hAnsi="Times New Roman" w:hint="eastAsia"/>
          <w:szCs w:val="28"/>
        </w:rPr>
        <w:t>‘</w:t>
      </w:r>
      <w:r w:rsidRPr="00AD19EF">
        <w:rPr>
          <w:rFonts w:ascii="Times New Roman" w:hAnsi="Times New Roman" w:hint="eastAsia"/>
          <w:noProof/>
          <w:szCs w:val="28"/>
        </w:rPr>
        <w:drawing>
          <wp:inline distT="0" distB="0" distL="0" distR="0" wp14:anchorId="47AB95A1" wp14:editId="1C982B4A">
            <wp:extent cx="151219" cy="270304"/>
            <wp:effectExtent l="0" t="0" r="127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219" cy="270304"/>
                    </a:xfrm>
                    <a:prstGeom prst="rect">
                      <a:avLst/>
                    </a:prstGeom>
                    <a:noFill/>
                    <a:ln>
                      <a:noFill/>
                    </a:ln>
                  </pic:spPr>
                </pic:pic>
              </a:graphicData>
            </a:graphic>
          </wp:inline>
        </w:drawing>
      </w:r>
      <w:r w:rsidRPr="00AD19EF">
        <w:rPr>
          <w:rFonts w:ascii="Times New Roman" w:hAnsi="Times New Roman" w:hint="eastAsia"/>
          <w:szCs w:val="28"/>
        </w:rPr>
        <w:t>’字視爲‘晝’字之訛，就要在古文字構形演變規律中，找出‘日’可訛爲‘甘’的一些例證。可是我們找不到這</w:t>
      </w:r>
      <w:proofErr w:type="gramStart"/>
      <w:r w:rsidRPr="00AD19EF">
        <w:rPr>
          <w:rFonts w:ascii="Times New Roman" w:hAnsi="Times New Roman" w:hint="eastAsia"/>
          <w:szCs w:val="28"/>
        </w:rPr>
        <w:t>樣</w:t>
      </w:r>
      <w:proofErr w:type="gramEnd"/>
      <w:r w:rsidRPr="00AD19EF">
        <w:rPr>
          <w:rFonts w:ascii="Times New Roman" w:hAnsi="Times New Roman" w:hint="eastAsia"/>
          <w:szCs w:val="28"/>
        </w:rPr>
        <w:t>的例證。</w:t>
      </w:r>
      <w:r w:rsidRPr="00AD19EF">
        <w:rPr>
          <w:rFonts w:hint="eastAsia"/>
          <w:szCs w:val="28"/>
        </w:rPr>
        <w:t>”</w:t>
      </w:r>
      <w:r w:rsidRPr="00AD19EF">
        <w:rPr>
          <w:szCs w:val="28"/>
          <w:vertAlign w:val="superscript"/>
        </w:rPr>
        <w:endnoteReference w:id="14"/>
      </w:r>
      <w:r w:rsidRPr="00AD19EF">
        <w:rPr>
          <w:rFonts w:hint="eastAsia"/>
          <w:szCs w:val="28"/>
        </w:rPr>
        <w:t>不過，古文字中某字同時存在从“日”與从“口—曰／甘”</w:t>
      </w:r>
      <w:proofErr w:type="gramStart"/>
      <w:r w:rsidRPr="00AD19EF">
        <w:rPr>
          <w:rFonts w:hint="eastAsia"/>
          <w:szCs w:val="28"/>
        </w:rPr>
        <w:t>兩</w:t>
      </w:r>
      <w:proofErr w:type="gramEnd"/>
      <w:r w:rsidRPr="00AD19EF">
        <w:rPr>
          <w:rFonts w:hint="eastAsia"/>
          <w:szCs w:val="28"/>
        </w:rPr>
        <w:t>路寫法之例，確實也還是有的（至</w:t>
      </w:r>
      <w:proofErr w:type="gramStart"/>
      <w:r w:rsidRPr="00AD19EF">
        <w:rPr>
          <w:rFonts w:hint="eastAsia"/>
          <w:szCs w:val="28"/>
        </w:rPr>
        <w:t>於</w:t>
      </w:r>
      <w:proofErr w:type="gramEnd"/>
      <w:r w:rsidRPr="00AD19EF">
        <w:rPr>
          <w:rFonts w:hint="eastAsia"/>
          <w:szCs w:val="28"/>
        </w:rPr>
        <w:t>爲什麼</w:t>
      </w:r>
      <w:proofErr w:type="gramStart"/>
      <w:r w:rsidRPr="00AD19EF">
        <w:rPr>
          <w:rFonts w:hint="eastAsia"/>
          <w:szCs w:val="28"/>
        </w:rPr>
        <w:t>會</w:t>
      </w:r>
      <w:proofErr w:type="gramEnd"/>
      <w:r w:rsidRPr="00AD19EF">
        <w:rPr>
          <w:rFonts w:hint="eastAsia"/>
          <w:szCs w:val="28"/>
        </w:rPr>
        <w:t>有此</w:t>
      </w:r>
      <w:proofErr w:type="gramStart"/>
      <w:r w:rsidRPr="00AD19EF">
        <w:rPr>
          <w:rFonts w:hint="eastAsia"/>
          <w:szCs w:val="28"/>
        </w:rPr>
        <w:t>兩</w:t>
      </w:r>
      <w:proofErr w:type="gramEnd"/>
      <w:r w:rsidRPr="00AD19EF">
        <w:rPr>
          <w:rFonts w:hint="eastAsia"/>
          <w:szCs w:val="28"/>
        </w:rPr>
        <w:t>類不存在字形演變關係的寫法，則是另一個問題）。除了上述“習”字外又如，“審”字或从“日”作</w:t>
      </w:r>
      <w:r w:rsidRPr="00AD19EF">
        <w:rPr>
          <w:rFonts w:cs="宋体"/>
          <w:noProof/>
          <w:kern w:val="0"/>
          <w:szCs w:val="28"/>
        </w:rPr>
        <w:drawing>
          <wp:inline distT="0" distB="0" distL="0" distR="0" wp14:anchorId="14C1871C" wp14:editId="5F68ECC0">
            <wp:extent cx="151219" cy="238610"/>
            <wp:effectExtent l="0" t="0" r="1270" b="9525"/>
            <wp:docPr id="25448" name="图片 25448" descr="http://cihai-oss.cn-sh2.ufileos.com/qinghua-zhujian/book-content/8/wordPic/00/0801sheming2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cihai-oss.cn-sh2.ufileos.com/qinghua-zhujian/book-content/8/wordPic/00/0801sheming21-0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19" cy="238610"/>
                    </a:xfrm>
                    <a:prstGeom prst="rect">
                      <a:avLst/>
                    </a:prstGeom>
                    <a:noFill/>
                    <a:ln>
                      <a:noFill/>
                    </a:ln>
                  </pic:spPr>
                </pic:pic>
              </a:graphicData>
            </a:graphic>
          </wp:inline>
        </w:drawing>
      </w:r>
      <w:r w:rsidRPr="00AD19EF">
        <w:rPr>
          <w:rFonts w:hint="eastAsia"/>
          <w:szCs w:val="28"/>
        </w:rPr>
        <w:t>（《清華簡（捌）·攝命》2</w:t>
      </w:r>
      <w:r w:rsidRPr="00AD19EF">
        <w:rPr>
          <w:szCs w:val="28"/>
        </w:rPr>
        <w:t>1</w:t>
      </w:r>
      <w:r w:rsidRPr="00AD19EF">
        <w:rPr>
          <w:rFonts w:hint="eastAsia"/>
          <w:szCs w:val="28"/>
        </w:rPr>
        <w:t>）、</w:t>
      </w:r>
      <w:r w:rsidRPr="00AD19EF">
        <w:rPr>
          <w:rFonts w:ascii="Times New Roman" w:hAnsi="Times New Roman"/>
          <w:noProof/>
          <w:szCs w:val="28"/>
        </w:rPr>
        <w:drawing>
          <wp:inline distT="0" distB="0" distL="0" distR="0" wp14:anchorId="574F68B3" wp14:editId="1C708AE6">
            <wp:extent cx="151219" cy="216492"/>
            <wp:effectExtent l="0" t="0" r="1270" b="0"/>
            <wp:docPr id="29697" name="图片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brightnessContrast bright="40000" contrast="20000"/>
                              </a14:imgEffect>
                            </a14:imgLayer>
                          </a14:imgProps>
                        </a:ext>
                      </a:extLst>
                    </a:blip>
                    <a:stretch>
                      <a:fillRect/>
                    </a:stretch>
                  </pic:blipFill>
                  <pic:spPr>
                    <a:xfrm>
                      <a:off x="0" y="0"/>
                      <a:ext cx="151219" cy="216492"/>
                    </a:xfrm>
                    <a:prstGeom prst="rect">
                      <a:avLst/>
                    </a:prstGeom>
                  </pic:spPr>
                </pic:pic>
              </a:graphicData>
            </a:graphic>
          </wp:inline>
        </w:drawing>
      </w:r>
      <w:r w:rsidRPr="00AD19EF">
        <w:rPr>
          <w:rFonts w:hint="eastAsia"/>
          <w:szCs w:val="28"/>
        </w:rPr>
        <w:t>（睡虎地秦簡《封診式》6</w:t>
      </w:r>
      <w:r w:rsidRPr="00AD19EF">
        <w:rPr>
          <w:szCs w:val="28"/>
        </w:rPr>
        <w:t>8</w:t>
      </w:r>
      <w:r w:rsidRPr="00AD19EF">
        <w:rPr>
          <w:rFonts w:hint="eastAsia"/>
          <w:szCs w:val="28"/>
        </w:rPr>
        <w:t>）、</w:t>
      </w:r>
      <w:r w:rsidRPr="00AD19EF">
        <w:rPr>
          <w:rFonts w:ascii="Times New Roman" w:hAnsi="Times New Roman"/>
          <w:noProof/>
          <w:szCs w:val="28"/>
        </w:rPr>
        <w:drawing>
          <wp:inline distT="0" distB="0" distL="0" distR="0" wp14:anchorId="248D544D" wp14:editId="5CE7D108">
            <wp:extent cx="151219" cy="278960"/>
            <wp:effectExtent l="0" t="0" r="1270" b="6985"/>
            <wp:docPr id="29698" name="图片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grayscl/>
                      <a:extLst>
                        <a:ext uri="{BEBA8EAE-BF5A-486C-A8C5-ECC9F3942E4B}">
                          <a14:imgProps xmlns:a14="http://schemas.microsoft.com/office/drawing/2010/main">
                            <a14:imgLayer r:embed="rId60">
                              <a14:imgEffect>
                                <a14:brightnessContrast bright="20000"/>
                              </a14:imgEffect>
                            </a14:imgLayer>
                          </a14:imgProps>
                        </a:ext>
                      </a:extLst>
                    </a:blip>
                    <a:stretch>
                      <a:fillRect/>
                    </a:stretch>
                  </pic:blipFill>
                  <pic:spPr>
                    <a:xfrm flipH="1">
                      <a:off x="0" y="0"/>
                      <a:ext cx="151219" cy="278960"/>
                    </a:xfrm>
                    <a:prstGeom prst="rect">
                      <a:avLst/>
                    </a:prstGeom>
                  </pic:spPr>
                </pic:pic>
              </a:graphicData>
            </a:graphic>
          </wp:inline>
        </w:drawing>
      </w:r>
      <w:r w:rsidRPr="00AD19EF">
        <w:rPr>
          <w:rFonts w:hint="eastAsia"/>
          <w:szCs w:val="28"/>
        </w:rPr>
        <w:t>（《珍秦齋藏秦印·秦印篇》3</w:t>
      </w:r>
      <w:r w:rsidRPr="00AD19EF">
        <w:rPr>
          <w:szCs w:val="28"/>
        </w:rPr>
        <w:t>78</w:t>
      </w:r>
      <w:r w:rsidRPr="00AD19EF">
        <w:rPr>
          <w:rFonts w:hint="eastAsia"/>
          <w:szCs w:val="28"/>
        </w:rPr>
        <w:t>）等，可</w:t>
      </w:r>
      <w:proofErr w:type="gramStart"/>
      <w:r w:rsidRPr="00AD19EF">
        <w:rPr>
          <w:rFonts w:hint="eastAsia"/>
          <w:szCs w:val="28"/>
        </w:rPr>
        <w:t>對</w:t>
      </w:r>
      <w:proofErr w:type="gramEnd"/>
      <w:r w:rsidRPr="00AD19EF">
        <w:rPr>
          <w:rFonts w:hint="eastAsia"/>
          <w:szCs w:val="28"/>
        </w:rPr>
        <w:t>比一般之形如西周金文</w:t>
      </w:r>
      <w:r w:rsidRPr="00AD19EF">
        <w:rPr>
          <w:rFonts w:hint="eastAsia"/>
          <w:szCs w:val="28"/>
        </w:rPr>
        <w:lastRenderedPageBreak/>
        <w:t>五祀衛鼎</w:t>
      </w:r>
      <w:r w:rsidRPr="00AD19EF">
        <w:rPr>
          <w:rFonts w:ascii="Times New Roman" w:hAnsi="Times New Roman"/>
          <w:noProof/>
          <w:szCs w:val="28"/>
        </w:rPr>
        <w:drawing>
          <wp:inline distT="0" distB="0" distL="0" distR="0" wp14:anchorId="444B0F8D" wp14:editId="0EA0606E">
            <wp:extent cx="151219" cy="201752"/>
            <wp:effectExtent l="0" t="0" r="127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151219" cy="201752"/>
                    </a:xfrm>
                    <a:prstGeom prst="rect">
                      <a:avLst/>
                    </a:prstGeom>
                  </pic:spPr>
                </pic:pic>
              </a:graphicData>
            </a:graphic>
          </wp:inline>
        </w:drawing>
      </w:r>
      <w:r w:rsidRPr="00AD19EF">
        <w:rPr>
          <w:rFonts w:hint="eastAsia"/>
          <w:szCs w:val="28"/>
        </w:rPr>
        <w:t>，春秋金文楚恭王酓審盞</w:t>
      </w:r>
      <w:r w:rsidRPr="00AD19EF">
        <w:rPr>
          <w:rFonts w:ascii="Times New Roman" w:hAnsi="Times New Roman"/>
          <w:noProof/>
          <w:szCs w:val="28"/>
        </w:rPr>
        <w:drawing>
          <wp:inline distT="0" distB="0" distL="0" distR="0" wp14:anchorId="39A00506" wp14:editId="4AED7F56">
            <wp:extent cx="151219" cy="296292"/>
            <wp:effectExtent l="0" t="0" r="127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1219" cy="296292"/>
                    </a:xfrm>
                    <a:prstGeom prst="rect">
                      <a:avLst/>
                    </a:prstGeom>
                  </pic:spPr>
                </pic:pic>
              </a:graphicData>
            </a:graphic>
          </wp:inline>
        </w:drawing>
      </w:r>
      <w:r w:rsidRPr="00AD19EF">
        <w:rPr>
          <w:rFonts w:hint="eastAsia"/>
          <w:szCs w:val="28"/>
        </w:rPr>
        <w:t>，以及楚簡多見的</w:t>
      </w:r>
      <w:r w:rsidRPr="00AD19EF">
        <w:rPr>
          <w:rFonts w:cs="宋体"/>
          <w:noProof/>
          <w:kern w:val="0"/>
          <w:szCs w:val="28"/>
        </w:rPr>
        <w:drawing>
          <wp:inline distT="0" distB="0" distL="0" distR="0" wp14:anchorId="143ADD03" wp14:editId="313D7C9B">
            <wp:extent cx="151219" cy="165159"/>
            <wp:effectExtent l="0" t="0" r="1270" b="6350"/>
            <wp:docPr id="29725" name="图片 29725" descr="http://cihai-oss.cn-sh2.ufileos.com/qinghua-zhujian/book-content/9/wordPic/00/0902chengren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99" descr="http://cihai-oss.cn-sh2.ufileos.com/qinghua-zhujian/book-content/9/wordPic/00/0902chengren23-1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219" cy="165159"/>
                    </a:xfrm>
                    <a:prstGeom prst="rect">
                      <a:avLst/>
                    </a:prstGeom>
                    <a:noFill/>
                    <a:ln>
                      <a:noFill/>
                    </a:ln>
                  </pic:spPr>
                </pic:pic>
              </a:graphicData>
            </a:graphic>
          </wp:inline>
        </w:drawing>
      </w:r>
      <w:r w:rsidRPr="00AD19EF">
        <w:rPr>
          <w:rFonts w:hint="eastAsia"/>
          <w:szCs w:val="28"/>
        </w:rPr>
        <w:t>類形。更爲典型的，則是“晉”字。其形作从“日”之一般例，</w:t>
      </w:r>
      <w:proofErr w:type="gramStart"/>
      <w:r w:rsidRPr="00AD19EF">
        <w:rPr>
          <w:rFonts w:hint="eastAsia"/>
          <w:szCs w:val="28"/>
        </w:rPr>
        <w:t>於</w:t>
      </w:r>
      <w:proofErr w:type="gramEnd"/>
      <w:r w:rsidRPr="00AD19EF">
        <w:rPr>
          <w:rFonts w:hint="eastAsia"/>
          <w:szCs w:val="28"/>
        </w:rPr>
        <w:t>西周春秋金文中已頗爲多見，可不必贅舉。</w:t>
      </w:r>
      <w:r w:rsidRPr="00AD19EF">
        <w:rPr>
          <w:szCs w:val="28"/>
          <w:vertAlign w:val="superscript"/>
        </w:rPr>
        <w:endnoteReference w:id="15"/>
      </w:r>
      <w:r w:rsidRPr="00AD19EF">
        <w:rPr>
          <w:rFonts w:hint="eastAsia"/>
          <w:szCs w:val="28"/>
        </w:rPr>
        <w:t>延續到秦漢文字，《説文·日部》“晉”</w:t>
      </w:r>
      <w:proofErr w:type="gramStart"/>
      <w:r w:rsidRPr="00AD19EF">
        <w:rPr>
          <w:rFonts w:hint="eastAsia"/>
          <w:szCs w:val="28"/>
        </w:rPr>
        <w:t>字篆形是</w:t>
      </w:r>
      <w:proofErr w:type="gramEnd"/>
      <w:r w:rsidRPr="00AD19EF">
        <w:rPr>
          <w:rFonts w:hint="eastAsia"/>
          <w:szCs w:val="28"/>
        </w:rPr>
        <w:t>下从“日”的，漢</w:t>
      </w:r>
      <w:proofErr w:type="gramStart"/>
      <w:r w:rsidRPr="00AD19EF">
        <w:rPr>
          <w:rFonts w:hint="eastAsia"/>
          <w:szCs w:val="28"/>
        </w:rPr>
        <w:t>代文字</w:t>
      </w:r>
      <w:proofErr w:type="gramEnd"/>
      <w:r w:rsidRPr="00AD19EF">
        <w:rPr>
          <w:rFonts w:hint="eastAsia"/>
          <w:szCs w:val="28"/>
        </w:rPr>
        <w:t>亦頗有之；更多的，則是作下从“曰／甘”形者。其</w:t>
      </w:r>
      <w:proofErr w:type="gramStart"/>
      <w:r w:rsidRPr="00AD19EF">
        <w:rPr>
          <w:rFonts w:hint="eastAsia"/>
          <w:szCs w:val="28"/>
        </w:rPr>
        <w:t>兩</w:t>
      </w:r>
      <w:proofErr w:type="gramEnd"/>
      <w:r w:rsidRPr="00AD19EF">
        <w:rPr>
          <w:rFonts w:hint="eastAsia"/>
          <w:szCs w:val="28"/>
        </w:rPr>
        <w:t>路寫法，都是分別承襲自更早字形而</w:t>
      </w:r>
      <w:proofErr w:type="gramStart"/>
      <w:r w:rsidRPr="00AD19EF">
        <w:rPr>
          <w:rFonts w:hint="eastAsia"/>
          <w:szCs w:val="28"/>
        </w:rPr>
        <w:t>來</w:t>
      </w:r>
      <w:proofErr w:type="gramEnd"/>
      <w:r w:rsidRPr="00AD19EF">
        <w:rPr>
          <w:rFonts w:hint="eastAsia"/>
          <w:szCs w:val="28"/>
        </w:rPr>
        <w:t>。同</w:t>
      </w:r>
      <w:proofErr w:type="gramStart"/>
      <w:r w:rsidRPr="00AD19EF">
        <w:rPr>
          <w:rFonts w:hint="eastAsia"/>
          <w:szCs w:val="28"/>
        </w:rPr>
        <w:t>樣</w:t>
      </w:r>
      <w:proofErr w:type="gramEnd"/>
      <w:r w:rsidRPr="00AD19EF">
        <w:rPr>
          <w:rFonts w:hint="eastAsia"/>
          <w:szCs w:val="28"/>
        </w:rPr>
        <w:t>地，“習”字在漢</w:t>
      </w:r>
      <w:proofErr w:type="gramStart"/>
      <w:r w:rsidRPr="00AD19EF">
        <w:rPr>
          <w:rFonts w:hint="eastAsia"/>
          <w:szCs w:val="28"/>
        </w:rPr>
        <w:t>代文字</w:t>
      </w:r>
      <w:proofErr w:type="gramEnd"/>
      <w:r w:rsidRPr="00AD19EF">
        <w:rPr>
          <w:rFonts w:hint="eastAsia"/>
          <w:szCs w:val="28"/>
        </w:rPr>
        <w:t>中也是</w:t>
      </w:r>
      <w:proofErr w:type="gramStart"/>
      <w:r w:rsidRPr="00AD19EF">
        <w:rPr>
          <w:rFonts w:hint="eastAsia"/>
          <w:szCs w:val="28"/>
        </w:rPr>
        <w:t>兩</w:t>
      </w:r>
      <w:proofErr w:type="gramEnd"/>
      <w:r w:rsidRPr="00AD19EF">
        <w:rPr>
          <w:rFonts w:hint="eastAsia"/>
          <w:szCs w:val="28"/>
        </w:rPr>
        <w:t>路寫法皆有之。</w:t>
      </w:r>
      <w:proofErr w:type="gramStart"/>
      <w:r w:rsidRPr="00AD19EF">
        <w:rPr>
          <w:rFonts w:hint="eastAsia"/>
          <w:szCs w:val="28"/>
        </w:rPr>
        <w:t>秦文字</w:t>
      </w:r>
      <w:proofErr w:type="gramEnd"/>
      <w:r w:rsidRPr="00AD19EF">
        <w:rPr>
          <w:rFonts w:hint="eastAsia"/>
          <w:szCs w:val="28"/>
        </w:rPr>
        <w:t>中“習”尚不多見，但正是多爲下作“日”形的；或繁化爲“目”形，與“督”字變化平行。如下所舉：</w:t>
      </w:r>
    </w:p>
    <w:p w14:paraId="73716EEB" w14:textId="77777777" w:rsidR="00AD19EF" w:rsidRPr="00AD19EF" w:rsidRDefault="00AD19EF" w:rsidP="00AD19EF">
      <w:pPr>
        <w:pStyle w:val="aff9"/>
        <w:ind w:firstLine="560"/>
        <w:rPr>
          <w:szCs w:val="28"/>
        </w:rPr>
      </w:pPr>
    </w:p>
    <w:p w14:paraId="59A0ADD5" w14:textId="79A48AD9" w:rsidR="00AD19EF" w:rsidRPr="00AD19EF" w:rsidRDefault="00AD19EF" w:rsidP="00AD19EF">
      <w:pPr>
        <w:pStyle w:val="aff9"/>
        <w:ind w:firstLine="560"/>
        <w:jc w:val="center"/>
        <w:rPr>
          <w:rFonts w:ascii="楷体" w:eastAsia="楷体" w:hAnsi="楷体"/>
          <w:iCs/>
          <w:noProof/>
          <w:color w:val="404040"/>
          <w:kern w:val="0"/>
          <w:szCs w:val="28"/>
          <w:lang w:eastAsia="zh-TW"/>
        </w:rPr>
      </w:pPr>
      <w:r w:rsidRPr="00AD19EF">
        <w:rPr>
          <w:rFonts w:ascii="楷体" w:eastAsia="楷体" w:hAnsi="楷体"/>
          <w:iCs/>
          <w:noProof/>
          <w:color w:val="404040"/>
          <w:kern w:val="0"/>
          <w:szCs w:val="28"/>
        </w:rPr>
        <w:drawing>
          <wp:inline distT="0" distB="0" distL="0" distR="0" wp14:anchorId="1EE208D9" wp14:editId="607A2BB2">
            <wp:extent cx="151219" cy="214905"/>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grayscl/>
                      <a:extLst>
                        <a:ext uri="{BEBA8EAE-BF5A-486C-A8C5-ECC9F3942E4B}">
                          <a14:imgProps xmlns:a14="http://schemas.microsoft.com/office/drawing/2010/main">
                            <a14:imgLayer r:embed="rId66">
                              <a14:imgEffect>
                                <a14:brightnessContrast bright="20000"/>
                              </a14:imgEffect>
                            </a14:imgLayer>
                          </a14:imgProps>
                        </a:ext>
                      </a:extLst>
                    </a:blip>
                    <a:stretch>
                      <a:fillRect/>
                    </a:stretch>
                  </pic:blipFill>
                  <pic:spPr>
                    <a:xfrm>
                      <a:off x="0" y="0"/>
                      <a:ext cx="151219" cy="214905"/>
                    </a:xfrm>
                    <a:prstGeom prst="rect">
                      <a:avLst/>
                    </a:prstGeom>
                  </pic:spPr>
                </pic:pic>
              </a:graphicData>
            </a:graphic>
          </wp:inline>
        </w:drawing>
      </w:r>
      <w:r w:rsidRPr="00AD19EF">
        <w:rPr>
          <w:rFonts w:ascii="楷体" w:eastAsia="楷体" w:hAnsi="楷体" w:hint="eastAsia"/>
          <w:iCs/>
          <w:noProof/>
          <w:color w:val="404040"/>
          <w:kern w:val="0"/>
          <w:szCs w:val="28"/>
          <w:lang w:eastAsia="zh-TW"/>
        </w:rPr>
        <w:t>、</w:t>
      </w:r>
      <w:r w:rsidRPr="00AD19EF">
        <w:rPr>
          <w:rFonts w:ascii="楷体" w:eastAsia="楷体" w:hAnsi="楷体"/>
          <w:iCs/>
          <w:noProof/>
          <w:color w:val="404040"/>
          <w:kern w:val="0"/>
          <w:szCs w:val="28"/>
        </w:rPr>
        <w:drawing>
          <wp:inline distT="0" distB="0" distL="0" distR="0" wp14:anchorId="49EB34B7" wp14:editId="5F521D48">
            <wp:extent cx="151219" cy="256756"/>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brightnessContrast bright="20000"/>
                              </a14:imgEffect>
                            </a14:imgLayer>
                          </a14:imgProps>
                        </a:ext>
                      </a:extLst>
                    </a:blip>
                    <a:stretch>
                      <a:fillRect/>
                    </a:stretch>
                  </pic:blipFill>
                  <pic:spPr>
                    <a:xfrm>
                      <a:off x="0" y="0"/>
                      <a:ext cx="151219" cy="256756"/>
                    </a:xfrm>
                    <a:prstGeom prst="rect">
                      <a:avLst/>
                    </a:prstGeom>
                  </pic:spPr>
                </pic:pic>
              </a:graphicData>
            </a:graphic>
          </wp:inline>
        </w:drawing>
      </w:r>
      <w:r w:rsidRPr="00AD19EF">
        <w:rPr>
          <w:rFonts w:ascii="楷体" w:eastAsia="楷体" w:hAnsi="楷体" w:hint="eastAsia"/>
          <w:iCs/>
          <w:noProof/>
          <w:color w:val="404040"/>
          <w:kern w:val="0"/>
          <w:szCs w:val="28"/>
          <w:lang w:eastAsia="zh-TW"/>
        </w:rPr>
        <w:t>《里耶秦簡（壹）》8—</w:t>
      </w:r>
      <w:r w:rsidRPr="00AD19EF">
        <w:rPr>
          <w:rFonts w:ascii="楷体" w:eastAsia="楷体" w:hAnsi="楷体"/>
          <w:iCs/>
          <w:noProof/>
          <w:color w:val="404040"/>
          <w:kern w:val="0"/>
          <w:szCs w:val="28"/>
          <w:lang w:eastAsia="zh-TW"/>
        </w:rPr>
        <w:t>355</w:t>
      </w:r>
    </w:p>
    <w:p w14:paraId="0439B6CC" w14:textId="77777777" w:rsidR="00AD19EF" w:rsidRPr="00AD19EF" w:rsidRDefault="00AD19EF" w:rsidP="00AD19EF">
      <w:pPr>
        <w:pStyle w:val="aff9"/>
        <w:ind w:firstLine="560"/>
        <w:jc w:val="center"/>
        <w:rPr>
          <w:rFonts w:ascii="楷体" w:eastAsia="PMingLiU" w:hAnsi="楷体"/>
          <w:iCs/>
          <w:noProof/>
          <w:color w:val="404040"/>
          <w:kern w:val="0"/>
          <w:szCs w:val="28"/>
          <w:lang w:eastAsia="zh-TW"/>
        </w:rPr>
      </w:pPr>
      <w:r w:rsidRPr="00AD19EF">
        <w:rPr>
          <w:rFonts w:ascii="楷体" w:eastAsia="楷体" w:hAnsi="楷体"/>
          <w:iCs/>
          <w:noProof/>
          <w:color w:val="404040"/>
          <w:kern w:val="0"/>
          <w:szCs w:val="28"/>
        </w:rPr>
        <w:drawing>
          <wp:inline distT="0" distB="0" distL="0" distR="0" wp14:anchorId="6C3A33F6" wp14:editId="0FE85849">
            <wp:extent cx="151219" cy="224969"/>
            <wp:effectExtent l="0" t="0" r="127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grayscl/>
                      <a:extLst>
                        <a:ext uri="{BEBA8EAE-BF5A-486C-A8C5-ECC9F3942E4B}">
                          <a14:imgProps xmlns:a14="http://schemas.microsoft.com/office/drawing/2010/main">
                            <a14:imgLayer r:embed="rId70">
                              <a14:imgEffect>
                                <a14:brightnessContrast bright="20000"/>
                              </a14:imgEffect>
                            </a14:imgLayer>
                          </a14:imgProps>
                        </a:ext>
                      </a:extLst>
                    </a:blip>
                    <a:stretch>
                      <a:fillRect/>
                    </a:stretch>
                  </pic:blipFill>
                  <pic:spPr>
                    <a:xfrm>
                      <a:off x="0" y="0"/>
                      <a:ext cx="151219" cy="224969"/>
                    </a:xfrm>
                    <a:prstGeom prst="rect">
                      <a:avLst/>
                    </a:prstGeom>
                  </pic:spPr>
                </pic:pic>
              </a:graphicData>
            </a:graphic>
          </wp:inline>
        </w:drawing>
      </w:r>
      <w:r w:rsidRPr="00AD19EF">
        <w:rPr>
          <w:rFonts w:ascii="楷体" w:eastAsia="楷体" w:hAnsi="楷体" w:hint="eastAsia"/>
          <w:iCs/>
          <w:noProof/>
          <w:color w:val="404040"/>
          <w:kern w:val="0"/>
          <w:szCs w:val="28"/>
          <w:lang w:eastAsia="zh-TW"/>
        </w:rPr>
        <w:t>《里耶秦簡（貳）》9—</w:t>
      </w:r>
      <w:r w:rsidRPr="00AD19EF">
        <w:rPr>
          <w:rFonts w:ascii="楷体" w:eastAsia="楷体" w:hAnsi="楷体"/>
          <w:iCs/>
          <w:noProof/>
          <w:color w:val="404040"/>
          <w:kern w:val="0"/>
          <w:szCs w:val="28"/>
          <w:lang w:eastAsia="zh-TW"/>
        </w:rPr>
        <w:t>2464</w:t>
      </w:r>
      <w:r w:rsidRPr="00AD19EF">
        <w:rPr>
          <w:rFonts w:ascii="楷体" w:eastAsia="楷体" w:hAnsi="楷体" w:hint="eastAsia"/>
          <w:iCs/>
          <w:noProof/>
          <w:color w:val="404040"/>
          <w:kern w:val="0"/>
          <w:szCs w:val="28"/>
          <w:lang w:eastAsia="zh-TW"/>
        </w:rPr>
        <w:t>背</w:t>
      </w:r>
    </w:p>
    <w:p w14:paraId="35267199" w14:textId="386F9D98" w:rsidR="00AD19EF" w:rsidRPr="00AD19EF" w:rsidRDefault="00AD19EF" w:rsidP="00AD19EF">
      <w:pPr>
        <w:pStyle w:val="aff9"/>
        <w:ind w:firstLine="560"/>
        <w:jc w:val="center"/>
        <w:rPr>
          <w:rFonts w:ascii="楷体" w:eastAsia="楷体" w:hAnsi="楷体"/>
          <w:iCs/>
          <w:noProof/>
          <w:color w:val="404040"/>
          <w:kern w:val="0"/>
          <w:szCs w:val="28"/>
        </w:rPr>
      </w:pPr>
      <w:r w:rsidRPr="00AD19EF">
        <w:rPr>
          <w:rFonts w:ascii="楷体" w:eastAsia="楷体" w:hAnsi="楷体"/>
          <w:iCs/>
          <w:noProof/>
          <w:color w:val="404040"/>
          <w:kern w:val="0"/>
          <w:szCs w:val="28"/>
        </w:rPr>
        <w:drawing>
          <wp:inline distT="0" distB="0" distL="0" distR="0" wp14:anchorId="5F8F9BFE" wp14:editId="23605750">
            <wp:extent cx="151219" cy="210484"/>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brightnessContrast bright="20000"/>
                              </a14:imgEffect>
                            </a14:imgLayer>
                          </a14:imgProps>
                        </a:ext>
                      </a:extLst>
                    </a:blip>
                    <a:stretch>
                      <a:fillRect/>
                    </a:stretch>
                  </pic:blipFill>
                  <pic:spPr>
                    <a:xfrm>
                      <a:off x="0" y="0"/>
                      <a:ext cx="151219" cy="210484"/>
                    </a:xfrm>
                    <a:prstGeom prst="rect">
                      <a:avLst/>
                    </a:prstGeom>
                  </pic:spPr>
                </pic:pic>
              </a:graphicData>
            </a:graphic>
          </wp:inline>
        </w:drawing>
      </w:r>
      <w:r w:rsidRPr="00AD19EF">
        <w:rPr>
          <w:rFonts w:ascii="楷体" w:eastAsia="楷体" w:hAnsi="楷体" w:hint="eastAsia"/>
          <w:iCs/>
          <w:noProof/>
          <w:color w:val="404040"/>
          <w:kern w:val="0"/>
          <w:szCs w:val="28"/>
          <w:lang w:eastAsia="zh-TW"/>
        </w:rPr>
        <w:t>睡虎地秦簡《爲吏之道》4</w:t>
      </w:r>
      <w:r w:rsidRPr="00AD19EF">
        <w:rPr>
          <w:rFonts w:ascii="楷体" w:eastAsia="楷体" w:hAnsi="楷体"/>
          <w:iCs/>
          <w:noProof/>
          <w:color w:val="404040"/>
          <w:kern w:val="0"/>
          <w:szCs w:val="28"/>
          <w:lang w:eastAsia="zh-TW"/>
        </w:rPr>
        <w:t>0</w:t>
      </w:r>
      <w:r w:rsidRPr="00AD19EF">
        <w:rPr>
          <w:rFonts w:ascii="楷体" w:eastAsia="楷体" w:hAnsi="楷体" w:hint="eastAsia"/>
          <w:iCs/>
          <w:noProof/>
          <w:color w:val="404040"/>
          <w:kern w:val="0"/>
          <w:szCs w:val="28"/>
        </w:rPr>
        <w:t>叁</w:t>
      </w:r>
    </w:p>
    <w:p w14:paraId="1EE0CAFC" w14:textId="153785DC" w:rsidR="00AD19EF" w:rsidRDefault="007A4227" w:rsidP="00AD19EF">
      <w:pPr>
        <w:pStyle w:val="aff9"/>
        <w:ind w:firstLine="560"/>
        <w:jc w:val="center"/>
        <w:rPr>
          <w:rFonts w:ascii="楷体" w:eastAsia="楷体" w:hAnsi="楷体"/>
          <w:iCs/>
          <w:noProof/>
          <w:color w:val="404040"/>
          <w:kern w:val="0"/>
          <w:szCs w:val="28"/>
          <w:lang w:eastAsia="zh-TW"/>
        </w:rPr>
      </w:pPr>
      <w:r>
        <w:pict w14:anchorId="0313902B">
          <v:shape id="图片 8535" o:spid="_x0000_i1030" type="#_x0000_t75" style="width:11.85pt;height:18.1pt;visibility:visible;mso-wrap-style:square">
            <v:imagedata r:id="rId73" o:title=""/>
          </v:shape>
        </w:pict>
      </w:r>
      <w:r w:rsidR="00AD19EF" w:rsidRPr="00AD19EF">
        <w:rPr>
          <w:rFonts w:ascii="楷体" w:eastAsia="楷体" w:hAnsi="楷体" w:hint="eastAsia"/>
          <w:iCs/>
          <w:noProof/>
          <w:color w:val="404040"/>
          <w:kern w:val="0"/>
          <w:szCs w:val="28"/>
          <w:lang w:eastAsia="zh-TW"/>
        </w:rPr>
        <w:t>《嶽麓秦簡（柒）》</w:t>
      </w:r>
      <w:r w:rsidR="00AD19EF" w:rsidRPr="00AD19EF">
        <w:rPr>
          <w:rFonts w:ascii="楷体" w:eastAsia="楷体" w:hAnsi="楷体" w:hint="eastAsia"/>
          <w:iCs/>
          <w:noProof/>
          <w:color w:val="404040"/>
          <w:kern w:val="0"/>
          <w:szCs w:val="28"/>
        </w:rPr>
        <w:t>1</w:t>
      </w:r>
      <w:r w:rsidR="00AD19EF" w:rsidRPr="00AD19EF">
        <w:rPr>
          <w:rFonts w:ascii="楷体" w:eastAsia="楷体" w:hAnsi="楷体"/>
          <w:iCs/>
          <w:noProof/>
          <w:color w:val="404040"/>
          <w:kern w:val="0"/>
          <w:szCs w:val="28"/>
        </w:rPr>
        <w:t>11</w:t>
      </w:r>
      <w:r w:rsidR="00AD19EF" w:rsidRPr="00AD19EF">
        <w:rPr>
          <w:rFonts w:ascii="楷体" w:eastAsia="楷体" w:hAnsi="楷体" w:hint="eastAsia"/>
          <w:iCs/>
          <w:noProof/>
          <w:color w:val="404040"/>
          <w:kern w:val="0"/>
          <w:szCs w:val="28"/>
          <w:lang w:eastAsia="zh-TW"/>
        </w:rPr>
        <w:t>／1042</w:t>
      </w:r>
    </w:p>
    <w:p w14:paraId="1766DA1E" w14:textId="77777777" w:rsidR="00AD19EF" w:rsidRPr="00AD19EF" w:rsidRDefault="00AD19EF" w:rsidP="00AD19EF">
      <w:pPr>
        <w:pStyle w:val="aff9"/>
        <w:ind w:firstLine="560"/>
        <w:rPr>
          <w:rFonts w:ascii="楷体" w:eastAsia="PMingLiU" w:hAnsi="楷体"/>
          <w:iCs/>
          <w:noProof/>
          <w:color w:val="404040"/>
          <w:kern w:val="0"/>
          <w:szCs w:val="28"/>
          <w:lang w:eastAsia="zh-TW"/>
        </w:rPr>
      </w:pPr>
    </w:p>
    <w:p w14:paraId="30D7D534" w14:textId="77777777" w:rsidR="00AD19EF" w:rsidRDefault="00AD19EF" w:rsidP="00AD19EF">
      <w:pPr>
        <w:pStyle w:val="aff9"/>
        <w:ind w:firstLine="560"/>
        <w:rPr>
          <w:szCs w:val="28"/>
        </w:rPr>
      </w:pPr>
      <w:r w:rsidRPr="00AD19EF">
        <w:rPr>
          <w:rFonts w:hint="eastAsia"/>
          <w:szCs w:val="28"/>
        </w:rPr>
        <w:t>由此可以確定，前舉</w:t>
      </w:r>
      <w:proofErr w:type="gramStart"/>
      <w:r w:rsidRPr="00AD19EF">
        <w:rPr>
          <w:rFonts w:hint="eastAsia"/>
          <w:szCs w:val="28"/>
        </w:rPr>
        <w:t>秦文字</w:t>
      </w:r>
      <w:proofErr w:type="gramEnd"/>
      <w:r w:rsidRPr="00AD19EF">
        <w:rPr>
          <w:rFonts w:hint="eastAsia"/>
          <w:szCs w:val="28"/>
        </w:rPr>
        <w:t>“闒”字三形，也是可以</w:t>
      </w:r>
      <w:proofErr w:type="gramStart"/>
      <w:r w:rsidRPr="00AD19EF">
        <w:rPr>
          <w:rFonts w:hint="eastAsia"/>
          <w:szCs w:val="28"/>
        </w:rPr>
        <w:t>將</w:t>
      </w:r>
      <w:proofErr w:type="gramEnd"/>
      <w:r w:rsidRPr="00AD19EF">
        <w:rPr>
          <w:rFonts w:hint="eastAsia"/>
          <w:szCs w:val="28"/>
        </w:rPr>
        <w:t>其中上作“日”形之“</w:t>
      </w:r>
      <w:r w:rsidRPr="00AD19EF">
        <w:rPr>
          <w:noProof/>
          <w:szCs w:val="28"/>
        </w:rPr>
        <w:drawing>
          <wp:inline distT="0" distB="0" distL="0" distR="0" wp14:anchorId="53B642E1" wp14:editId="1230A428">
            <wp:extent cx="151219" cy="159262"/>
            <wp:effectExtent l="0" t="0" r="1270" b="0"/>
            <wp:docPr id="988352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”看作“習”形之變的。秦漢文字“</w:t>
      </w:r>
      <w:r w:rsidRPr="00AD19EF">
        <w:rPr>
          <w:noProof/>
          <w:szCs w:val="28"/>
        </w:rPr>
        <w:drawing>
          <wp:inline distT="0" distB="0" distL="0" distR="0" wp14:anchorId="6F165404" wp14:editId="46A21437">
            <wp:extent cx="151219" cy="159262"/>
            <wp:effectExtent l="0" t="0" r="1270" b="0"/>
            <wp:docPr id="1300333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”形上方變化正與上述“習”之</w:t>
      </w:r>
      <w:proofErr w:type="gramStart"/>
      <w:r w:rsidRPr="00AD19EF">
        <w:rPr>
          <w:rFonts w:hint="eastAsia"/>
          <w:szCs w:val="28"/>
        </w:rPr>
        <w:t>兩</w:t>
      </w:r>
      <w:proofErr w:type="gramEnd"/>
      <w:r w:rsidRPr="00AD19EF">
        <w:rPr>
          <w:rFonts w:hint="eastAsia"/>
          <w:szCs w:val="28"/>
        </w:rPr>
        <w:t>路寫法分別相合，這就大大增加了</w:t>
      </w:r>
      <w:proofErr w:type="gramStart"/>
      <w:r w:rsidRPr="00AD19EF">
        <w:rPr>
          <w:rFonts w:hint="eastAsia"/>
          <w:szCs w:val="28"/>
        </w:rPr>
        <w:t>將</w:t>
      </w:r>
      <w:proofErr w:type="gramEnd"/>
      <w:r w:rsidRPr="00AD19EF">
        <w:rPr>
          <w:rFonts w:hint="eastAsia"/>
          <w:szCs w:val="28"/>
        </w:rPr>
        <w:t>“</w:t>
      </w:r>
      <w:r w:rsidRPr="00AD19EF">
        <w:rPr>
          <w:noProof/>
          <w:szCs w:val="28"/>
        </w:rPr>
        <w:drawing>
          <wp:inline distT="0" distB="0" distL="0" distR="0" wp14:anchorId="52EE5812" wp14:editId="1CB59F6E">
            <wp:extent cx="151219" cy="159262"/>
            <wp:effectExtent l="0" t="0" r="1270" b="0"/>
            <wp:docPr id="1288363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”與“習”相聯繫認同的必然性。</w:t>
      </w:r>
    </w:p>
    <w:p w14:paraId="27CF5418" w14:textId="77777777" w:rsidR="00AD19EF" w:rsidRPr="00AD19EF" w:rsidRDefault="00AD19EF" w:rsidP="00AD19EF">
      <w:pPr>
        <w:pStyle w:val="aff9"/>
        <w:ind w:firstLine="560"/>
        <w:rPr>
          <w:szCs w:val="28"/>
        </w:rPr>
      </w:pPr>
    </w:p>
    <w:p w14:paraId="631AF372" w14:textId="77777777" w:rsidR="00AD19EF" w:rsidRDefault="00AD19EF" w:rsidP="00AD19EF">
      <w:pPr>
        <w:pStyle w:val="aff9"/>
        <w:ind w:firstLine="560"/>
        <w:rPr>
          <w:szCs w:val="28"/>
        </w:rPr>
      </w:pPr>
      <w:proofErr w:type="gramStart"/>
      <w:r w:rsidRPr="00AD19EF">
        <w:rPr>
          <w:rFonts w:hint="eastAsia"/>
          <w:szCs w:val="28"/>
        </w:rPr>
        <w:t>單</w:t>
      </w:r>
      <w:proofErr w:type="gramEnd"/>
      <w:r w:rsidRPr="00AD19EF">
        <w:rPr>
          <w:rFonts w:hint="eastAsia"/>
          <w:szCs w:val="28"/>
        </w:rPr>
        <w:t>看“</w:t>
      </w:r>
      <w:r w:rsidRPr="00AD19EF">
        <w:rPr>
          <w:rFonts w:ascii="Times New Roman" w:hAnsi="Times New Roman"/>
          <w:noProof/>
          <w:szCs w:val="28"/>
        </w:rPr>
        <w:drawing>
          <wp:inline distT="0" distB="0" distL="0" distR="0" wp14:anchorId="7EB20038" wp14:editId="0DBF6C91">
            <wp:extent cx="151219" cy="159393"/>
            <wp:effectExtent l="0" t="0" r="1270" b="0"/>
            <wp:docPr id="462" name="图片 462"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”與“闒”之異形交替，其變化大概可以解釋爲，它受到了其他从“羽”形之字寫法的影響。从“羽”形之字，固然大多是</w:t>
      </w:r>
      <w:proofErr w:type="gramStart"/>
      <w:r w:rsidRPr="00AD19EF">
        <w:rPr>
          <w:rFonts w:hint="eastAsia"/>
          <w:szCs w:val="28"/>
        </w:rPr>
        <w:t>“羽”旁在上方</w:t>
      </w:r>
      <w:proofErr w:type="gramEnd"/>
      <w:r w:rsidRPr="00AD19EF">
        <w:rPr>
          <w:rFonts w:hint="eastAsia"/>
          <w:szCs w:val="28"/>
        </w:rPr>
        <w:t>者，但也有不少是“羽”旁位</w:t>
      </w:r>
      <w:proofErr w:type="gramStart"/>
      <w:r w:rsidRPr="00AD19EF">
        <w:rPr>
          <w:rFonts w:hint="eastAsia"/>
          <w:szCs w:val="28"/>
        </w:rPr>
        <w:t>於</w:t>
      </w:r>
      <w:proofErr w:type="gramEnd"/>
      <w:r w:rsidRPr="00AD19EF">
        <w:rPr>
          <w:rFonts w:hint="eastAsia"/>
          <w:szCs w:val="28"/>
        </w:rPr>
        <w:t>全字下方的，如“翁、</w:t>
      </w:r>
      <w:proofErr w:type="gramStart"/>
      <w:r w:rsidRPr="00AD19EF">
        <w:rPr>
          <w:rFonts w:hint="eastAsia"/>
          <w:szCs w:val="28"/>
        </w:rPr>
        <w:t>翕</w:t>
      </w:r>
      <w:proofErr w:type="gramEnd"/>
      <w:r w:rsidRPr="00AD19EF">
        <w:rPr>
          <w:rFonts w:hint="eastAsia"/>
          <w:szCs w:val="28"/>
        </w:rPr>
        <w:t>、</w:t>
      </w:r>
      <w:proofErr w:type="gramStart"/>
      <w:r w:rsidRPr="00AD19EF">
        <w:rPr>
          <w:rFonts w:hint="eastAsia"/>
          <w:szCs w:val="28"/>
        </w:rPr>
        <w:t>翦</w:t>
      </w:r>
      <w:proofErr w:type="gramEnd"/>
      <w:r w:rsidRPr="00AD19EF">
        <w:rPr>
          <w:rFonts w:hint="eastAsia"/>
          <w:szCs w:val="28"/>
        </w:rPr>
        <w:t>、</w:t>
      </w:r>
      <w:proofErr w:type="gramStart"/>
      <w:r w:rsidRPr="00AD19EF">
        <w:rPr>
          <w:rFonts w:hint="eastAsia"/>
          <w:szCs w:val="28"/>
        </w:rPr>
        <w:t>翳</w:t>
      </w:r>
      <w:proofErr w:type="gramEnd"/>
      <w:r w:rsidRPr="00AD19EF">
        <w:rPr>
          <w:rFonts w:hint="eastAsia"/>
          <w:szCs w:val="28"/>
        </w:rPr>
        <w:t>”等；還有些字則“羽”旁位</w:t>
      </w:r>
      <w:proofErr w:type="gramStart"/>
      <w:r w:rsidRPr="00AD19EF">
        <w:rPr>
          <w:rFonts w:hint="eastAsia"/>
          <w:szCs w:val="28"/>
        </w:rPr>
        <w:t>於</w:t>
      </w:r>
      <w:proofErr w:type="gramEnd"/>
      <w:r w:rsidRPr="00AD19EF">
        <w:rPr>
          <w:rFonts w:hint="eastAsia"/>
          <w:szCs w:val="28"/>
        </w:rPr>
        <w:t>上方與下方</w:t>
      </w:r>
      <w:proofErr w:type="gramStart"/>
      <w:r w:rsidRPr="00AD19EF">
        <w:rPr>
          <w:rFonts w:hint="eastAsia"/>
          <w:szCs w:val="28"/>
        </w:rPr>
        <w:t>兩</w:t>
      </w:r>
      <w:proofErr w:type="gramEnd"/>
      <w:r w:rsidRPr="00AD19EF">
        <w:rPr>
          <w:rFonts w:hint="eastAsia"/>
          <w:szCs w:val="28"/>
        </w:rPr>
        <w:t>類寫法都有，如“翡”字，漢</w:t>
      </w:r>
      <w:proofErr w:type="gramStart"/>
      <w:r w:rsidRPr="00AD19EF">
        <w:rPr>
          <w:rFonts w:hint="eastAsia"/>
          <w:szCs w:val="28"/>
        </w:rPr>
        <w:t>代文字</w:t>
      </w:r>
      <w:proofErr w:type="gramEnd"/>
      <w:r w:rsidRPr="00AD19EF">
        <w:rPr>
          <w:rFonts w:hint="eastAsia"/>
          <w:szCs w:val="28"/>
        </w:rPr>
        <w:t>即作“翡”與“</w:t>
      </w:r>
      <w:r w:rsidRPr="00AD19EF">
        <w:rPr>
          <w:rFonts w:ascii="PMingLiU-ExtB" w:eastAsia="PMingLiU-ExtB" w:hAnsi="PMingLiU-ExtB" w:cs="PMingLiU-ExtB" w:hint="eastAsia"/>
          <w:szCs w:val="28"/>
        </w:rPr>
        <w:t>𫅪</w:t>
      </w:r>
      <w:r w:rsidRPr="00AD19EF">
        <w:rPr>
          <w:rFonts w:hint="eastAsia"/>
          <w:szCs w:val="28"/>
        </w:rPr>
        <w:t>”</w:t>
      </w:r>
      <w:proofErr w:type="gramStart"/>
      <w:r w:rsidRPr="00AD19EF">
        <w:rPr>
          <w:rFonts w:hint="eastAsia"/>
          <w:szCs w:val="28"/>
        </w:rPr>
        <w:t>兩</w:t>
      </w:r>
      <w:proofErr w:type="gramEnd"/>
      <w:r w:rsidRPr="00AD19EF">
        <w:rPr>
          <w:rFonts w:hint="eastAsia"/>
          <w:szCs w:val="28"/>
        </w:rPr>
        <w:t>類形者皆有之，馬王堆漢墓簡</w:t>
      </w:r>
      <w:proofErr w:type="gramStart"/>
      <w:r w:rsidRPr="00AD19EF">
        <w:rPr>
          <w:rFonts w:hint="eastAsia"/>
          <w:szCs w:val="28"/>
        </w:rPr>
        <w:t>帛文字</w:t>
      </w:r>
      <w:proofErr w:type="gramEnd"/>
      <w:r w:rsidRPr="00AD19EF">
        <w:rPr>
          <w:rFonts w:hint="eastAsia"/>
          <w:szCs w:val="28"/>
        </w:rPr>
        <w:t>甚至以作“</w:t>
      </w:r>
      <w:r w:rsidRPr="00AD19EF">
        <w:rPr>
          <w:rFonts w:ascii="PMingLiU-ExtB" w:eastAsia="PMingLiU-ExtB" w:hAnsi="PMingLiU-ExtB" w:cs="PMingLiU-ExtB" w:hint="eastAsia"/>
          <w:szCs w:val="28"/>
        </w:rPr>
        <w:t>𫅪</w:t>
      </w:r>
      <w:r w:rsidRPr="00AD19EF">
        <w:rPr>
          <w:rFonts w:hint="eastAsia"/>
          <w:szCs w:val="28"/>
        </w:rPr>
        <w:t>”形爲常。</w:t>
      </w:r>
      <w:r w:rsidRPr="00AD19EF">
        <w:rPr>
          <w:szCs w:val="28"/>
          <w:vertAlign w:val="superscript"/>
        </w:rPr>
        <w:endnoteReference w:id="16"/>
      </w:r>
      <w:r w:rsidRPr="00AD19EF">
        <w:rPr>
          <w:rFonts w:hint="eastAsia"/>
          <w:szCs w:val="28"/>
        </w:rPr>
        <w:t>受此影響，“習”</w:t>
      </w:r>
      <w:proofErr w:type="gramStart"/>
      <w:r w:rsidRPr="00AD19EF">
        <w:rPr>
          <w:rFonts w:hint="eastAsia"/>
          <w:szCs w:val="28"/>
        </w:rPr>
        <w:t>旁即可將</w:t>
      </w:r>
      <w:proofErr w:type="gramEnd"/>
      <w:r w:rsidRPr="00AD19EF">
        <w:rPr>
          <w:rFonts w:hint="eastAsia"/>
          <w:szCs w:val="28"/>
        </w:rPr>
        <w:t>“羽”形寫到下方變作前舉諸“</w:t>
      </w:r>
      <w:r w:rsidRPr="00AD19EF">
        <w:rPr>
          <w:noProof/>
          <w:szCs w:val="28"/>
        </w:rPr>
        <w:drawing>
          <wp:inline distT="0" distB="0" distL="0" distR="0" wp14:anchorId="03B4B2D9" wp14:editId="463DDCD7">
            <wp:extent cx="151219" cy="159262"/>
            <wp:effectExtent l="0" t="0" r="1270" b="0"/>
            <wp:docPr id="1843948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”形。但全面綜合考慮，這</w:t>
      </w:r>
      <w:proofErr w:type="gramStart"/>
      <w:r w:rsidRPr="00AD19EF">
        <w:rPr>
          <w:rFonts w:hint="eastAsia"/>
          <w:szCs w:val="28"/>
        </w:rPr>
        <w:t>樣</w:t>
      </w:r>
      <w:proofErr w:type="gramEnd"/>
      <w:r w:rsidRPr="00AD19EF">
        <w:rPr>
          <w:rFonts w:hint="eastAsia"/>
          <w:szCs w:val="28"/>
        </w:rPr>
        <w:t>解釋可能還失</w:t>
      </w:r>
      <w:proofErr w:type="gramStart"/>
      <w:r w:rsidRPr="00AD19EF">
        <w:rPr>
          <w:rFonts w:hint="eastAsia"/>
          <w:szCs w:val="28"/>
        </w:rPr>
        <w:t>於</w:t>
      </w:r>
      <w:proofErr w:type="gramEnd"/>
      <w:r w:rsidRPr="00AD19EF">
        <w:rPr>
          <w:rFonts w:hint="eastAsia"/>
          <w:szCs w:val="28"/>
        </w:rPr>
        <w:t>簡</w:t>
      </w:r>
      <w:proofErr w:type="gramStart"/>
      <w:r w:rsidRPr="00AD19EF">
        <w:rPr>
          <w:rFonts w:hint="eastAsia"/>
          <w:szCs w:val="28"/>
        </w:rPr>
        <w:t>單</w:t>
      </w:r>
      <w:proofErr w:type="gramEnd"/>
      <w:r w:rsidRPr="00AD19EF">
        <w:rPr>
          <w:rFonts w:hint="eastAsia"/>
          <w:szCs w:val="28"/>
        </w:rPr>
        <w:t>，詳</w:t>
      </w:r>
      <w:proofErr w:type="gramStart"/>
      <w:r w:rsidRPr="00AD19EF">
        <w:rPr>
          <w:rFonts w:hint="eastAsia"/>
          <w:szCs w:val="28"/>
        </w:rPr>
        <w:t>後</w:t>
      </w:r>
      <w:proofErr w:type="gramEnd"/>
      <w:r w:rsidRPr="00AD19EF">
        <w:rPr>
          <w:rFonts w:hint="eastAsia"/>
          <w:szCs w:val="28"/>
        </w:rPr>
        <w:t>文所論。</w:t>
      </w:r>
    </w:p>
    <w:p w14:paraId="5F8CC0DA" w14:textId="77777777" w:rsidR="00AD19EF" w:rsidRPr="00AD19EF" w:rsidRDefault="00AD19EF" w:rsidP="00AD19EF">
      <w:pPr>
        <w:pStyle w:val="aff9"/>
        <w:ind w:firstLine="560"/>
        <w:rPr>
          <w:szCs w:val="28"/>
        </w:rPr>
      </w:pPr>
    </w:p>
    <w:p w14:paraId="1BFA482A" w14:textId="77777777" w:rsidR="00AD19EF" w:rsidRDefault="00AD19EF" w:rsidP="00AD19EF">
      <w:pPr>
        <w:pStyle w:val="aff9"/>
        <w:ind w:firstLine="560"/>
        <w:rPr>
          <w:rFonts w:ascii="黑体" w:eastAsia="黑体" w:hAnsi="黑体"/>
          <w:szCs w:val="28"/>
        </w:rPr>
      </w:pPr>
      <w:r w:rsidRPr="00AD19EF">
        <w:rPr>
          <w:rFonts w:ascii="黑体" w:eastAsia="黑体" w:hAnsi="黑体" w:hint="eastAsia"/>
          <w:szCs w:val="28"/>
        </w:rPr>
        <w:t>（二）</w:t>
      </w:r>
    </w:p>
    <w:p w14:paraId="638084B2" w14:textId="77777777" w:rsidR="00AD19EF" w:rsidRPr="00AD19EF" w:rsidRDefault="00AD19EF" w:rsidP="00AD19EF">
      <w:pPr>
        <w:pStyle w:val="aff9"/>
        <w:ind w:firstLine="560"/>
        <w:rPr>
          <w:rFonts w:ascii="黑体" w:eastAsia="黑体" w:hAnsi="黑体"/>
          <w:szCs w:val="28"/>
        </w:rPr>
      </w:pPr>
    </w:p>
    <w:p w14:paraId="6BAF2E60" w14:textId="77777777" w:rsidR="00AD19EF" w:rsidRDefault="00AD19EF" w:rsidP="00AD19EF">
      <w:pPr>
        <w:pStyle w:val="aff9"/>
        <w:ind w:firstLine="560"/>
        <w:rPr>
          <w:szCs w:val="28"/>
        </w:rPr>
      </w:pPr>
      <w:proofErr w:type="gramStart"/>
      <w:r w:rsidRPr="00AD19EF">
        <w:rPr>
          <w:rFonts w:hint="eastAsia"/>
          <w:szCs w:val="28"/>
        </w:rPr>
        <w:t>從</w:t>
      </w:r>
      <w:proofErr w:type="gramEnd"/>
      <w:r w:rsidRPr="00AD19EF">
        <w:rPr>
          <w:rFonts w:hint="eastAsia"/>
          <w:szCs w:val="28"/>
        </w:rPr>
        <w:t>讀音和有關文字關係</w:t>
      </w:r>
      <w:proofErr w:type="gramStart"/>
      <w:r w:rsidRPr="00AD19EF">
        <w:rPr>
          <w:rFonts w:hint="eastAsia"/>
          <w:szCs w:val="28"/>
        </w:rPr>
        <w:t>來</w:t>
      </w:r>
      <w:proofErr w:type="gramEnd"/>
      <w:r w:rsidRPr="00AD19EF">
        <w:rPr>
          <w:rFonts w:hint="eastAsia"/>
          <w:szCs w:val="28"/>
        </w:rPr>
        <w:t>看，</w:t>
      </w:r>
      <w:proofErr w:type="gramStart"/>
      <w:r w:rsidRPr="00AD19EF">
        <w:rPr>
          <w:rFonts w:hint="eastAsia"/>
          <w:szCs w:val="28"/>
        </w:rPr>
        <w:t>將</w:t>
      </w:r>
      <w:proofErr w:type="gramEnd"/>
      <w:r w:rsidRPr="00AD19EF">
        <w:rPr>
          <w:rFonts w:hint="eastAsia"/>
          <w:szCs w:val="28"/>
        </w:rPr>
        <w:t>“</w:t>
      </w:r>
      <w:r w:rsidRPr="00AD19EF">
        <w:rPr>
          <w:noProof/>
          <w:szCs w:val="28"/>
        </w:rPr>
        <w:drawing>
          <wp:inline distT="0" distB="0" distL="0" distR="0" wp14:anchorId="4E4DEBD0" wp14:editId="1E5C5DE3">
            <wp:extent cx="151219" cy="159262"/>
            <wp:effectExtent l="0" t="0" r="1270" b="0"/>
            <wp:docPr id="104977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”與“習”相聯繫認同，也是没有問題的。</w:t>
      </w:r>
    </w:p>
    <w:p w14:paraId="1EFB0887" w14:textId="77777777" w:rsidR="00AD19EF" w:rsidRPr="00AD19EF" w:rsidRDefault="00AD19EF" w:rsidP="00AD19EF">
      <w:pPr>
        <w:pStyle w:val="aff9"/>
        <w:ind w:firstLine="560"/>
        <w:rPr>
          <w:szCs w:val="28"/>
        </w:rPr>
      </w:pPr>
    </w:p>
    <w:p w14:paraId="3A92FEC7" w14:textId="77777777" w:rsidR="00AD19EF" w:rsidRDefault="00AD19EF" w:rsidP="00AD19EF">
      <w:pPr>
        <w:pStyle w:val="aff9"/>
        <w:ind w:firstLine="560"/>
        <w:rPr>
          <w:szCs w:val="28"/>
        </w:rPr>
      </w:pPr>
      <w:r w:rsidRPr="00AD19EF">
        <w:rPr>
          <w:rFonts w:hint="eastAsia"/>
          <w:szCs w:val="28"/>
        </w:rPr>
        <w:t>“</w:t>
      </w:r>
      <w:r w:rsidRPr="00AD19EF">
        <w:rPr>
          <w:noProof/>
          <w:szCs w:val="28"/>
        </w:rPr>
        <w:drawing>
          <wp:inline distT="0" distB="0" distL="0" distR="0" wp14:anchorId="588A8057" wp14:editId="546A7042">
            <wp:extent cx="151219" cy="159262"/>
            <wp:effectExtent l="0" t="0" r="1270" b="0"/>
            <wp:docPr id="1618030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”與“習”古音分</w:t>
      </w:r>
      <w:proofErr w:type="gramStart"/>
      <w:r w:rsidRPr="00AD19EF">
        <w:rPr>
          <w:rFonts w:hint="eastAsia"/>
          <w:szCs w:val="28"/>
        </w:rPr>
        <w:t>屬</w:t>
      </w:r>
      <w:proofErr w:type="gramEnd"/>
      <w:r w:rsidRPr="00AD19EF">
        <w:rPr>
          <w:rFonts w:hint="eastAsia"/>
          <w:szCs w:val="28"/>
        </w:rPr>
        <w:t>葉部與緝部，</w:t>
      </w:r>
      <w:proofErr w:type="gramStart"/>
      <w:r w:rsidRPr="00AD19EF">
        <w:rPr>
          <w:rFonts w:hint="eastAsia"/>
          <w:szCs w:val="28"/>
        </w:rPr>
        <w:t>兩</w:t>
      </w:r>
      <w:proofErr w:type="gramEnd"/>
      <w:r w:rsidRPr="00AD19EF">
        <w:rPr>
          <w:rFonts w:hint="eastAsia"/>
          <w:szCs w:val="28"/>
        </w:rPr>
        <w:t>部相通之例，</w:t>
      </w:r>
      <w:proofErr w:type="gramStart"/>
      <w:r w:rsidRPr="00AD19EF">
        <w:rPr>
          <w:rFonts w:hint="eastAsia"/>
          <w:szCs w:val="28"/>
        </w:rPr>
        <w:t>殆</w:t>
      </w:r>
      <w:proofErr w:type="gramEnd"/>
      <w:r w:rsidRPr="00AD19EF">
        <w:rPr>
          <w:rFonts w:hint="eastAsia"/>
          <w:szCs w:val="28"/>
        </w:rPr>
        <w:t>不</w:t>
      </w:r>
      <w:proofErr w:type="gramStart"/>
      <w:r w:rsidRPr="00AD19EF">
        <w:rPr>
          <w:rFonts w:hint="eastAsia"/>
          <w:szCs w:val="28"/>
        </w:rPr>
        <w:t>勝</w:t>
      </w:r>
      <w:proofErr w:type="gramEnd"/>
      <w:r w:rsidRPr="00AD19EF">
        <w:rPr>
          <w:rFonts w:hint="eastAsia"/>
          <w:szCs w:val="28"/>
        </w:rPr>
        <w:t>枚舉。就聲母而言，“習”爲邪母，“</w:t>
      </w:r>
      <w:r w:rsidRPr="00AD19EF">
        <w:rPr>
          <w:noProof/>
          <w:szCs w:val="28"/>
        </w:rPr>
        <w:drawing>
          <wp:inline distT="0" distB="0" distL="0" distR="0" wp14:anchorId="126167F9" wp14:editId="3DDE86AF">
            <wp:extent cx="151219" cy="159262"/>
            <wp:effectExtent l="0" t="0" r="1270" b="0"/>
            <wp:docPr id="2084419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”爲透母，“闒”則爲定母。其間發生關係之例如，从“習”聲</w:t>
      </w:r>
      <w:r w:rsidRPr="00AD19EF">
        <w:rPr>
          <w:szCs w:val="28"/>
        </w:rPr>
        <w:t>的</w:t>
      </w:r>
      <w:r w:rsidRPr="00AD19EF">
        <w:rPr>
          <w:rFonts w:hint="eastAsia"/>
          <w:szCs w:val="28"/>
        </w:rPr>
        <w:t>“慴”字，《説文》謂“讀若疊（定</w:t>
      </w:r>
      <w:r w:rsidRPr="00AD19EF">
        <w:rPr>
          <w:rFonts w:hint="eastAsia"/>
          <w:szCs w:val="28"/>
        </w:rPr>
        <w:lastRenderedPageBreak/>
        <w:t>母）”；</w:t>
      </w:r>
      <w:bookmarkStart w:id="6" w:name="_Hlk160107104"/>
      <w:r w:rsidRPr="00AD19EF">
        <w:rPr>
          <w:rFonts w:hint="eastAsia"/>
          <w:szCs w:val="28"/>
        </w:rPr>
        <w:t>“習”與“襲”相通習見，</w:t>
      </w:r>
      <w:proofErr w:type="gramStart"/>
      <w:r w:rsidRPr="00AD19EF">
        <w:rPr>
          <w:rFonts w:hint="eastAsia"/>
          <w:szCs w:val="28"/>
        </w:rPr>
        <w:t>戰國</w:t>
      </w:r>
      <w:proofErr w:type="gramEnd"/>
      <w:r w:rsidRPr="00AD19EF">
        <w:rPr>
          <w:rFonts w:hint="eastAsia"/>
          <w:szCs w:val="28"/>
        </w:rPr>
        <w:t>文字常以从</w:t>
      </w:r>
      <w:r w:rsidRPr="00AD19EF">
        <w:rPr>
          <w:szCs w:val="28"/>
        </w:rPr>
        <w:t>“</w:t>
      </w:r>
      <w:r w:rsidRPr="00AD19EF">
        <w:rPr>
          <w:rFonts w:hint="eastAsia"/>
          <w:szCs w:val="28"/>
        </w:rPr>
        <w:t>譶”聲之“</w:t>
      </w:r>
      <w:r w:rsidRPr="00AD19EF">
        <w:rPr>
          <w:noProof/>
          <w:szCs w:val="28"/>
        </w:rPr>
        <w:drawing>
          <wp:inline distT="0" distB="0" distL="0" distR="0" wp14:anchorId="1CE1CF81" wp14:editId="1DE238DE">
            <wp:extent cx="151219" cy="163820"/>
            <wp:effectExtent l="0" t="0" r="1270" b="8255"/>
            <wp:docPr id="59" name="图片 59" descr="C:\Users\admin\Desktop\引得市下載造字圖片\ebag_s040-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引得市下載造字圖片\ebag_s040-137@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”字爲“襲”，李家浩先生已經指出，</w:t>
      </w:r>
      <w:r w:rsidRPr="00AD19EF">
        <w:rPr>
          <w:szCs w:val="28"/>
        </w:rPr>
        <w:t>“</w:t>
      </w:r>
      <w:r w:rsidRPr="00AD19EF">
        <w:rPr>
          <w:rFonts w:hint="eastAsia"/>
          <w:szCs w:val="28"/>
        </w:rPr>
        <w:t>譶”以及“襲”之聲符“龖”《説文》皆謂“讀若沓（定母）”。</w:t>
      </w:r>
      <w:r w:rsidRPr="00AD19EF">
        <w:rPr>
          <w:szCs w:val="28"/>
          <w:vertAlign w:val="superscript"/>
        </w:rPr>
        <w:endnoteReference w:id="17"/>
      </w:r>
      <w:bookmarkEnd w:id="6"/>
      <w:r w:rsidRPr="00AD19EF">
        <w:rPr>
          <w:rFonts w:hint="eastAsia"/>
          <w:szCs w:val="28"/>
        </w:rPr>
        <w:t>古文字亦常以从“</w:t>
      </w:r>
      <w:r w:rsidRPr="00AD19EF">
        <w:rPr>
          <w:noProof/>
          <w:szCs w:val="28"/>
        </w:rPr>
        <w:drawing>
          <wp:inline distT="0" distB="0" distL="0" distR="0" wp14:anchorId="0AAC6E8C" wp14:editId="1419B8CB">
            <wp:extent cx="151219" cy="15962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219" cy="159620"/>
                    </a:xfrm>
                    <a:prstGeom prst="rect">
                      <a:avLst/>
                    </a:prstGeom>
                    <a:noFill/>
                    <a:ln>
                      <a:noFill/>
                    </a:ln>
                  </pic:spPr>
                </pic:pic>
              </a:graphicData>
            </a:graphic>
          </wp:inline>
        </w:drawing>
      </w:r>
      <w:r w:rsidRPr="00AD19EF">
        <w:rPr>
          <w:rFonts w:hint="eastAsia"/>
          <w:szCs w:val="28"/>
        </w:rPr>
        <w:t>”聲之字爲“襲”，以“</w:t>
      </w:r>
      <w:r w:rsidRPr="00AD19EF">
        <w:rPr>
          <w:noProof/>
          <w:szCs w:val="28"/>
        </w:rPr>
        <w:drawing>
          <wp:inline distT="0" distB="0" distL="0" distR="0" wp14:anchorId="39D3059C" wp14:editId="6F8AFE8C">
            <wp:extent cx="151219" cy="159620"/>
            <wp:effectExtent l="0" t="0" r="127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219" cy="159620"/>
                    </a:xfrm>
                    <a:prstGeom prst="rect">
                      <a:avLst/>
                    </a:prstGeom>
                    <a:noFill/>
                    <a:ln>
                      <a:noFill/>
                    </a:ln>
                  </pic:spPr>
                </pic:pic>
              </a:graphicData>
            </a:graphic>
          </wp:inline>
        </w:drawing>
      </w:r>
      <w:r w:rsidRPr="00AD19EF">
        <w:rPr>
          <w:rFonts w:hint="eastAsia"/>
          <w:szCs w:val="28"/>
        </w:rPr>
        <w:t>”爲基本聲符之“隰／</w:t>
      </w:r>
      <w:r w:rsidRPr="00AD19EF">
        <w:rPr>
          <w:rFonts w:ascii="Times New Roman" w:hAnsi="Times New Roman"/>
          <w:noProof/>
          <w:szCs w:val="28"/>
        </w:rPr>
        <w:drawing>
          <wp:inline distT="0" distB="0" distL="0" distR="0" wp14:anchorId="425428A3" wp14:editId="31A7BEB8">
            <wp:extent cx="151219" cy="157035"/>
            <wp:effectExtent l="0" t="0" r="1270" b="0"/>
            <wp:docPr id="1893296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6370" name=""/>
                    <pic:cNvPicPr/>
                  </pic:nvPicPr>
                  <pic:blipFill>
                    <a:blip r:embed="rId76"/>
                    <a:stretch>
                      <a:fillRect/>
                    </a:stretch>
                  </pic:blipFill>
                  <pic:spPr>
                    <a:xfrm>
                      <a:off x="0" y="0"/>
                      <a:ext cx="151219" cy="157035"/>
                    </a:xfrm>
                    <a:prstGeom prst="rect">
                      <a:avLst/>
                    </a:prstGeom>
                  </pic:spPr>
                </pic:pic>
              </a:graphicData>
            </a:graphic>
          </wp:inline>
        </w:drawing>
      </w:r>
      <w:r w:rsidRPr="00AD19EF">
        <w:rPr>
          <w:rFonts w:hint="eastAsia"/>
          <w:szCs w:val="28"/>
        </w:rPr>
        <w:t>”，其異體或从“習”聲作“</w:t>
      </w:r>
      <w:bookmarkStart w:id="7" w:name="_Hlk160112329"/>
      <w:r w:rsidRPr="00AD19EF">
        <w:rPr>
          <w:rFonts w:ascii="Times New Roman" w:hAnsi="Times New Roman"/>
          <w:noProof/>
          <w:szCs w:val="28"/>
        </w:rPr>
        <w:drawing>
          <wp:inline distT="0" distB="0" distL="0" distR="0" wp14:anchorId="0B4C79F4" wp14:editId="0FEF48B4">
            <wp:extent cx="151219" cy="151219"/>
            <wp:effectExtent l="0" t="0" r="1270" b="1270"/>
            <wp:docPr id="967628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28109" name=""/>
                    <pic:cNvPicPr/>
                  </pic:nvPicPr>
                  <pic:blipFill>
                    <a:blip r:embed="rId77"/>
                    <a:stretch>
                      <a:fillRect/>
                    </a:stretch>
                  </pic:blipFill>
                  <pic:spPr>
                    <a:xfrm>
                      <a:off x="0" y="0"/>
                      <a:ext cx="151219" cy="151219"/>
                    </a:xfrm>
                    <a:prstGeom prst="rect">
                      <a:avLst/>
                    </a:prstGeom>
                  </pic:spPr>
                </pic:pic>
              </a:graphicData>
            </a:graphic>
          </wp:inline>
        </w:drawing>
      </w:r>
      <w:r w:rsidRPr="00AD19EF">
        <w:rPr>
          <w:rFonts w:ascii="宋体-方正超大字符集" w:eastAsia="宋体-方正超大字符集" w:hAnsi="宋体-方正超大字符集" w:cs="宋体-方正超大字符集" w:hint="eastAsia"/>
          <w:szCs w:val="28"/>
        </w:rPr>
        <w:t>、</w:t>
      </w:r>
      <w:bookmarkEnd w:id="7"/>
      <w:r w:rsidRPr="00AD19EF">
        <w:rPr>
          <w:rFonts w:ascii="Times New Roman" w:hAnsi="Times New Roman"/>
          <w:noProof/>
          <w:szCs w:val="28"/>
        </w:rPr>
        <w:drawing>
          <wp:inline distT="0" distB="0" distL="0" distR="0" wp14:anchorId="69C4EAAB" wp14:editId="426B94B0">
            <wp:extent cx="151219" cy="159284"/>
            <wp:effectExtent l="0" t="0" r="1270" b="0"/>
            <wp:docPr id="1007841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1563" name=""/>
                    <pic:cNvPicPr/>
                  </pic:nvPicPr>
                  <pic:blipFill>
                    <a:blip r:embed="rId78"/>
                    <a:stretch>
                      <a:fillRect/>
                    </a:stretch>
                  </pic:blipFill>
                  <pic:spPr>
                    <a:xfrm>
                      <a:off x="0" y="0"/>
                      <a:ext cx="151219" cy="159284"/>
                    </a:xfrm>
                    <a:prstGeom prst="rect">
                      <a:avLst/>
                    </a:prstGeom>
                  </pic:spPr>
                </pic:pic>
              </a:graphicData>
            </a:graphic>
          </wp:inline>
        </w:drawing>
      </w:r>
      <w:r w:rsidRPr="00AD19EF">
        <w:rPr>
          <w:rFonts w:hint="eastAsia"/>
          <w:szCs w:val="28"/>
        </w:rPr>
        <w:t>”，而同以“</w:t>
      </w:r>
      <w:r w:rsidRPr="00AD19EF">
        <w:rPr>
          <w:noProof/>
          <w:szCs w:val="28"/>
        </w:rPr>
        <w:drawing>
          <wp:inline distT="0" distB="0" distL="0" distR="0" wp14:anchorId="3433F35D" wp14:editId="480BFEF1">
            <wp:extent cx="151219" cy="15962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219" cy="159620"/>
                    </a:xfrm>
                    <a:prstGeom prst="rect">
                      <a:avLst/>
                    </a:prstGeom>
                    <a:noFill/>
                    <a:ln>
                      <a:noFill/>
                    </a:ln>
                  </pic:spPr>
                </pic:pic>
              </a:graphicData>
            </a:graphic>
          </wp:inline>
        </w:drawing>
      </w:r>
      <w:r w:rsidRPr="00AD19EF">
        <w:rPr>
          <w:rFonts w:hint="eastAsia"/>
          <w:szCs w:val="28"/>
        </w:rPr>
        <w:t>”爲基本聲符之河流名“漯”（《説文·水部》作“濕”），即</w:t>
      </w:r>
      <w:proofErr w:type="gramStart"/>
      <w:r w:rsidRPr="00AD19EF">
        <w:rPr>
          <w:rFonts w:hint="eastAsia"/>
          <w:szCs w:val="28"/>
        </w:rPr>
        <w:t>爲透母字</w:t>
      </w:r>
      <w:proofErr w:type="gramEnd"/>
      <w:r w:rsidRPr="00AD19EF">
        <w:rPr>
          <w:rFonts w:hint="eastAsia"/>
          <w:szCs w:val="28"/>
        </w:rPr>
        <w:t>。嶽</w:t>
      </w:r>
      <w:proofErr w:type="gramStart"/>
      <w:r w:rsidRPr="00AD19EF">
        <w:rPr>
          <w:rFonts w:hint="eastAsia"/>
          <w:szCs w:val="28"/>
        </w:rPr>
        <w:t>麓</w:t>
      </w:r>
      <w:proofErr w:type="gramEnd"/>
      <w:r w:rsidRPr="00AD19EF">
        <w:rPr>
          <w:rFonts w:hint="eastAsia"/>
          <w:szCs w:val="28"/>
        </w:rPr>
        <w:t>秦簡《爲吏治官及黔首》1</w:t>
      </w:r>
      <w:r w:rsidRPr="00AD19EF">
        <w:rPr>
          <w:szCs w:val="28"/>
        </w:rPr>
        <w:t>1</w:t>
      </w:r>
      <w:r w:rsidRPr="00AD19EF">
        <w:rPr>
          <w:rFonts w:hint="eastAsia"/>
          <w:szCs w:val="28"/>
        </w:rPr>
        <w:t>、</w:t>
      </w:r>
      <w:r w:rsidRPr="00AD19EF">
        <w:rPr>
          <w:szCs w:val="28"/>
        </w:rPr>
        <w:t>12</w:t>
      </w:r>
      <w:r w:rsidRPr="00AD19EF">
        <w:rPr>
          <w:rFonts w:hint="eastAsia"/>
          <w:szCs w:val="28"/>
        </w:rPr>
        <w:t>第三</w:t>
      </w:r>
      <w:proofErr w:type="gramStart"/>
      <w:r w:rsidRPr="00AD19EF">
        <w:rPr>
          <w:rFonts w:hint="eastAsia"/>
          <w:szCs w:val="28"/>
        </w:rPr>
        <w:t>欄</w:t>
      </w:r>
      <w:proofErr w:type="gramEnd"/>
      <w:r w:rsidRPr="00AD19EF">
        <w:rPr>
          <w:rFonts w:hint="eastAsia"/>
          <w:szCs w:val="28"/>
        </w:rPr>
        <w:t>“</w:t>
      </w:r>
      <w:r w:rsidRPr="00AD19EF">
        <w:rPr>
          <w:szCs w:val="28"/>
        </w:rPr>
        <w:t>用兵不</w:t>
      </w:r>
      <w:proofErr w:type="gramStart"/>
      <w:r w:rsidRPr="00AD19EF">
        <w:rPr>
          <w:szCs w:val="28"/>
        </w:rPr>
        <w:t>濕</w:t>
      </w:r>
      <w:proofErr w:type="gramEnd"/>
      <w:r w:rsidRPr="00AD19EF">
        <w:rPr>
          <w:szCs w:val="28"/>
        </w:rPr>
        <w:t>，盜賊</w:t>
      </w:r>
      <w:proofErr w:type="gramStart"/>
      <w:r w:rsidRPr="00AD19EF">
        <w:rPr>
          <w:szCs w:val="28"/>
        </w:rPr>
        <w:t>弗</w:t>
      </w:r>
      <w:proofErr w:type="gramEnd"/>
      <w:r w:rsidRPr="00AD19EF">
        <w:rPr>
          <w:szCs w:val="28"/>
        </w:rPr>
        <w:t>得</w:t>
      </w:r>
      <w:r w:rsidRPr="00AD19EF">
        <w:rPr>
          <w:rFonts w:hint="eastAsia"/>
          <w:szCs w:val="28"/>
        </w:rPr>
        <w:t>”的“濕”字，王寧先生讀爲“習”，</w:t>
      </w:r>
      <w:r w:rsidRPr="00AD19EF">
        <w:rPr>
          <w:szCs w:val="28"/>
          <w:vertAlign w:val="superscript"/>
        </w:rPr>
        <w:endnoteReference w:id="18"/>
      </w:r>
      <w:r w:rsidRPr="00AD19EF">
        <w:rPr>
          <w:rFonts w:hint="eastAsia"/>
          <w:szCs w:val="28"/>
        </w:rPr>
        <w:t>亦可爲</w:t>
      </w:r>
      <w:proofErr w:type="gramStart"/>
      <w:r w:rsidRPr="00AD19EF">
        <w:rPr>
          <w:rFonts w:hint="eastAsia"/>
          <w:szCs w:val="28"/>
        </w:rPr>
        <w:t>參</w:t>
      </w:r>
      <w:proofErr w:type="gramEnd"/>
      <w:r w:rsidRPr="00AD19EF">
        <w:rPr>
          <w:rFonts w:hint="eastAsia"/>
          <w:szCs w:val="28"/>
        </w:rPr>
        <w:t>考。</w:t>
      </w:r>
    </w:p>
    <w:p w14:paraId="7C01A03D" w14:textId="77777777" w:rsidR="00AD19EF" w:rsidRPr="00AD19EF" w:rsidRDefault="00AD19EF" w:rsidP="00AD19EF">
      <w:pPr>
        <w:pStyle w:val="aff9"/>
        <w:ind w:firstLine="560"/>
        <w:rPr>
          <w:szCs w:val="28"/>
        </w:rPr>
      </w:pPr>
    </w:p>
    <w:p w14:paraId="3444F355" w14:textId="77777777" w:rsidR="00AD19EF" w:rsidRDefault="00AD19EF" w:rsidP="00AD19EF">
      <w:pPr>
        <w:pStyle w:val="aff9"/>
        <w:ind w:firstLine="560"/>
        <w:rPr>
          <w:szCs w:val="28"/>
        </w:rPr>
      </w:pPr>
      <w:r w:rsidRPr="00AD19EF">
        <w:rPr>
          <w:rFonts w:hint="eastAsia"/>
          <w:szCs w:val="28"/>
        </w:rPr>
        <w:t>“蹋”或以“執”字爲之。馬</w:t>
      </w:r>
      <w:proofErr w:type="gramStart"/>
      <w:r w:rsidRPr="00AD19EF">
        <w:rPr>
          <w:rFonts w:hint="eastAsia"/>
          <w:szCs w:val="28"/>
        </w:rPr>
        <w:t>王堆帛書</w:t>
      </w:r>
      <w:proofErr w:type="gramEnd"/>
      <w:r w:rsidRPr="00AD19EF">
        <w:rPr>
          <w:rFonts w:hint="eastAsia"/>
          <w:szCs w:val="28"/>
        </w:rPr>
        <w:t>《十六經·正亂》二十七～二十八行：“充</w:t>
      </w:r>
      <w:proofErr w:type="gramStart"/>
      <w:r w:rsidRPr="00AD19EF">
        <w:rPr>
          <w:rFonts w:hint="eastAsia"/>
          <w:szCs w:val="28"/>
        </w:rPr>
        <w:t>亓</w:t>
      </w:r>
      <w:proofErr w:type="gramEnd"/>
      <w:r w:rsidRPr="00AD19EF">
        <w:rPr>
          <w:rFonts w:hint="eastAsia"/>
          <w:szCs w:val="28"/>
        </w:rPr>
        <w:t>（其）胃以爲</w:t>
      </w:r>
      <w:proofErr w:type="gramStart"/>
      <w:r w:rsidRPr="00AD19EF">
        <w:rPr>
          <w:rFonts w:hint="eastAsia"/>
          <w:szCs w:val="28"/>
        </w:rPr>
        <w:t>鞫</w:t>
      </w:r>
      <w:proofErr w:type="gramEnd"/>
      <w:r w:rsidRPr="00AD19EF">
        <w:rPr>
          <w:rFonts w:hint="eastAsia"/>
          <w:szCs w:val="28"/>
        </w:rPr>
        <w:t>（</w:t>
      </w:r>
      <w:proofErr w:type="gramStart"/>
      <w:r w:rsidRPr="00AD19EF">
        <w:rPr>
          <w:rFonts w:hint="eastAsia"/>
          <w:szCs w:val="28"/>
        </w:rPr>
        <w:t>鞠</w:t>
      </w:r>
      <w:proofErr w:type="gramEnd"/>
      <w:r w:rsidRPr="00AD19EF">
        <w:rPr>
          <w:rFonts w:hint="eastAsia"/>
          <w:szCs w:val="28"/>
        </w:rPr>
        <w:t>），使人</w:t>
      </w:r>
      <w:proofErr w:type="gramStart"/>
      <w:r w:rsidRPr="00AD19EF">
        <w:rPr>
          <w:rFonts w:hint="eastAsia"/>
          <w:szCs w:val="28"/>
        </w:rPr>
        <w:t>執</w:t>
      </w:r>
      <w:proofErr w:type="gramEnd"/>
      <w:r w:rsidRPr="00AD19EF">
        <w:rPr>
          <w:rFonts w:hint="eastAsia"/>
          <w:szCs w:val="28"/>
        </w:rPr>
        <w:t>之，多中者賞。”原整理者注謂：“</w:t>
      </w:r>
      <w:proofErr w:type="gramStart"/>
      <w:r w:rsidRPr="00AD19EF">
        <w:rPr>
          <w:rFonts w:hint="eastAsia"/>
          <w:szCs w:val="28"/>
        </w:rPr>
        <w:t>執</w:t>
      </w:r>
      <w:proofErr w:type="gramEnd"/>
      <w:r w:rsidRPr="00AD19EF">
        <w:rPr>
          <w:rFonts w:hint="eastAsia"/>
          <w:szCs w:val="28"/>
        </w:rPr>
        <w:t>，</w:t>
      </w:r>
      <w:proofErr w:type="gramStart"/>
      <w:r w:rsidRPr="00AD19EF">
        <w:rPr>
          <w:rFonts w:hint="eastAsia"/>
          <w:szCs w:val="28"/>
        </w:rPr>
        <w:t>疑</w:t>
      </w:r>
      <w:proofErr w:type="gramEnd"/>
      <w:r w:rsidRPr="00AD19EF">
        <w:rPr>
          <w:rFonts w:hint="eastAsia"/>
          <w:szCs w:val="28"/>
        </w:rPr>
        <w:t>讀爲</w:t>
      </w:r>
      <w:proofErr w:type="gramStart"/>
      <w:r w:rsidRPr="00AD19EF">
        <w:rPr>
          <w:rFonts w:hint="eastAsia"/>
          <w:szCs w:val="28"/>
        </w:rPr>
        <w:t>蹋</w:t>
      </w:r>
      <w:proofErr w:type="gramEnd"/>
      <w:r w:rsidRPr="00AD19EF">
        <w:rPr>
          <w:rFonts w:hint="eastAsia"/>
          <w:szCs w:val="28"/>
        </w:rPr>
        <w:t>鞠之</w:t>
      </w:r>
      <w:proofErr w:type="gramStart"/>
      <w:r w:rsidRPr="00AD19EF">
        <w:rPr>
          <w:rFonts w:hint="eastAsia"/>
          <w:szCs w:val="28"/>
        </w:rPr>
        <w:t>蹋</w:t>
      </w:r>
      <w:proofErr w:type="gramEnd"/>
      <w:r w:rsidRPr="00AD19EF">
        <w:rPr>
          <w:rFonts w:hint="eastAsia"/>
          <w:szCs w:val="28"/>
        </w:rPr>
        <w:t>。</w:t>
      </w:r>
      <w:proofErr w:type="gramStart"/>
      <w:r w:rsidRPr="00AD19EF">
        <w:rPr>
          <w:rFonts w:hint="eastAsia"/>
          <w:szCs w:val="28"/>
        </w:rPr>
        <w:t>執</w:t>
      </w:r>
      <w:proofErr w:type="gramEnd"/>
      <w:r w:rsidRPr="00AD19EF">
        <w:rPr>
          <w:rFonts w:hint="eastAsia"/>
          <w:szCs w:val="28"/>
        </w:rPr>
        <w:t>、</w:t>
      </w:r>
      <w:proofErr w:type="gramStart"/>
      <w:r w:rsidRPr="00AD19EF">
        <w:rPr>
          <w:rFonts w:hint="eastAsia"/>
          <w:szCs w:val="28"/>
        </w:rPr>
        <w:t>蹋</w:t>
      </w:r>
      <w:proofErr w:type="gramEnd"/>
      <w:r w:rsidRPr="00AD19EF">
        <w:rPr>
          <w:rFonts w:hint="eastAsia"/>
          <w:szCs w:val="28"/>
        </w:rPr>
        <w:t>古音相近。”</w:t>
      </w:r>
      <w:r w:rsidRPr="00AD19EF">
        <w:rPr>
          <w:szCs w:val="28"/>
          <w:vertAlign w:val="superscript"/>
        </w:rPr>
        <w:endnoteReference w:id="19"/>
      </w:r>
      <w:r w:rsidRPr="00AD19EF">
        <w:rPr>
          <w:rFonts w:hint="eastAsia"/>
          <w:szCs w:val="28"/>
        </w:rPr>
        <w:t>《逸周書·王會》正西之</w:t>
      </w:r>
      <w:proofErr w:type="gramStart"/>
      <w:r w:rsidRPr="00AD19EF">
        <w:rPr>
          <w:rFonts w:hint="eastAsia"/>
          <w:szCs w:val="28"/>
        </w:rPr>
        <w:t>國</w:t>
      </w:r>
      <w:proofErr w:type="gramEnd"/>
      <w:r w:rsidRPr="00AD19EF">
        <w:rPr>
          <w:rFonts w:hint="eastAsia"/>
          <w:szCs w:val="28"/>
        </w:rPr>
        <w:t>有“</w:t>
      </w:r>
      <w:r w:rsidRPr="00AD19EF">
        <w:rPr>
          <w:rFonts w:ascii="Times New Roman" w:hAnsi="Times New Roman"/>
          <w:noProof/>
          <w:szCs w:val="28"/>
        </w:rPr>
        <w:drawing>
          <wp:inline distT="0" distB="0" distL="0" distR="0" wp14:anchorId="0F403A52" wp14:editId="2E0A1C4E">
            <wp:extent cx="151219" cy="163316"/>
            <wp:effectExtent l="0" t="0" r="1270" b="8255"/>
            <wp:docPr id="568459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42373" name=""/>
                    <pic:cNvPicPr/>
                  </pic:nvPicPr>
                  <pic:blipFill>
                    <a:blip r:embed="rId24"/>
                    <a:stretch>
                      <a:fillRect/>
                    </a:stretch>
                  </pic:blipFill>
                  <pic:spPr>
                    <a:xfrm>
                      <a:off x="0" y="0"/>
                      <a:ext cx="151219" cy="163316"/>
                    </a:xfrm>
                    <a:prstGeom prst="rect">
                      <a:avLst/>
                    </a:prstGeom>
                  </pic:spPr>
                </pic:pic>
              </a:graphicData>
            </a:graphic>
          </wp:inline>
        </w:drawing>
      </w:r>
      <w:r w:rsidRPr="00AD19EF">
        <w:rPr>
          <w:rFonts w:hint="eastAsia"/>
          <w:szCs w:val="28"/>
        </w:rPr>
        <w:t>耳”，“</w:t>
      </w:r>
      <w:r w:rsidRPr="00AD19EF">
        <w:rPr>
          <w:rFonts w:ascii="Times New Roman" w:hAnsi="Times New Roman"/>
          <w:noProof/>
          <w:szCs w:val="28"/>
        </w:rPr>
        <w:drawing>
          <wp:inline distT="0" distB="0" distL="0" distR="0" wp14:anchorId="54EC9EDF" wp14:editId="1497B63E">
            <wp:extent cx="151219" cy="163316"/>
            <wp:effectExtent l="0" t="0" r="1270" b="8255"/>
            <wp:docPr id="145458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42373" name=""/>
                    <pic:cNvPicPr/>
                  </pic:nvPicPr>
                  <pic:blipFill>
                    <a:blip r:embed="rId24"/>
                    <a:stretch>
                      <a:fillRect/>
                    </a:stretch>
                  </pic:blipFill>
                  <pic:spPr>
                    <a:xfrm>
                      <a:off x="0" y="0"/>
                      <a:ext cx="151219" cy="163316"/>
                    </a:xfrm>
                    <a:prstGeom prst="rect">
                      <a:avLst/>
                    </a:prstGeom>
                  </pic:spPr>
                </pic:pic>
              </a:graphicData>
            </a:graphic>
          </wp:inline>
        </w:drawing>
      </w:r>
      <w:r w:rsidRPr="00AD19EF">
        <w:rPr>
          <w:rFonts w:hint="eastAsia"/>
          <w:szCs w:val="28"/>
        </w:rPr>
        <w:t>、闒”一字（《後漢書·南蠻西南夷列傳》“其人能作</w:t>
      </w:r>
      <w:proofErr w:type="gramStart"/>
      <w:r w:rsidRPr="00AD19EF">
        <w:rPr>
          <w:rFonts w:hint="eastAsia"/>
          <w:szCs w:val="28"/>
        </w:rPr>
        <w:t>旄氈</w:t>
      </w:r>
      <w:proofErr w:type="gramEnd"/>
      <w:r w:rsidRPr="00AD19EF">
        <w:rPr>
          <w:rFonts w:hint="eastAsia"/>
          <w:szCs w:val="28"/>
        </w:rPr>
        <w:t>﹑班罽﹑青頓﹑</w:t>
      </w:r>
      <w:proofErr w:type="gramStart"/>
      <w:r w:rsidRPr="00AD19EF">
        <w:rPr>
          <w:rFonts w:hint="eastAsia"/>
          <w:szCs w:val="28"/>
        </w:rPr>
        <w:t>毞毲</w:t>
      </w:r>
      <w:proofErr w:type="gramEnd"/>
      <w:r w:rsidRPr="00AD19EF">
        <w:rPr>
          <w:rFonts w:hint="eastAsia"/>
          <w:szCs w:val="28"/>
        </w:rPr>
        <w:t>﹑羊羧之</w:t>
      </w:r>
      <w:proofErr w:type="gramStart"/>
      <w:r w:rsidRPr="00AD19EF">
        <w:rPr>
          <w:rFonts w:hint="eastAsia"/>
          <w:szCs w:val="28"/>
        </w:rPr>
        <w:t>屬</w:t>
      </w:r>
      <w:proofErr w:type="gramEnd"/>
      <w:r w:rsidRPr="00AD19EF">
        <w:rPr>
          <w:rFonts w:hint="eastAsia"/>
          <w:szCs w:val="28"/>
        </w:rPr>
        <w:t>”李賢注引即作“闒耳”），猶“㯓、榻”、“蹹、蹋”一字。“闒耳”論者多以爲即《山海經·海外北經》之“聶耳”。</w:t>
      </w:r>
      <w:r w:rsidRPr="00AD19EF">
        <w:rPr>
          <w:szCs w:val="28"/>
          <w:vertAlign w:val="superscript"/>
        </w:rPr>
        <w:endnoteReference w:id="20"/>
      </w:r>
      <w:r w:rsidRPr="00AD19EF">
        <w:rPr>
          <w:rFonts w:hint="eastAsia"/>
          <w:szCs w:val="28"/>
        </w:rPr>
        <w:t>義爲“懼”的“慴”、“慹”與“懾”諸字，實亦可認爲表同一詞。</w:t>
      </w:r>
    </w:p>
    <w:p w14:paraId="2D8262E9" w14:textId="77777777" w:rsidR="00AD19EF" w:rsidRPr="00AD19EF" w:rsidRDefault="00AD19EF" w:rsidP="00AD19EF">
      <w:pPr>
        <w:pStyle w:val="aff9"/>
        <w:ind w:firstLine="560"/>
        <w:rPr>
          <w:szCs w:val="28"/>
        </w:rPr>
      </w:pPr>
    </w:p>
    <w:p w14:paraId="5437D1F4" w14:textId="77777777" w:rsidR="00AD19EF" w:rsidRDefault="00AD19EF" w:rsidP="00AD19EF">
      <w:pPr>
        <w:pStyle w:val="aff9"/>
        <w:ind w:firstLine="560"/>
        <w:rPr>
          <w:rFonts w:cs="宋体"/>
          <w:kern w:val="0"/>
          <w:szCs w:val="28"/>
          <w:lang w:eastAsia="zh-TW"/>
        </w:rPr>
      </w:pPr>
      <w:r w:rsidRPr="00AD19EF">
        <w:rPr>
          <w:rFonts w:hint="eastAsia"/>
          <w:szCs w:val="28"/>
        </w:rPr>
        <w:t>更爲直接的證</w:t>
      </w:r>
      <w:proofErr w:type="gramStart"/>
      <w:r w:rsidRPr="00AD19EF">
        <w:rPr>
          <w:rFonts w:hint="eastAsia"/>
          <w:szCs w:val="28"/>
        </w:rPr>
        <w:t>據</w:t>
      </w:r>
      <w:proofErr w:type="gramEnd"/>
      <w:r w:rsidRPr="00AD19EF">
        <w:rPr>
          <w:rFonts w:hint="eastAsia"/>
          <w:szCs w:val="28"/>
        </w:rPr>
        <w:t>，則是前舉“椄闒”、“椄楪”之下字，</w:t>
      </w:r>
      <w:proofErr w:type="gramStart"/>
      <w:r w:rsidRPr="00AD19EF">
        <w:rPr>
          <w:rFonts w:hint="eastAsia"/>
          <w:szCs w:val="28"/>
        </w:rPr>
        <w:t>亦或</w:t>
      </w:r>
      <w:proofErr w:type="gramEnd"/>
      <w:r w:rsidRPr="00AD19EF">
        <w:rPr>
          <w:rFonts w:hint="eastAsia"/>
          <w:szCs w:val="28"/>
        </w:rPr>
        <w:t>作从</w:t>
      </w:r>
      <w:r w:rsidRPr="00AD19EF">
        <w:rPr>
          <w:rFonts w:hint="eastAsia"/>
          <w:szCs w:val="28"/>
        </w:rPr>
        <w:lastRenderedPageBreak/>
        <w:t>“習”聲之字。</w:t>
      </w:r>
      <w:r w:rsidRPr="00AD19EF">
        <w:rPr>
          <w:rFonts w:hint="eastAsia"/>
          <w:szCs w:val="28"/>
          <w:lang w:eastAsia="zh-TW"/>
        </w:rPr>
        <w:t>《莊子·在宥》：“</w:t>
      </w:r>
      <w:r w:rsidRPr="00AD19EF">
        <w:rPr>
          <w:rFonts w:cs="宋体" w:hint="eastAsia"/>
          <w:kern w:val="0"/>
          <w:szCs w:val="28"/>
          <w:lang w:eastAsia="zh-TW"/>
        </w:rPr>
        <w:t>吾未知聖知之不爲桁楊椄槢也，仁義之不爲桎梏鑿枘也。”陸德明《釋文》：“槢，郭（象）、李（軌）音習，向（秀）、徐（邈）徒燮反。司馬（彪）云：椄槢，械楔。音息節反。崔（譔）本作</w:t>
      </w:r>
      <w:r w:rsidRPr="00AD19EF">
        <w:rPr>
          <w:rFonts w:ascii="Times New Roman" w:hAnsi="Times New Roman"/>
          <w:noProof/>
          <w:szCs w:val="28"/>
        </w:rPr>
        <w:drawing>
          <wp:inline distT="0" distB="0" distL="0" distR="0" wp14:anchorId="1B372B36" wp14:editId="2E81836C">
            <wp:extent cx="151219" cy="161168"/>
            <wp:effectExtent l="0" t="0" r="1270" b="0"/>
            <wp:docPr id="42955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5852" name=""/>
                    <pic:cNvPicPr/>
                  </pic:nvPicPr>
                  <pic:blipFill>
                    <a:blip r:embed="rId79"/>
                    <a:stretch>
                      <a:fillRect/>
                    </a:stretch>
                  </pic:blipFill>
                  <pic:spPr>
                    <a:xfrm>
                      <a:off x="0" y="0"/>
                      <a:ext cx="151219" cy="161168"/>
                    </a:xfrm>
                    <a:prstGeom prst="rect">
                      <a:avLst/>
                    </a:prstGeom>
                  </pic:spPr>
                </pic:pic>
              </a:graphicData>
            </a:graphic>
          </wp:inline>
        </w:drawing>
      </w:r>
      <w:r w:rsidRPr="00AD19EF">
        <w:rPr>
          <w:rFonts w:cs="宋体" w:hint="eastAsia"/>
          <w:kern w:val="0"/>
          <w:szCs w:val="28"/>
          <w:lang w:eastAsia="zh-TW"/>
        </w:rPr>
        <w:t>，云：讀爲牒，或作謵字。椄槢，桎梏梁也。《淮南》曰‘大者爲柱梁，小者爲椄槢’也。”</w:t>
      </w:r>
      <w:r w:rsidRPr="00AD19EF">
        <w:rPr>
          <w:rFonts w:cs="宋体"/>
          <w:kern w:val="0"/>
          <w:szCs w:val="28"/>
          <w:vertAlign w:val="superscript"/>
          <w:lang w:eastAsia="zh-TW"/>
        </w:rPr>
        <w:endnoteReference w:id="21"/>
      </w:r>
      <w:r w:rsidRPr="00AD19EF">
        <w:rPr>
          <w:rFonts w:cs="宋体" w:hint="eastAsia"/>
          <w:kern w:val="0"/>
          <w:szCs w:val="28"/>
          <w:lang w:eastAsia="zh-TW"/>
        </w:rPr>
        <w:t>裘錫圭先生指出，“依崔説，‘椄槢’與‘椄楪’就可以看作同一個詞的不同寫法了（《釋文》所引‘槢’字向、徐音爲‘徒燮反’，亦與‘牒’同）”。此外又如，“薄切肉”義之“䐑”字，或作“䐲”，如《鹽鐵論·散不足》之“狗䐲馬</w:t>
      </w:r>
      <w:r w:rsidRPr="00AD19EF">
        <w:rPr>
          <w:rFonts w:ascii="Times New Roman" w:hAnsi="Times New Roman"/>
          <w:szCs w:val="28"/>
          <w:lang w:eastAsia="zh-TW"/>
        </w:rPr>
        <w:t>朘</w:t>
      </w:r>
      <w:r w:rsidRPr="00AD19EF">
        <w:rPr>
          <w:rFonts w:ascii="Times New Roman" w:hAnsi="Times New Roman" w:hint="eastAsia"/>
          <w:szCs w:val="28"/>
          <w:lang w:eastAsia="zh-TW"/>
        </w:rPr>
        <w:t>（</w:t>
      </w:r>
      <w:r w:rsidRPr="00AD19EF">
        <w:rPr>
          <w:rFonts w:ascii="Times New Roman" w:hAnsi="Times New Roman"/>
          <w:szCs w:val="28"/>
          <w:lang w:eastAsia="zh-TW"/>
        </w:rPr>
        <w:t>臇</w:t>
      </w:r>
      <w:r w:rsidRPr="00AD19EF">
        <w:rPr>
          <w:rFonts w:ascii="Times New Roman" w:hAnsi="Times New Roman" w:hint="eastAsia"/>
          <w:szCs w:val="28"/>
          <w:lang w:eastAsia="zh-TW"/>
        </w:rPr>
        <w:t>）</w:t>
      </w:r>
      <w:r w:rsidRPr="00AD19EF">
        <w:rPr>
          <w:rFonts w:cs="宋体" w:hint="eastAsia"/>
          <w:kern w:val="0"/>
          <w:szCs w:val="28"/>
          <w:lang w:eastAsia="zh-TW"/>
        </w:rPr>
        <w:t>”，</w:t>
      </w:r>
      <w:r w:rsidRPr="00AD19EF">
        <w:rPr>
          <w:rFonts w:cs="宋体"/>
          <w:kern w:val="0"/>
          <w:szCs w:val="28"/>
          <w:vertAlign w:val="superscript"/>
        </w:rPr>
        <w:endnoteReference w:id="22"/>
      </w:r>
      <w:r w:rsidRPr="00AD19EF">
        <w:rPr>
          <w:rFonts w:cs="宋体" w:hint="eastAsia"/>
          <w:kern w:val="0"/>
          <w:szCs w:val="28"/>
          <w:lang w:eastAsia="zh-TW"/>
        </w:rPr>
        <w:t>亦“枼”聲與“習”聲字相通之例。</w:t>
      </w:r>
    </w:p>
    <w:p w14:paraId="2C92C082" w14:textId="77777777" w:rsidR="00AD19EF" w:rsidRPr="00AD19EF" w:rsidRDefault="00AD19EF" w:rsidP="00AD19EF">
      <w:pPr>
        <w:pStyle w:val="aff9"/>
        <w:ind w:firstLine="560"/>
        <w:rPr>
          <w:rFonts w:eastAsia="PMingLiU"/>
          <w:szCs w:val="28"/>
          <w:lang w:eastAsia="zh-TW"/>
        </w:rPr>
      </w:pPr>
    </w:p>
    <w:p w14:paraId="7C7E61D1" w14:textId="77777777" w:rsidR="00AD19EF" w:rsidRDefault="00AD19EF" w:rsidP="00AD19EF">
      <w:pPr>
        <w:pStyle w:val="aff9"/>
        <w:ind w:firstLine="560"/>
        <w:rPr>
          <w:szCs w:val="28"/>
        </w:rPr>
      </w:pPr>
      <w:r w:rsidRPr="00AD19EF">
        <w:rPr>
          <w:rFonts w:hint="eastAsia"/>
          <w:szCs w:val="28"/>
        </w:rPr>
        <w:t>根</w:t>
      </w:r>
      <w:proofErr w:type="gramStart"/>
      <w:r w:rsidRPr="00AD19EF">
        <w:rPr>
          <w:rFonts w:hint="eastAsia"/>
          <w:szCs w:val="28"/>
        </w:rPr>
        <w:t>據</w:t>
      </w:r>
      <w:proofErr w:type="gramEnd"/>
      <w:r w:rsidRPr="00AD19EF">
        <w:rPr>
          <w:rFonts w:hint="eastAsia"/>
          <w:szCs w:val="28"/>
        </w:rPr>
        <w:t>以上論述，如果我們簡</w:t>
      </w:r>
      <w:proofErr w:type="gramStart"/>
      <w:r w:rsidRPr="00AD19EF">
        <w:rPr>
          <w:rFonts w:hint="eastAsia"/>
          <w:szCs w:val="28"/>
        </w:rPr>
        <w:t>單</w:t>
      </w:r>
      <w:proofErr w:type="gramEnd"/>
      <w:r w:rsidRPr="00AD19EF">
        <w:rPr>
          <w:rFonts w:hint="eastAsia"/>
          <w:szCs w:val="28"/>
        </w:rPr>
        <w:t>地</w:t>
      </w:r>
      <w:proofErr w:type="gramStart"/>
      <w:r w:rsidRPr="00AD19EF">
        <w:rPr>
          <w:rFonts w:hint="eastAsia"/>
          <w:szCs w:val="28"/>
        </w:rPr>
        <w:t>將</w:t>
      </w:r>
      <w:proofErr w:type="gramEnd"/>
      <w:r w:rsidRPr="00AD19EF">
        <w:rPr>
          <w:rFonts w:hint="eastAsia"/>
          <w:szCs w:val="28"/>
        </w:rPr>
        <w:t>“</w:t>
      </w:r>
      <w:r w:rsidRPr="00AD19EF">
        <w:rPr>
          <w:noProof/>
          <w:szCs w:val="28"/>
        </w:rPr>
        <w:drawing>
          <wp:inline distT="0" distB="0" distL="0" distR="0" wp14:anchorId="399B80AE" wp14:editId="1DA460C4">
            <wp:extent cx="151219" cy="159262"/>
            <wp:effectExtent l="0" t="0" r="1270" b="0"/>
            <wp:docPr id="2073077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w:t>
      </w:r>
      <w:proofErr w:type="gramStart"/>
      <w:r w:rsidRPr="00AD19EF">
        <w:rPr>
          <w:rFonts w:hint="eastAsia"/>
          <w:szCs w:val="28"/>
        </w:rPr>
        <w:t>來</w:t>
      </w:r>
      <w:proofErr w:type="gramEnd"/>
      <w:r w:rsidRPr="00AD19EF">
        <w:rPr>
          <w:rFonts w:hint="eastAsia"/>
          <w:szCs w:val="28"/>
        </w:rPr>
        <w:t>源説爲“習”形偏旁移位、再利用特殊寫法分化而成，已經頗爲有</w:t>
      </w:r>
      <w:proofErr w:type="gramStart"/>
      <w:r w:rsidRPr="00AD19EF">
        <w:rPr>
          <w:rFonts w:hint="eastAsia"/>
          <w:szCs w:val="28"/>
        </w:rPr>
        <w:t>據</w:t>
      </w:r>
      <w:proofErr w:type="gramEnd"/>
      <w:r w:rsidRPr="00AD19EF">
        <w:rPr>
          <w:rFonts w:hint="eastAsia"/>
          <w:szCs w:val="28"/>
        </w:rPr>
        <w:t>。但進一步考慮到下述一形，則還存在另一可能性更大的推測。</w:t>
      </w:r>
    </w:p>
    <w:p w14:paraId="5617E4DE" w14:textId="77777777" w:rsidR="00AD19EF" w:rsidRPr="00AD19EF" w:rsidRDefault="00AD19EF" w:rsidP="00AD19EF">
      <w:pPr>
        <w:pStyle w:val="aff9"/>
        <w:ind w:firstLine="560"/>
        <w:rPr>
          <w:szCs w:val="28"/>
        </w:rPr>
      </w:pPr>
    </w:p>
    <w:p w14:paraId="177B8983" w14:textId="77777777" w:rsidR="00AD19EF" w:rsidRDefault="00AD19EF" w:rsidP="00AD19EF">
      <w:pPr>
        <w:pStyle w:val="aff9"/>
        <w:ind w:firstLine="560"/>
        <w:rPr>
          <w:rFonts w:ascii="楷体" w:eastAsia="楷体" w:hAnsi="楷体"/>
          <w:kern w:val="44"/>
          <w:szCs w:val="28"/>
        </w:rPr>
      </w:pPr>
      <w:r w:rsidRPr="00AD19EF">
        <w:rPr>
          <w:rFonts w:ascii="楷体" w:eastAsia="楷体" w:hAnsi="楷体" w:hint="eastAsia"/>
          <w:kern w:val="44"/>
          <w:szCs w:val="28"/>
        </w:rPr>
        <w:t>四、</w:t>
      </w:r>
      <w:proofErr w:type="gramStart"/>
      <w:r w:rsidRPr="00AD19EF">
        <w:rPr>
          <w:rFonts w:ascii="楷体" w:eastAsia="楷体" w:hAnsi="楷体" w:hint="eastAsia"/>
          <w:kern w:val="44"/>
          <w:szCs w:val="28"/>
        </w:rPr>
        <w:t>秦文字</w:t>
      </w:r>
      <w:proofErr w:type="gramEnd"/>
      <w:r w:rsidRPr="00AD19EF">
        <w:rPr>
          <w:rFonts w:ascii="楷体" w:eastAsia="楷体" w:hAnsi="楷体" w:hint="eastAsia"/>
          <w:kern w:val="44"/>
          <w:szCs w:val="28"/>
        </w:rPr>
        <w:t>更原始之形</w:t>
      </w:r>
    </w:p>
    <w:p w14:paraId="2EB1D152" w14:textId="77777777" w:rsidR="00AD19EF" w:rsidRPr="00AD19EF" w:rsidRDefault="00AD19EF" w:rsidP="00AD19EF">
      <w:pPr>
        <w:pStyle w:val="aff9"/>
        <w:ind w:firstLine="560"/>
        <w:rPr>
          <w:rFonts w:ascii="楷体" w:eastAsia="楷体" w:hAnsi="楷体"/>
          <w:kern w:val="44"/>
          <w:szCs w:val="28"/>
        </w:rPr>
      </w:pPr>
    </w:p>
    <w:p w14:paraId="7957205B" w14:textId="77777777" w:rsidR="00AD19EF" w:rsidRDefault="00AD19EF" w:rsidP="00AD19EF">
      <w:pPr>
        <w:pStyle w:val="aff9"/>
        <w:ind w:firstLine="560"/>
        <w:rPr>
          <w:rFonts w:ascii="黑体" w:eastAsia="黑体" w:hAnsi="黑体"/>
          <w:szCs w:val="28"/>
        </w:rPr>
      </w:pPr>
      <w:r w:rsidRPr="00AD19EF">
        <w:rPr>
          <w:rFonts w:ascii="黑体" w:eastAsia="黑体" w:hAnsi="黑体" w:hint="eastAsia"/>
          <w:szCs w:val="28"/>
        </w:rPr>
        <w:t>（一）</w:t>
      </w:r>
    </w:p>
    <w:p w14:paraId="0C3ADAFF" w14:textId="77777777" w:rsidR="00AD19EF" w:rsidRPr="00AD19EF" w:rsidRDefault="00AD19EF" w:rsidP="00AD19EF">
      <w:pPr>
        <w:pStyle w:val="aff9"/>
        <w:ind w:firstLine="560"/>
        <w:rPr>
          <w:rFonts w:ascii="黑体" w:eastAsia="黑体" w:hAnsi="黑体"/>
          <w:szCs w:val="28"/>
        </w:rPr>
      </w:pPr>
    </w:p>
    <w:p w14:paraId="1E8144FD" w14:textId="77777777" w:rsidR="00AD19EF" w:rsidRDefault="00AD19EF" w:rsidP="00AD19EF">
      <w:pPr>
        <w:pStyle w:val="aff9"/>
        <w:ind w:firstLine="560"/>
        <w:rPr>
          <w:szCs w:val="28"/>
        </w:rPr>
      </w:pPr>
      <w:r w:rsidRPr="00AD19EF">
        <w:rPr>
          <w:rFonts w:hint="eastAsia"/>
          <w:szCs w:val="28"/>
        </w:rPr>
        <w:lastRenderedPageBreak/>
        <w:t>睡虎地秦簡《秦律十八種·金布律》：</w:t>
      </w:r>
    </w:p>
    <w:p w14:paraId="6040502F" w14:textId="77777777" w:rsidR="00AD19EF" w:rsidRPr="00AD19EF" w:rsidRDefault="00AD19EF" w:rsidP="00AD19EF">
      <w:pPr>
        <w:pStyle w:val="aff7"/>
        <w:spacing w:before="540" w:after="540"/>
        <w:ind w:firstLine="496"/>
        <w:rPr>
          <w:noProof/>
        </w:rPr>
      </w:pPr>
      <w:r w:rsidRPr="00AD19EF">
        <w:rPr>
          <w:rFonts w:hint="eastAsia"/>
          <w:noProof/>
        </w:rPr>
        <w:t>縣都官以七月糞公器不可繕者，……</w:t>
      </w:r>
      <w:r w:rsidRPr="00AD19EF">
        <w:rPr>
          <w:rFonts w:hint="eastAsia"/>
          <w:noProof/>
          <w:shd w:val="pct15" w:color="auto" w:fill="FFFFFF"/>
        </w:rPr>
        <w:t>8</w:t>
      </w:r>
      <w:r w:rsidRPr="00AD19EF">
        <w:rPr>
          <w:noProof/>
          <w:shd w:val="pct15" w:color="auto" w:fill="FFFFFF"/>
        </w:rPr>
        <w:t>6</w:t>
      </w:r>
      <w:r w:rsidRPr="00AD19EF">
        <w:rPr>
          <w:rFonts w:hint="eastAsia"/>
          <w:noProof/>
        </w:rPr>
        <w:t>……凡糞其不可買（賣）而可以爲薪及蓋</w:t>
      </w:r>
      <w:r w:rsidRPr="00AD19EF">
        <w:rPr>
          <w:noProof/>
        </w:rPr>
        <w:drawing>
          <wp:inline distT="0" distB="0" distL="0" distR="0" wp14:anchorId="4620F29B" wp14:editId="7907EF02">
            <wp:extent cx="151219" cy="159393"/>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noProof/>
        </w:rPr>
        <w:t>者，用之；毋（無）用，乃燔之。金布</w:t>
      </w:r>
      <w:r w:rsidRPr="00AD19EF">
        <w:rPr>
          <w:rFonts w:hint="eastAsia"/>
          <w:noProof/>
          <w:shd w:val="pct15" w:color="auto" w:fill="FFFFFF"/>
        </w:rPr>
        <w:t>88</w:t>
      </w:r>
    </w:p>
    <w:p w14:paraId="1E5116B5" w14:textId="77777777" w:rsidR="00AD19EF" w:rsidRPr="00AD19EF" w:rsidRDefault="00AD19EF" w:rsidP="00AD19EF">
      <w:pPr>
        <w:pStyle w:val="aff9"/>
        <w:ind w:firstLine="560"/>
        <w:rPr>
          <w:szCs w:val="28"/>
          <w:lang w:eastAsia="zh-TW"/>
        </w:rPr>
      </w:pPr>
      <w:r w:rsidRPr="00AD19EF">
        <w:rPr>
          <w:rFonts w:hint="eastAsia"/>
          <w:szCs w:val="28"/>
          <w:lang w:eastAsia="zh-TW"/>
        </w:rPr>
        <w:t>其中“</w:t>
      </w:r>
      <w:r w:rsidRPr="00AD19EF">
        <w:rPr>
          <w:rFonts w:ascii="Times New Roman" w:hAnsi="Times New Roman"/>
          <w:noProof/>
          <w:szCs w:val="28"/>
        </w:rPr>
        <w:drawing>
          <wp:inline distT="0" distB="0" distL="0" distR="0" wp14:anchorId="4069239A" wp14:editId="1C8798CC">
            <wp:extent cx="151219" cy="159393"/>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szCs w:val="28"/>
          <w:lang w:eastAsia="zh-TW"/>
        </w:rPr>
        <w:t>”字原形如下：</w:t>
      </w:r>
    </w:p>
    <w:p w14:paraId="27E0EC5B" w14:textId="77777777" w:rsidR="00AD19EF" w:rsidRDefault="00AD19EF" w:rsidP="00AD19EF">
      <w:pPr>
        <w:pStyle w:val="aff9"/>
        <w:ind w:firstLine="560"/>
        <w:jc w:val="center"/>
        <w:rPr>
          <w:rFonts w:ascii="楷体" w:eastAsia="楷体" w:hAnsi="楷体"/>
          <w:iCs/>
          <w:noProof/>
          <w:color w:val="404040"/>
          <w:kern w:val="0"/>
          <w:szCs w:val="28"/>
        </w:rPr>
      </w:pPr>
      <w:r w:rsidRPr="00AD19EF">
        <w:rPr>
          <w:rFonts w:ascii="楷体" w:eastAsia="楷体" w:hAnsi="楷体"/>
          <w:iCs/>
          <w:noProof/>
          <w:color w:val="404040"/>
          <w:kern w:val="0"/>
          <w:szCs w:val="28"/>
          <w:lang w:eastAsia="zh-TW"/>
        </w:rPr>
        <w:drawing>
          <wp:inline distT="0" distB="0" distL="0" distR="0" wp14:anchorId="18FD9963" wp14:editId="1F3A9F65">
            <wp:extent cx="348558" cy="722281"/>
            <wp:effectExtent l="0" t="0" r="0" b="1905"/>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653"/>
                    <pic:cNvPicPr>
                      <a:picLocks noChangeAspect="1" noChangeArrowheads="1"/>
                    </pic:cNvPicPr>
                  </pic:nvPicPr>
                  <pic:blipFill>
                    <a:blip r:embed="rId81">
                      <a:extLst>
                        <a:ext uri="{BEBA8EAE-BF5A-486C-A8C5-ECC9F3942E4B}">
                          <a14:imgProps xmlns:a14="http://schemas.microsoft.com/office/drawing/2010/main">
                            <a14:imgLayer r:embed="rId8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52118" cy="729658"/>
                    </a:xfrm>
                    <a:prstGeom prst="rect">
                      <a:avLst/>
                    </a:prstGeom>
                    <a:noFill/>
                    <a:ln>
                      <a:noFill/>
                    </a:ln>
                  </pic:spPr>
                </pic:pic>
              </a:graphicData>
            </a:graphic>
          </wp:inline>
        </w:drawing>
      </w:r>
      <w:r w:rsidRPr="00AD19EF">
        <w:rPr>
          <w:rFonts w:ascii="楷体" w:eastAsia="楷体" w:hAnsi="楷体" w:hint="eastAsia"/>
          <w:iCs/>
          <w:noProof/>
          <w:color w:val="404040"/>
          <w:kern w:val="0"/>
          <w:szCs w:val="28"/>
          <w:lang w:eastAsia="zh-TW"/>
        </w:rPr>
        <w:t>／</w:t>
      </w:r>
      <w:r w:rsidRPr="00AD19EF">
        <w:rPr>
          <w:rFonts w:ascii="楷体" w:eastAsia="楷体" w:hAnsi="楷体"/>
          <w:iCs/>
          <w:noProof/>
          <w:color w:val="404040"/>
          <w:kern w:val="0"/>
          <w:szCs w:val="28"/>
          <w:lang w:eastAsia="zh-TW"/>
        </w:rPr>
        <w:drawing>
          <wp:inline distT="0" distB="0" distL="0" distR="0" wp14:anchorId="0B895B16" wp14:editId="53A9E621">
            <wp:extent cx="330451" cy="580729"/>
            <wp:effectExtent l="0" t="0" r="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86"/>
                    <pic:cNvPicPr>
                      <a:picLocks noChangeAspect="1" noChangeArrowheads="1"/>
                    </pic:cNvPicPr>
                  </pic:nvPicPr>
                  <pic:blipFill>
                    <a:blip r:embed="rId83">
                      <a:grayscl/>
                      <a:extLst>
                        <a:ext uri="{BEBA8EAE-BF5A-486C-A8C5-ECC9F3942E4B}">
                          <a14:imgProps xmlns:a14="http://schemas.microsoft.com/office/drawing/2010/main">
                            <a14:imgLayer r:embed="rId8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777" cy="590089"/>
                    </a:xfrm>
                    <a:prstGeom prst="rect">
                      <a:avLst/>
                    </a:prstGeom>
                    <a:noFill/>
                    <a:ln>
                      <a:noFill/>
                    </a:ln>
                  </pic:spPr>
                </pic:pic>
              </a:graphicData>
            </a:graphic>
          </wp:inline>
        </w:drawing>
      </w:r>
    </w:p>
    <w:p w14:paraId="51E9DE4B" w14:textId="1401C7F4" w:rsidR="00AD19EF" w:rsidRPr="00AD19EF" w:rsidRDefault="00AD19EF" w:rsidP="00AD19EF">
      <w:pPr>
        <w:pStyle w:val="aff9"/>
        <w:ind w:firstLine="560"/>
        <w:rPr>
          <w:szCs w:val="28"/>
        </w:rPr>
      </w:pPr>
      <w:r w:rsidRPr="00AD19EF">
        <w:rPr>
          <w:rFonts w:hint="eastAsia"/>
          <w:szCs w:val="28"/>
        </w:rPr>
        <w:t>整理者釋寫作“</w:t>
      </w:r>
      <w:r w:rsidRPr="00AD19EF">
        <w:rPr>
          <w:rFonts w:ascii="Times New Roman" w:hAnsi="Times New Roman"/>
          <w:noProof/>
          <w:szCs w:val="28"/>
        </w:rPr>
        <w:drawing>
          <wp:inline distT="0" distB="0" distL="0" distR="0" wp14:anchorId="2DA74E0F" wp14:editId="066A572A">
            <wp:extent cx="151219" cy="159393"/>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szCs w:val="28"/>
        </w:rPr>
        <w:t>〈蘙〉”，以爲誤字。注謂：</w:t>
      </w:r>
    </w:p>
    <w:p w14:paraId="51681F9E" w14:textId="77777777" w:rsidR="00AD19EF" w:rsidRPr="00AD19EF" w:rsidRDefault="00AD19EF" w:rsidP="00AD19EF">
      <w:pPr>
        <w:pStyle w:val="aff7"/>
        <w:spacing w:before="540" w:after="540"/>
        <w:ind w:firstLine="496"/>
        <w:rPr>
          <w:noProof/>
        </w:rPr>
      </w:pPr>
      <w:r w:rsidRPr="00AD19EF">
        <w:rPr>
          <w:rFonts w:hint="eastAsia"/>
          <w:noProof/>
        </w:rPr>
        <w:t>蘙，通翳，《廣雅·釋詁二》：“障也。”蓋翳即用以覆蓋遮障的東西。</w:t>
      </w:r>
      <w:r w:rsidRPr="00AD19EF">
        <w:rPr>
          <w:noProof/>
          <w:vertAlign w:val="superscript"/>
        </w:rPr>
        <w:endnoteReference w:id="23"/>
      </w:r>
    </w:p>
    <w:p w14:paraId="2291D33B" w14:textId="77777777" w:rsidR="00AD19EF" w:rsidRDefault="00AD19EF" w:rsidP="00AD19EF">
      <w:pPr>
        <w:pStyle w:val="aff9"/>
        <w:ind w:firstLine="560"/>
        <w:rPr>
          <w:szCs w:val="28"/>
        </w:rPr>
      </w:pPr>
      <w:r w:rsidRPr="00AD19EF">
        <w:rPr>
          <w:rFonts w:hint="eastAsia"/>
          <w:szCs w:val="28"/>
        </w:rPr>
        <w:t>研究者多</w:t>
      </w:r>
      <w:proofErr w:type="gramStart"/>
      <w:r w:rsidRPr="00AD19EF">
        <w:rPr>
          <w:rFonts w:hint="eastAsia"/>
          <w:szCs w:val="28"/>
        </w:rPr>
        <w:t>從</w:t>
      </w:r>
      <w:proofErr w:type="gramEnd"/>
      <w:r w:rsidRPr="00AD19EF">
        <w:rPr>
          <w:rFonts w:hint="eastAsia"/>
          <w:szCs w:val="28"/>
        </w:rPr>
        <w:t>此説。</w:t>
      </w:r>
      <w:r w:rsidRPr="00AD19EF">
        <w:rPr>
          <w:szCs w:val="28"/>
          <w:vertAlign w:val="superscript"/>
        </w:rPr>
        <w:endnoteReference w:id="24"/>
      </w:r>
      <w:proofErr w:type="gramStart"/>
      <w:r w:rsidRPr="00AD19EF">
        <w:rPr>
          <w:rFonts w:hint="eastAsia"/>
          <w:szCs w:val="28"/>
        </w:rPr>
        <w:t>亦或</w:t>
      </w:r>
      <w:proofErr w:type="gramEnd"/>
      <w:r w:rsidRPr="00AD19EF">
        <w:rPr>
          <w:rFonts w:hint="eastAsia"/>
          <w:szCs w:val="28"/>
        </w:rPr>
        <w:t>有所保留，謂“釋‘</w:t>
      </w:r>
      <w:r w:rsidRPr="00AD19EF">
        <w:rPr>
          <w:rFonts w:ascii="Times New Roman" w:hAnsi="Times New Roman"/>
          <w:noProof/>
          <w:szCs w:val="28"/>
        </w:rPr>
        <w:drawing>
          <wp:inline distT="0" distB="0" distL="0" distR="0" wp14:anchorId="389EA533" wp14:editId="39345F2F">
            <wp:extent cx="151219" cy="159393"/>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szCs w:val="28"/>
        </w:rPr>
        <w:t>’爲遮蓋，</w:t>
      </w:r>
      <w:proofErr w:type="gramStart"/>
      <w:r w:rsidRPr="00AD19EF">
        <w:rPr>
          <w:rFonts w:hint="eastAsia"/>
          <w:szCs w:val="28"/>
        </w:rPr>
        <w:t>於</w:t>
      </w:r>
      <w:proofErr w:type="gramEnd"/>
      <w:r w:rsidRPr="00AD19EF">
        <w:rPr>
          <w:rFonts w:hint="eastAsia"/>
          <w:szCs w:val="28"/>
        </w:rPr>
        <w:t>義可通，然是否足以確定爲‘蘙’之訛字，有待更多字例佐證”。</w:t>
      </w:r>
      <w:r w:rsidRPr="00AD19EF">
        <w:rPr>
          <w:szCs w:val="28"/>
          <w:vertAlign w:val="superscript"/>
        </w:rPr>
        <w:endnoteReference w:id="25"/>
      </w:r>
      <w:r w:rsidRPr="00AD19EF">
        <w:rPr>
          <w:rFonts w:hint="eastAsia"/>
          <w:szCs w:val="28"/>
        </w:rPr>
        <w:t>《古文字譜系疏證》脂部設“</w:t>
      </w:r>
      <w:r w:rsidRPr="00AD19EF">
        <w:rPr>
          <w:noProof/>
          <w:szCs w:val="28"/>
        </w:rPr>
        <w:drawing>
          <wp:inline distT="0" distB="0" distL="0" distR="0" wp14:anchorId="293456C2" wp14:editId="57F10B4B">
            <wp:extent cx="151219" cy="163820"/>
            <wp:effectExtent l="0" t="0" r="1270" b="8255"/>
            <wp:docPr id="541" name="图片 541"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”聲首，其下僅收此“</w:t>
      </w:r>
      <w:r w:rsidRPr="00AD19EF">
        <w:rPr>
          <w:rFonts w:ascii="Times New Roman" w:hAnsi="Times New Roman"/>
          <w:noProof/>
          <w:szCs w:val="28"/>
        </w:rPr>
        <w:drawing>
          <wp:inline distT="0" distB="0" distL="0" distR="0" wp14:anchorId="554B2CA3" wp14:editId="3FFC54BD">
            <wp:extent cx="151219" cy="159393"/>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szCs w:val="28"/>
        </w:rPr>
        <w:t>”字，分析爲“从艸，</w:t>
      </w:r>
      <w:r w:rsidRPr="00AD19EF">
        <w:rPr>
          <w:noProof/>
          <w:szCs w:val="28"/>
        </w:rPr>
        <w:drawing>
          <wp:inline distT="0" distB="0" distL="0" distR="0" wp14:anchorId="4E4BA33C" wp14:editId="46C22710">
            <wp:extent cx="151219" cy="163820"/>
            <wp:effectExtent l="0" t="0" r="1270" b="8255"/>
            <wp:docPr id="42" name="图片 42"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聲”；説解“</w:t>
      </w:r>
      <w:r w:rsidRPr="00AD19EF">
        <w:rPr>
          <w:noProof/>
          <w:szCs w:val="28"/>
        </w:rPr>
        <w:drawing>
          <wp:inline distT="0" distB="0" distL="0" distR="0" wp14:anchorId="21616ABB" wp14:editId="31483A36">
            <wp:extent cx="151219" cy="163820"/>
            <wp:effectExtent l="0" t="0" r="1270" b="8255"/>
            <wp:docPr id="43" name="图片 43"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”字則謂“字</w:t>
      </w:r>
      <w:proofErr w:type="gramStart"/>
      <w:r w:rsidRPr="00AD19EF">
        <w:rPr>
          <w:rFonts w:hint="eastAsia"/>
          <w:szCs w:val="28"/>
        </w:rPr>
        <w:t>書</w:t>
      </w:r>
      <w:proofErr w:type="gramEnd"/>
      <w:r w:rsidRPr="00AD19EF">
        <w:rPr>
          <w:rFonts w:hint="eastAsia"/>
          <w:szCs w:val="28"/>
        </w:rPr>
        <w:t>不見，當是</w:t>
      </w:r>
      <w:proofErr w:type="gramStart"/>
      <w:r w:rsidRPr="00AD19EF">
        <w:rPr>
          <w:rFonts w:hint="eastAsia"/>
          <w:szCs w:val="28"/>
        </w:rPr>
        <w:t>翳</w:t>
      </w:r>
      <w:proofErr w:type="gramEnd"/>
      <w:r w:rsidRPr="00AD19EF">
        <w:rPr>
          <w:rFonts w:hint="eastAsia"/>
          <w:szCs w:val="28"/>
        </w:rPr>
        <w:t>蔽之</w:t>
      </w:r>
      <w:proofErr w:type="gramStart"/>
      <w:r w:rsidRPr="00AD19EF">
        <w:rPr>
          <w:rFonts w:hint="eastAsia"/>
          <w:szCs w:val="28"/>
        </w:rPr>
        <w:t>翳</w:t>
      </w:r>
      <w:proofErr w:type="gramEnd"/>
      <w:r w:rsidRPr="00AD19EF">
        <w:rPr>
          <w:rFonts w:hint="eastAsia"/>
          <w:szCs w:val="28"/>
        </w:rPr>
        <w:t>的本字”，“从二羽、从日，取羽翼蔽日之意”云云。</w:t>
      </w:r>
      <w:r w:rsidRPr="00AD19EF">
        <w:rPr>
          <w:szCs w:val="28"/>
          <w:vertAlign w:val="superscript"/>
        </w:rPr>
        <w:endnoteReference w:id="26"/>
      </w:r>
      <w:r w:rsidRPr="00AD19EF">
        <w:rPr>
          <w:rFonts w:hint="eastAsia"/>
          <w:szCs w:val="28"/>
        </w:rPr>
        <w:t>其説顯然頗爲</w:t>
      </w:r>
      <w:proofErr w:type="gramStart"/>
      <w:r w:rsidRPr="00AD19EF">
        <w:rPr>
          <w:rFonts w:hint="eastAsia"/>
          <w:szCs w:val="28"/>
        </w:rPr>
        <w:t>牽</w:t>
      </w:r>
      <w:proofErr w:type="gramEnd"/>
      <w:r w:rsidRPr="00AD19EF">
        <w:rPr>
          <w:rFonts w:hint="eastAsia"/>
          <w:szCs w:val="28"/>
        </w:rPr>
        <w:t>強無</w:t>
      </w:r>
      <w:proofErr w:type="gramStart"/>
      <w:r w:rsidRPr="00AD19EF">
        <w:rPr>
          <w:rFonts w:hint="eastAsia"/>
          <w:szCs w:val="28"/>
        </w:rPr>
        <w:t>據</w:t>
      </w:r>
      <w:proofErr w:type="gramEnd"/>
      <w:r w:rsidRPr="00AD19EF">
        <w:rPr>
          <w:rFonts w:hint="eastAsia"/>
          <w:szCs w:val="28"/>
        </w:rPr>
        <w:t>，難以信</w:t>
      </w:r>
      <w:proofErr w:type="gramStart"/>
      <w:r w:rsidRPr="00AD19EF">
        <w:rPr>
          <w:rFonts w:hint="eastAsia"/>
          <w:szCs w:val="28"/>
        </w:rPr>
        <w:t>從</w:t>
      </w:r>
      <w:proofErr w:type="gramEnd"/>
      <w:r w:rsidRPr="00AD19EF">
        <w:rPr>
          <w:rFonts w:hint="eastAsia"/>
          <w:szCs w:val="28"/>
        </w:rPr>
        <w:t>。</w:t>
      </w:r>
    </w:p>
    <w:p w14:paraId="566C85C7" w14:textId="77777777" w:rsidR="00AD19EF" w:rsidRPr="00AD19EF" w:rsidRDefault="00AD19EF" w:rsidP="00AD19EF">
      <w:pPr>
        <w:pStyle w:val="aff9"/>
        <w:ind w:firstLine="560"/>
        <w:rPr>
          <w:szCs w:val="28"/>
        </w:rPr>
      </w:pPr>
    </w:p>
    <w:p w14:paraId="4F614850" w14:textId="77777777" w:rsidR="00AD19EF" w:rsidRDefault="00AD19EF" w:rsidP="00AD19EF">
      <w:pPr>
        <w:pStyle w:val="aff9"/>
        <w:ind w:firstLine="560"/>
        <w:rPr>
          <w:szCs w:val="28"/>
        </w:rPr>
      </w:pPr>
      <w:r w:rsidRPr="00AD19EF">
        <w:rPr>
          <w:rFonts w:hint="eastAsia"/>
          <w:szCs w:val="28"/>
        </w:rPr>
        <w:t>“</w:t>
      </w:r>
      <w:r w:rsidRPr="00AD19EF">
        <w:rPr>
          <w:noProof/>
          <w:szCs w:val="28"/>
        </w:rPr>
        <w:drawing>
          <wp:inline distT="0" distB="0" distL="0" distR="0" wp14:anchorId="3AEDFEE3" wp14:editId="57581910">
            <wp:extent cx="151219" cy="163820"/>
            <wp:effectExtent l="0" t="0" r="1270" b="8255"/>
            <wp:docPr id="10" name="图片 10"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”除去下部的“羽”形，即前述</w:t>
      </w:r>
      <w:proofErr w:type="gramStart"/>
      <w:r w:rsidRPr="00AD19EF">
        <w:rPr>
          <w:rFonts w:hint="eastAsia"/>
          <w:szCs w:val="28"/>
        </w:rPr>
        <w:t>秦文字</w:t>
      </w:r>
      <w:proofErr w:type="gramEnd"/>
      <w:r w:rsidRPr="00AD19EF">
        <w:rPr>
          <w:rFonts w:hint="eastAsia"/>
          <w:szCs w:val="28"/>
        </w:rPr>
        <w:t>从“日”之“習”字；如除去上部“羽”形，則又即前述秦簡“闒”字所从之“</w:t>
      </w:r>
      <w:r w:rsidRPr="00AD19EF">
        <w:rPr>
          <w:noProof/>
          <w:szCs w:val="28"/>
        </w:rPr>
        <w:drawing>
          <wp:inline distT="0" distB="0" distL="0" distR="0" wp14:anchorId="69C66968" wp14:editId="7BC69883">
            <wp:extent cx="151219" cy="159262"/>
            <wp:effectExtent l="0" t="0" r="1270" b="0"/>
            <wp:docPr id="842512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”形。字形結合文意考慮，此“</w:t>
      </w:r>
      <w:r w:rsidRPr="00AD19EF">
        <w:rPr>
          <w:noProof/>
          <w:szCs w:val="28"/>
        </w:rPr>
        <w:drawing>
          <wp:inline distT="0" distB="0" distL="0" distR="0" wp14:anchorId="0CD5E2B6" wp14:editId="0467232F">
            <wp:extent cx="151219" cy="163820"/>
            <wp:effectExtent l="0" t="0" r="1270" b="8255"/>
            <wp:docPr id="14" name="图片 14"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”形</w:t>
      </w:r>
      <w:proofErr w:type="gramStart"/>
      <w:r w:rsidRPr="00AD19EF">
        <w:rPr>
          <w:rFonts w:hint="eastAsia"/>
          <w:szCs w:val="28"/>
        </w:rPr>
        <w:t>應</w:t>
      </w:r>
      <w:proofErr w:type="gramEnd"/>
      <w:r w:rsidRPr="00AD19EF">
        <w:rPr>
          <w:rFonts w:hint="eastAsia"/>
          <w:szCs w:val="28"/>
        </w:rPr>
        <w:t>以看作“習”字之繁構，</w:t>
      </w:r>
      <w:proofErr w:type="gramStart"/>
      <w:r w:rsidRPr="00AD19EF">
        <w:rPr>
          <w:rFonts w:hint="eastAsia"/>
          <w:szCs w:val="28"/>
        </w:rPr>
        <w:t>從</w:t>
      </w:r>
      <w:proofErr w:type="gramEnd"/>
      <w:r w:rsidRPr="00AD19EF">
        <w:rPr>
          <w:rFonts w:hint="eastAsia"/>
          <w:szCs w:val="28"/>
        </w:rPr>
        <w:t>各方面</w:t>
      </w:r>
      <w:proofErr w:type="gramStart"/>
      <w:r w:rsidRPr="00AD19EF">
        <w:rPr>
          <w:rFonts w:hint="eastAsia"/>
          <w:szCs w:val="28"/>
        </w:rPr>
        <w:t>來看皆</w:t>
      </w:r>
      <w:proofErr w:type="gramEnd"/>
      <w:r w:rsidRPr="00AD19EF">
        <w:rPr>
          <w:rFonts w:hint="eastAsia"/>
          <w:szCs w:val="28"/>
        </w:rPr>
        <w:t>最爲順適。</w:t>
      </w:r>
    </w:p>
    <w:p w14:paraId="077F24FD" w14:textId="77777777" w:rsidR="00AD19EF" w:rsidRPr="00AD19EF" w:rsidRDefault="00AD19EF" w:rsidP="00AD19EF">
      <w:pPr>
        <w:pStyle w:val="aff9"/>
        <w:ind w:firstLine="560"/>
        <w:rPr>
          <w:szCs w:val="28"/>
        </w:rPr>
      </w:pPr>
    </w:p>
    <w:p w14:paraId="622002A5" w14:textId="77777777" w:rsidR="00AD19EF" w:rsidRDefault="00AD19EF" w:rsidP="00AD19EF">
      <w:pPr>
        <w:pStyle w:val="aff9"/>
        <w:ind w:firstLine="560"/>
        <w:rPr>
          <w:rFonts w:ascii="黑体" w:eastAsia="黑体" w:hAnsi="黑体"/>
          <w:szCs w:val="28"/>
        </w:rPr>
      </w:pPr>
      <w:r w:rsidRPr="00AD19EF">
        <w:rPr>
          <w:rFonts w:ascii="黑体" w:eastAsia="黑体" w:hAnsi="黑体" w:hint="eastAsia"/>
          <w:szCs w:val="28"/>
        </w:rPr>
        <w:t>（二）</w:t>
      </w:r>
    </w:p>
    <w:p w14:paraId="1ABE4574" w14:textId="77777777" w:rsidR="00AD19EF" w:rsidRPr="00AD19EF" w:rsidRDefault="00AD19EF" w:rsidP="00AD19EF">
      <w:pPr>
        <w:pStyle w:val="aff9"/>
        <w:ind w:firstLine="560"/>
        <w:rPr>
          <w:rFonts w:ascii="黑体" w:eastAsia="黑体" w:hAnsi="黑体"/>
          <w:szCs w:val="28"/>
        </w:rPr>
      </w:pPr>
    </w:p>
    <w:p w14:paraId="01126F21" w14:textId="77777777" w:rsidR="00AD19EF" w:rsidRDefault="00AD19EF" w:rsidP="00AD19EF">
      <w:pPr>
        <w:pStyle w:val="aff9"/>
        <w:ind w:firstLine="560"/>
        <w:rPr>
          <w:szCs w:val="28"/>
        </w:rPr>
      </w:pPr>
      <w:proofErr w:type="gramStart"/>
      <w:r w:rsidRPr="00AD19EF">
        <w:rPr>
          <w:rFonts w:hint="eastAsia"/>
          <w:szCs w:val="28"/>
        </w:rPr>
        <w:t>從</w:t>
      </w:r>
      <w:proofErr w:type="gramEnd"/>
      <w:r w:rsidRPr="00AD19EF">
        <w:rPr>
          <w:rFonts w:hint="eastAsia"/>
          <w:szCs w:val="28"/>
        </w:rPr>
        <w:t>構形變化講，我們知道，古文字中“重複</w:t>
      </w:r>
      <w:proofErr w:type="gramStart"/>
      <w:r w:rsidRPr="00AD19EF">
        <w:rPr>
          <w:rFonts w:hint="eastAsia"/>
          <w:szCs w:val="28"/>
        </w:rPr>
        <w:t>書</w:t>
      </w:r>
      <w:proofErr w:type="gramEnd"/>
      <w:r w:rsidRPr="00AD19EF">
        <w:rPr>
          <w:rFonts w:hint="eastAsia"/>
          <w:szCs w:val="28"/>
        </w:rPr>
        <w:t>寫某偏旁”和相</w:t>
      </w:r>
      <w:proofErr w:type="gramStart"/>
      <w:r w:rsidRPr="00AD19EF">
        <w:rPr>
          <w:rFonts w:hint="eastAsia"/>
          <w:szCs w:val="28"/>
        </w:rPr>
        <w:t>應</w:t>
      </w:r>
      <w:proofErr w:type="gramEnd"/>
      <w:r w:rsidRPr="00AD19EF">
        <w:rPr>
          <w:rFonts w:hint="eastAsia"/>
          <w:szCs w:val="28"/>
        </w:rPr>
        <w:t>的“刪減同形偏旁”的現</w:t>
      </w:r>
      <w:proofErr w:type="gramStart"/>
      <w:r w:rsidRPr="00AD19EF">
        <w:rPr>
          <w:rFonts w:hint="eastAsia"/>
          <w:szCs w:val="28"/>
        </w:rPr>
        <w:t>象</w:t>
      </w:r>
      <w:proofErr w:type="gramEnd"/>
      <w:r w:rsidRPr="00AD19EF">
        <w:rPr>
          <w:rFonts w:hint="eastAsia"/>
          <w:szCs w:val="28"/>
        </w:rPr>
        <w:t>，都是很常見的。“習”字在下方重複</w:t>
      </w:r>
      <w:proofErr w:type="gramStart"/>
      <w:r w:rsidRPr="00AD19EF">
        <w:rPr>
          <w:rFonts w:hint="eastAsia"/>
          <w:szCs w:val="28"/>
        </w:rPr>
        <w:t>書</w:t>
      </w:r>
      <w:proofErr w:type="gramEnd"/>
      <w:r w:rsidRPr="00AD19EF">
        <w:rPr>
          <w:rFonts w:hint="eastAsia"/>
          <w:szCs w:val="28"/>
        </w:rPr>
        <w:t>寫上方的“羽”形，即成“</w:t>
      </w:r>
      <w:r w:rsidRPr="00AD19EF">
        <w:rPr>
          <w:noProof/>
          <w:szCs w:val="28"/>
        </w:rPr>
        <w:drawing>
          <wp:inline distT="0" distB="0" distL="0" distR="0" wp14:anchorId="03BD64FF" wp14:editId="13D8307B">
            <wp:extent cx="151219" cy="163820"/>
            <wp:effectExtent l="0" t="0" r="1270" b="8255"/>
            <wp:docPr id="16" name="图片 16"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”旁。秦漢文字中，這類變化似較爲少見，難以舉出切合的同類例證。不過，秦簡文字此“</w:t>
      </w:r>
      <w:r w:rsidRPr="00AD19EF">
        <w:rPr>
          <w:rFonts w:ascii="Times New Roman" w:hAnsi="Times New Roman"/>
          <w:noProof/>
          <w:szCs w:val="28"/>
        </w:rPr>
        <w:drawing>
          <wp:inline distT="0" distB="0" distL="0" distR="0" wp14:anchorId="67C887BE" wp14:editId="130C728C">
            <wp:extent cx="151219" cy="159393"/>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szCs w:val="28"/>
        </w:rPr>
        <w:t>”</w:t>
      </w:r>
      <w:proofErr w:type="gramStart"/>
      <w:r w:rsidRPr="00AD19EF">
        <w:rPr>
          <w:rFonts w:hint="eastAsia"/>
          <w:szCs w:val="28"/>
        </w:rPr>
        <w:t>形完全</w:t>
      </w:r>
      <w:proofErr w:type="gramEnd"/>
      <w:r w:rsidRPr="00AD19EF">
        <w:rPr>
          <w:rFonts w:hint="eastAsia"/>
          <w:szCs w:val="28"/>
        </w:rPr>
        <w:t>可以看作係繼承自更早的古文字，體現出所謂“籀文多繁複”的特點。</w:t>
      </w:r>
    </w:p>
    <w:p w14:paraId="5F40502C" w14:textId="77777777" w:rsidR="00AD19EF" w:rsidRPr="00AD19EF" w:rsidRDefault="00AD19EF" w:rsidP="00AD19EF">
      <w:pPr>
        <w:pStyle w:val="aff9"/>
        <w:ind w:firstLine="560"/>
        <w:rPr>
          <w:szCs w:val="28"/>
        </w:rPr>
      </w:pPr>
    </w:p>
    <w:p w14:paraId="3B3DE9C7" w14:textId="77777777" w:rsidR="00AD19EF" w:rsidRDefault="00AD19EF" w:rsidP="00AD19EF">
      <w:pPr>
        <w:pStyle w:val="aff9"/>
        <w:ind w:firstLine="560"/>
        <w:rPr>
          <w:szCs w:val="28"/>
        </w:rPr>
      </w:pPr>
      <w:r w:rsidRPr="00AD19EF">
        <w:rPr>
          <w:rFonts w:hint="eastAsia"/>
          <w:szCs w:val="28"/>
        </w:rPr>
        <w:t>例如，</w:t>
      </w:r>
      <w:r w:rsidRPr="00AD19EF">
        <w:rPr>
          <w:rFonts w:cs="宋体-方正超大字符集" w:hint="eastAsia"/>
          <w:szCs w:val="28"/>
        </w:rPr>
        <w:t>《説文·沝部》“流”字</w:t>
      </w:r>
      <w:proofErr w:type="gramStart"/>
      <w:r w:rsidRPr="00AD19EF">
        <w:rPr>
          <w:rFonts w:cs="宋体-方正超大字符集" w:hint="eastAsia"/>
          <w:szCs w:val="28"/>
        </w:rPr>
        <w:t>正篆作</w:t>
      </w:r>
      <w:r w:rsidRPr="00AD19EF">
        <w:rPr>
          <w:rFonts w:ascii="宋体-方正超大字符集" w:eastAsia="宋体-方正超大字符集" w:hAnsi="宋体-方正超大字符集" w:cs="宋体-方正超大字符集" w:hint="eastAsia"/>
          <w:szCs w:val="28"/>
        </w:rPr>
        <w:t>“</w:t>
      </w:r>
      <w:r w:rsidRPr="00AD19EF">
        <w:rPr>
          <w:rFonts w:ascii="Times New Roman" w:hAnsi="Times New Roman"/>
          <w:noProof/>
          <w:szCs w:val="28"/>
        </w:rPr>
        <w:drawing>
          <wp:inline distT="0" distB="0" distL="0" distR="0" wp14:anchorId="5F931543" wp14:editId="28A39238">
            <wp:extent cx="151219" cy="159283"/>
            <wp:effectExtent l="0" t="0" r="1270" b="0"/>
            <wp:docPr id="129446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628" name=""/>
                    <pic:cNvPicPr/>
                  </pic:nvPicPr>
                  <pic:blipFill>
                    <a:blip r:embed="rId85"/>
                    <a:stretch>
                      <a:fillRect/>
                    </a:stretch>
                  </pic:blipFill>
                  <pic:spPr>
                    <a:xfrm>
                      <a:off x="0" y="0"/>
                      <a:ext cx="151219" cy="159283"/>
                    </a:xfrm>
                    <a:prstGeom prst="rect">
                      <a:avLst/>
                    </a:prstGeom>
                  </pic:spPr>
                </pic:pic>
              </a:graphicData>
            </a:graphic>
          </wp:inline>
        </w:drawing>
      </w:r>
      <w:r w:rsidRPr="00AD19EF">
        <w:rPr>
          <w:rFonts w:ascii="宋体-方正超大字符集" w:eastAsia="宋体-方正超大字符集" w:hAnsi="宋体-方正超大字符集" w:cs="宋体-方正超大字符集" w:hint="eastAsia"/>
          <w:szCs w:val="28"/>
        </w:rPr>
        <w:t>”</w:t>
      </w:r>
      <w:proofErr w:type="gramEnd"/>
      <w:r w:rsidRPr="00AD19EF">
        <w:rPr>
          <w:rFonts w:ascii="宋体-方正超大字符集" w:eastAsia="宋体-方正超大字符集" w:hAnsi="宋体-方正超大字符集" w:cs="宋体-方正超大字符集" w:hint="eastAsia"/>
          <w:szCs w:val="28"/>
        </w:rPr>
        <w:t>，重文“</w:t>
      </w:r>
      <w:r w:rsidRPr="00AD19EF">
        <w:rPr>
          <w:szCs w:val="28"/>
        </w:rPr>
        <w:t>流</w:t>
      </w:r>
      <w:r w:rsidRPr="00AD19EF">
        <w:rPr>
          <w:rFonts w:hint="eastAsia"/>
          <w:szCs w:val="28"/>
        </w:rPr>
        <w:t>”謂“</w:t>
      </w:r>
      <w:r w:rsidRPr="00AD19EF">
        <w:rPr>
          <w:szCs w:val="28"/>
        </w:rPr>
        <w:t>篆文从水</w:t>
      </w:r>
      <w:r w:rsidRPr="00AD19EF">
        <w:rPr>
          <w:rFonts w:hint="eastAsia"/>
          <w:szCs w:val="28"/>
        </w:rPr>
        <w:t>”，</w:t>
      </w:r>
      <w:r w:rsidRPr="00AD19EF">
        <w:rPr>
          <w:szCs w:val="28"/>
        </w:rPr>
        <w:t>段</w:t>
      </w:r>
      <w:r w:rsidRPr="00AD19EF">
        <w:rPr>
          <w:rFonts w:hint="eastAsia"/>
          <w:szCs w:val="28"/>
        </w:rPr>
        <w:t>注云：“</w:t>
      </w:r>
      <w:r w:rsidRPr="00AD19EF">
        <w:rPr>
          <w:szCs w:val="28"/>
        </w:rPr>
        <w:t>流爲小篆</w:t>
      </w:r>
      <w:r w:rsidRPr="00AD19EF">
        <w:rPr>
          <w:rFonts w:hint="eastAsia"/>
          <w:szCs w:val="28"/>
        </w:rPr>
        <w:t>，</w:t>
      </w:r>
      <w:r w:rsidRPr="00AD19EF">
        <w:rPr>
          <w:szCs w:val="28"/>
        </w:rPr>
        <w:t>則</w:t>
      </w:r>
      <w:r w:rsidRPr="00AD19EF">
        <w:rPr>
          <w:rFonts w:ascii="Times New Roman" w:hAnsi="Times New Roman"/>
          <w:noProof/>
          <w:szCs w:val="28"/>
        </w:rPr>
        <w:drawing>
          <wp:inline distT="0" distB="0" distL="0" distR="0" wp14:anchorId="262D30E2" wp14:editId="2EB90CF8">
            <wp:extent cx="151219" cy="159283"/>
            <wp:effectExtent l="0" t="0" r="1270" b="0"/>
            <wp:docPr id="1763723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628" name=""/>
                    <pic:cNvPicPr/>
                  </pic:nvPicPr>
                  <pic:blipFill>
                    <a:blip r:embed="rId85"/>
                    <a:stretch>
                      <a:fillRect/>
                    </a:stretch>
                  </pic:blipFill>
                  <pic:spPr>
                    <a:xfrm>
                      <a:off x="0" y="0"/>
                      <a:ext cx="151219" cy="159283"/>
                    </a:xfrm>
                    <a:prstGeom prst="rect">
                      <a:avLst/>
                    </a:prstGeom>
                  </pic:spPr>
                </pic:pic>
              </a:graphicData>
            </a:graphic>
          </wp:inline>
        </w:drawing>
      </w:r>
      <w:r w:rsidRPr="00AD19EF">
        <w:rPr>
          <w:szCs w:val="28"/>
        </w:rPr>
        <w:t>爲古文、</w:t>
      </w:r>
      <w:r w:rsidRPr="00AD19EF">
        <w:rPr>
          <w:rFonts w:hint="eastAsia"/>
          <w:szCs w:val="28"/>
        </w:rPr>
        <w:t>籀</w:t>
      </w:r>
      <w:r w:rsidRPr="00AD19EF">
        <w:rPr>
          <w:szCs w:val="28"/>
        </w:rPr>
        <w:t>文可知。</w:t>
      </w:r>
      <w:r w:rsidRPr="00AD19EF">
        <w:rPr>
          <w:rFonts w:hint="eastAsia"/>
          <w:szCs w:val="28"/>
        </w:rPr>
        <w:t>”按“</w:t>
      </w:r>
      <w:r w:rsidRPr="00AD19EF">
        <w:rPr>
          <w:rFonts w:ascii="Times New Roman" w:hAnsi="Times New Roman"/>
          <w:noProof/>
          <w:szCs w:val="28"/>
        </w:rPr>
        <w:drawing>
          <wp:inline distT="0" distB="0" distL="0" distR="0" wp14:anchorId="0C3348C9" wp14:editId="267BED76">
            <wp:extent cx="151219" cy="159283"/>
            <wp:effectExtent l="0" t="0" r="1270" b="0"/>
            <wp:docPr id="1010203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628" name=""/>
                    <pic:cNvPicPr/>
                  </pic:nvPicPr>
                  <pic:blipFill>
                    <a:blip r:embed="rId85"/>
                    <a:stretch>
                      <a:fillRect/>
                    </a:stretch>
                  </pic:blipFill>
                  <pic:spPr>
                    <a:xfrm>
                      <a:off x="0" y="0"/>
                      <a:ext cx="151219" cy="159283"/>
                    </a:xfrm>
                    <a:prstGeom prst="rect">
                      <a:avLst/>
                    </a:prstGeom>
                  </pic:spPr>
                </pic:pic>
              </a:graphicData>
            </a:graphic>
          </wp:inline>
        </w:drawing>
      </w:r>
      <w:r w:rsidRPr="00AD19EF">
        <w:rPr>
          <w:rFonts w:hint="eastAsia"/>
          <w:szCs w:val="28"/>
        </w:rPr>
        <w:t>”字</w:t>
      </w:r>
      <w:proofErr w:type="gramStart"/>
      <w:r w:rsidRPr="00AD19EF">
        <w:rPr>
          <w:rFonts w:hint="eastAsia"/>
          <w:szCs w:val="28"/>
        </w:rPr>
        <w:t>於</w:t>
      </w:r>
      <w:proofErr w:type="gramEnd"/>
      <w:r w:rsidRPr="00AD19EF">
        <w:rPr>
          <w:rFonts w:hint="eastAsia"/>
          <w:szCs w:val="28"/>
        </w:rPr>
        <w:t>石鼓文《霝雨》</w:t>
      </w:r>
      <w:proofErr w:type="gramStart"/>
      <w:r w:rsidRPr="00AD19EF">
        <w:rPr>
          <w:rFonts w:hint="eastAsia"/>
          <w:szCs w:val="28"/>
        </w:rPr>
        <w:t>兩</w:t>
      </w:r>
      <w:proofErr w:type="gramEnd"/>
      <w:r w:rsidRPr="00AD19EF">
        <w:rPr>
          <w:rFonts w:hint="eastAsia"/>
          <w:szCs w:val="28"/>
        </w:rPr>
        <w:t>見，可知</w:t>
      </w:r>
      <w:proofErr w:type="gramStart"/>
      <w:r w:rsidRPr="00AD19EF">
        <w:rPr>
          <w:rFonts w:hint="eastAsia"/>
          <w:szCs w:val="28"/>
        </w:rPr>
        <w:t>應</w:t>
      </w:r>
      <w:proofErr w:type="gramEnd"/>
      <w:r w:rsidRPr="00AD19EF">
        <w:rPr>
          <w:rFonts w:hint="eastAsia"/>
          <w:szCs w:val="28"/>
        </w:rPr>
        <w:t>係“籀文”。現所見</w:t>
      </w:r>
      <w:proofErr w:type="gramStart"/>
      <w:r w:rsidRPr="00AD19EF">
        <w:rPr>
          <w:rFonts w:hint="eastAsia"/>
          <w:szCs w:val="28"/>
        </w:rPr>
        <w:t>秦文字</w:t>
      </w:r>
      <w:proofErr w:type="gramEnd"/>
      <w:r w:rsidRPr="00AD19EF">
        <w:rPr>
          <w:rFonts w:hint="eastAsia"/>
          <w:szCs w:val="28"/>
        </w:rPr>
        <w:t>的“流”</w:t>
      </w:r>
      <w:proofErr w:type="gramStart"/>
      <w:r w:rsidRPr="00AD19EF">
        <w:rPr>
          <w:rFonts w:hint="eastAsia"/>
          <w:szCs w:val="28"/>
        </w:rPr>
        <w:t>皆作只从一</w:t>
      </w:r>
      <w:proofErr w:type="gramEnd"/>
      <w:r w:rsidRPr="00AD19EF">
        <w:rPr>
          <w:rFonts w:hint="eastAsia"/>
          <w:szCs w:val="28"/>
        </w:rPr>
        <w:t>“水”旁之形，但作</w:t>
      </w:r>
      <w:r w:rsidRPr="00AD19EF">
        <w:rPr>
          <w:rFonts w:ascii="宋体-方正超大字符集" w:eastAsia="宋体-方正超大字符集" w:hAnsi="宋体-方正超大字符集" w:cs="宋体-方正超大字符集" w:hint="eastAsia"/>
          <w:szCs w:val="28"/>
        </w:rPr>
        <w:t>“</w:t>
      </w:r>
      <w:r w:rsidRPr="00AD19EF">
        <w:rPr>
          <w:rFonts w:ascii="Times New Roman" w:hAnsi="Times New Roman"/>
          <w:noProof/>
          <w:szCs w:val="28"/>
        </w:rPr>
        <w:drawing>
          <wp:inline distT="0" distB="0" distL="0" distR="0" wp14:anchorId="7B51824F" wp14:editId="0101049E">
            <wp:extent cx="151219" cy="159283"/>
            <wp:effectExtent l="0" t="0" r="1270" b="0"/>
            <wp:docPr id="652076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628" name=""/>
                    <pic:cNvPicPr/>
                  </pic:nvPicPr>
                  <pic:blipFill>
                    <a:blip r:embed="rId85"/>
                    <a:stretch>
                      <a:fillRect/>
                    </a:stretch>
                  </pic:blipFill>
                  <pic:spPr>
                    <a:xfrm>
                      <a:off x="0" y="0"/>
                      <a:ext cx="151219" cy="159283"/>
                    </a:xfrm>
                    <a:prstGeom prst="rect">
                      <a:avLst/>
                    </a:prstGeom>
                  </pic:spPr>
                </pic:pic>
              </a:graphicData>
            </a:graphic>
          </wp:inline>
        </w:drawing>
      </w:r>
      <w:r w:rsidRPr="00AD19EF">
        <w:rPr>
          <w:rFonts w:ascii="宋体-方正超大字符集" w:eastAsia="宋体-方正超大字符集" w:hAnsi="宋体-方正超大字符集" w:cs="宋体-方正超大字符集" w:hint="eastAsia"/>
          <w:szCs w:val="28"/>
        </w:rPr>
        <w:t>”</w:t>
      </w:r>
      <w:r w:rsidRPr="00AD19EF">
        <w:rPr>
          <w:rFonts w:cs="宋体-方正超大字符集" w:hint="eastAsia"/>
          <w:szCs w:val="28"/>
        </w:rPr>
        <w:t>形者</w:t>
      </w:r>
      <w:r w:rsidRPr="00AD19EF">
        <w:rPr>
          <w:rFonts w:hint="eastAsia"/>
          <w:szCs w:val="28"/>
        </w:rPr>
        <w:t>也可能仍在使用。假如今</w:t>
      </w:r>
      <w:proofErr w:type="gramStart"/>
      <w:r w:rsidRPr="00AD19EF">
        <w:rPr>
          <w:rFonts w:hint="eastAsia"/>
          <w:szCs w:val="28"/>
        </w:rPr>
        <w:t>後</w:t>
      </w:r>
      <w:proofErr w:type="gramEnd"/>
      <w:r w:rsidRPr="00AD19EF">
        <w:rPr>
          <w:rFonts w:hint="eastAsia"/>
          <w:szCs w:val="28"/>
        </w:rPr>
        <w:t>在</w:t>
      </w:r>
      <w:proofErr w:type="gramStart"/>
      <w:r w:rsidRPr="00AD19EF">
        <w:rPr>
          <w:rFonts w:hint="eastAsia"/>
          <w:szCs w:val="28"/>
        </w:rPr>
        <w:lastRenderedPageBreak/>
        <w:t>秦文字</w:t>
      </w:r>
      <w:proofErr w:type="gramEnd"/>
      <w:r w:rsidRPr="00AD19EF">
        <w:rPr>
          <w:rFonts w:hint="eastAsia"/>
          <w:szCs w:val="28"/>
        </w:rPr>
        <w:t>中見到，則其情形就跟“習”之與“</w:t>
      </w:r>
      <w:r w:rsidRPr="00AD19EF">
        <w:rPr>
          <w:noProof/>
          <w:szCs w:val="28"/>
        </w:rPr>
        <w:drawing>
          <wp:inline distT="0" distB="0" distL="0" distR="0" wp14:anchorId="1F1AD4E0" wp14:editId="6365670C">
            <wp:extent cx="151219" cy="163820"/>
            <wp:effectExtent l="0" t="0" r="1270" b="8255"/>
            <wp:docPr id="17" name="图片 17"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”非常相似了。與此所論更爲切合之例又如，《嶽麓秦簡（肆）》109／1277的“</w:t>
      </w:r>
      <w:bookmarkStart w:id="8" w:name="_Hlk25969586"/>
      <w:r w:rsidRPr="00AD19EF">
        <w:rPr>
          <w:rFonts w:ascii="Times New Roman" w:hAnsi="Times New Roman"/>
          <w:noProof/>
          <w:szCs w:val="28"/>
        </w:rPr>
        <w:drawing>
          <wp:inline distT="0" distB="0" distL="0" distR="0" wp14:anchorId="442F1C40" wp14:editId="5E5BA029">
            <wp:extent cx="151219" cy="169865"/>
            <wp:effectExtent l="0" t="0" r="1270" b="1905"/>
            <wp:docPr id="254182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82580" name=""/>
                    <pic:cNvPicPr/>
                  </pic:nvPicPr>
                  <pic:blipFill>
                    <a:blip r:embed="rId86"/>
                    <a:stretch>
                      <a:fillRect/>
                    </a:stretch>
                  </pic:blipFill>
                  <pic:spPr>
                    <a:xfrm>
                      <a:off x="0" y="0"/>
                      <a:ext cx="151219" cy="169865"/>
                    </a:xfrm>
                    <a:prstGeom prst="rect">
                      <a:avLst/>
                    </a:prstGeom>
                  </pic:spPr>
                </pic:pic>
              </a:graphicData>
            </a:graphic>
          </wp:inline>
        </w:drawing>
      </w:r>
      <w:r w:rsidRPr="00AD19EF">
        <w:rPr>
          <w:rFonts w:hint="eastAsia"/>
          <w:szCs w:val="28"/>
        </w:rPr>
        <w:t>（繘）</w:t>
      </w:r>
      <w:bookmarkEnd w:id="8"/>
      <w:r w:rsidRPr="00AD19EF">
        <w:rPr>
          <w:rFonts w:hint="eastAsia"/>
          <w:szCs w:val="28"/>
        </w:rPr>
        <w:t>”字作</w:t>
      </w:r>
      <w:r w:rsidRPr="00AD19EF">
        <w:rPr>
          <w:rFonts w:ascii="Times New Roman" w:hAnsi="Times New Roman"/>
          <w:noProof/>
          <w:szCs w:val="28"/>
        </w:rPr>
        <w:drawing>
          <wp:inline distT="0" distB="0" distL="0" distR="0" wp14:anchorId="7C1C27B9" wp14:editId="5F2CD473">
            <wp:extent cx="151219" cy="168137"/>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grayscl/>
                      <a:extLst>
                        <a:ext uri="{BEBA8EAE-BF5A-486C-A8C5-ECC9F3942E4B}">
                          <a14:imgProps xmlns:a14="http://schemas.microsoft.com/office/drawing/2010/main">
                            <a14:imgLayer r:embed="rId88">
                              <a14:imgEffect>
                                <a14:brightnessContrast bright="40000" contrast="40000"/>
                              </a14:imgEffect>
                            </a14:imgLayer>
                          </a14:imgProps>
                        </a:ext>
                      </a:extLst>
                    </a:blip>
                    <a:stretch>
                      <a:fillRect/>
                    </a:stretch>
                  </pic:blipFill>
                  <pic:spPr>
                    <a:xfrm>
                      <a:off x="0" y="0"/>
                      <a:ext cx="151219" cy="168137"/>
                    </a:xfrm>
                    <a:prstGeom prst="rect">
                      <a:avLst/>
                    </a:prstGeom>
                  </pic:spPr>
                </pic:pic>
              </a:graphicData>
            </a:graphic>
          </wp:inline>
        </w:drawing>
      </w:r>
      <w:r w:rsidRPr="00AD19EF">
        <w:rPr>
          <w:rFonts w:hint="eastAsia"/>
          <w:szCs w:val="28"/>
        </w:rPr>
        <w:t>，即《説文·糸部》“繘”字籀文</w:t>
      </w:r>
      <w:r w:rsidRPr="00AD19EF">
        <w:rPr>
          <w:noProof/>
          <w:szCs w:val="28"/>
        </w:rPr>
        <w:drawing>
          <wp:inline distT="0" distB="0" distL="0" distR="0" wp14:anchorId="55DF1D83" wp14:editId="6B7C0D58">
            <wp:extent cx="151219" cy="146016"/>
            <wp:effectExtent l="0" t="0" r="1270" b="6985"/>
            <wp:docPr id="546" name="图片 546" descr="http://pic.guoxuedashi.com/ziyanbian/13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ic.guoxuedashi.com/ziyanbian/13228.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219" cy="146016"/>
                    </a:xfrm>
                    <a:prstGeom prst="rect">
                      <a:avLst/>
                    </a:prstGeom>
                    <a:noFill/>
                    <a:ln>
                      <a:noFill/>
                    </a:ln>
                  </pic:spPr>
                </pic:pic>
              </a:graphicData>
            </a:graphic>
          </wp:inline>
        </w:drawing>
      </w:r>
      <w:r w:rsidRPr="00AD19EF">
        <w:rPr>
          <w:rFonts w:hint="eastAsia"/>
          <w:szCs w:val="28"/>
        </w:rPr>
        <w:t>，</w:t>
      </w:r>
      <w:r w:rsidRPr="00AD19EF">
        <w:rPr>
          <w:szCs w:val="28"/>
          <w:vertAlign w:val="superscript"/>
        </w:rPr>
        <w:endnoteReference w:id="27"/>
      </w:r>
      <w:r w:rsidRPr="00AD19EF">
        <w:rPr>
          <w:rFonts w:hint="eastAsia"/>
          <w:szCs w:val="28"/>
        </w:rPr>
        <w:t>比</w:t>
      </w:r>
      <w:proofErr w:type="gramStart"/>
      <w:r w:rsidRPr="00AD19EF">
        <w:rPr>
          <w:rFonts w:hint="eastAsia"/>
          <w:szCs w:val="28"/>
        </w:rPr>
        <w:t>秦文字</w:t>
      </w:r>
      <w:proofErr w:type="gramEnd"/>
      <w:r w:rsidRPr="00AD19EF">
        <w:rPr>
          <w:rFonts w:hint="eastAsia"/>
          <w:szCs w:val="28"/>
        </w:rPr>
        <w:t>一般的“繘”形如</w:t>
      </w:r>
      <w:r w:rsidRPr="00AD19EF">
        <w:rPr>
          <w:rFonts w:ascii="Times New Roman" w:hAnsi="Times New Roman"/>
          <w:noProof/>
          <w:szCs w:val="28"/>
        </w:rPr>
        <w:drawing>
          <wp:inline distT="0" distB="0" distL="0" distR="0" wp14:anchorId="1118D23F" wp14:editId="0046764F">
            <wp:extent cx="151219" cy="226170"/>
            <wp:effectExtent l="0" t="0" r="127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brightnessContrast bright="20000" contrast="20000"/>
                              </a14:imgEffect>
                            </a14:imgLayer>
                          </a14:imgProps>
                        </a:ext>
                      </a:extLst>
                    </a:blip>
                    <a:stretch>
                      <a:fillRect/>
                    </a:stretch>
                  </pic:blipFill>
                  <pic:spPr>
                    <a:xfrm>
                      <a:off x="0" y="0"/>
                      <a:ext cx="151219" cy="226170"/>
                    </a:xfrm>
                    <a:prstGeom prst="rect">
                      <a:avLst/>
                    </a:prstGeom>
                  </pic:spPr>
                </pic:pic>
              </a:graphicData>
            </a:graphic>
          </wp:inline>
        </w:drawing>
      </w:r>
      <w:r w:rsidRPr="00AD19EF">
        <w:rPr>
          <w:rFonts w:hint="eastAsia"/>
          <w:szCs w:val="28"/>
        </w:rPr>
        <w:t>（</w:t>
      </w:r>
      <w:r w:rsidRPr="00AD19EF">
        <w:rPr>
          <w:szCs w:val="28"/>
        </w:rPr>
        <w:t>周家臺秦簡</w:t>
      </w:r>
      <w:r w:rsidRPr="00AD19EF">
        <w:rPr>
          <w:rFonts w:hint="eastAsia"/>
          <w:szCs w:val="28"/>
        </w:rPr>
        <w:t>3</w:t>
      </w:r>
      <w:r w:rsidRPr="00AD19EF">
        <w:rPr>
          <w:szCs w:val="28"/>
        </w:rPr>
        <w:t>41</w:t>
      </w:r>
      <w:r w:rsidRPr="00AD19EF">
        <w:rPr>
          <w:rFonts w:hint="eastAsia"/>
          <w:szCs w:val="28"/>
        </w:rPr>
        <w:t>）要繁複得多。裘錫</w:t>
      </w:r>
      <w:proofErr w:type="gramStart"/>
      <w:r w:rsidRPr="00AD19EF">
        <w:rPr>
          <w:rFonts w:hint="eastAsia"/>
          <w:szCs w:val="28"/>
        </w:rPr>
        <w:t>圭</w:t>
      </w:r>
      <w:proofErr w:type="gramEnd"/>
      <w:r w:rsidRPr="00AD19EF">
        <w:rPr>
          <w:rFonts w:hint="eastAsia"/>
          <w:szCs w:val="28"/>
        </w:rPr>
        <w:t>先生在論述“籀文裏有些很像是在較晚的時候有意加繁的字，其實也有相當古老的淵源”云云時，曾舉此“繘”字籀文所从爲例，指出其“矞”形上方左右多出“</w:t>
      </w:r>
      <w:r w:rsidRPr="00AD19EF">
        <w:rPr>
          <w:rFonts w:ascii="SimSun-ExtB" w:eastAsia="SimSun-ExtB" w:hAnsi="SimSun-ExtB" w:cs="SimSun-ExtB" w:hint="eastAsia"/>
          <w:szCs w:val="28"/>
        </w:rPr>
        <w:t>𦥑</w:t>
      </w:r>
      <w:r w:rsidRPr="00AD19EF">
        <w:rPr>
          <w:rFonts w:hint="eastAsia"/>
          <w:szCs w:val="28"/>
        </w:rPr>
        <w:t>”形的寫法已經見</w:t>
      </w:r>
      <w:proofErr w:type="gramStart"/>
      <w:r w:rsidRPr="00AD19EF">
        <w:rPr>
          <w:rFonts w:hint="eastAsia"/>
          <w:szCs w:val="28"/>
        </w:rPr>
        <w:t>於</w:t>
      </w:r>
      <w:proofErr w:type="gramEnd"/>
      <w:r w:rsidRPr="00AD19EF">
        <w:rPr>
          <w:rFonts w:hint="eastAsia"/>
          <w:szCs w:val="28"/>
        </w:rPr>
        <w:t>西周金文。</w:t>
      </w:r>
      <w:r w:rsidRPr="00AD19EF">
        <w:rPr>
          <w:szCs w:val="28"/>
          <w:vertAlign w:val="superscript"/>
        </w:rPr>
        <w:endnoteReference w:id="28"/>
      </w:r>
      <w:r w:rsidRPr="00AD19EF">
        <w:rPr>
          <w:rFonts w:hint="eastAsia"/>
          <w:szCs w:val="28"/>
        </w:rPr>
        <w:t>除去此點之外，</w:t>
      </w:r>
      <w:r w:rsidRPr="00AD19EF">
        <w:rPr>
          <w:rFonts w:ascii="Times New Roman" w:hAnsi="Times New Roman"/>
          <w:noProof/>
          <w:szCs w:val="28"/>
        </w:rPr>
        <w:drawing>
          <wp:inline distT="0" distB="0" distL="0" distR="0" wp14:anchorId="2A3569C0" wp14:editId="5E26B54E">
            <wp:extent cx="151219" cy="168137"/>
            <wp:effectExtent l="0" t="0" r="127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grayscl/>
                      <a:extLst>
                        <a:ext uri="{BEBA8EAE-BF5A-486C-A8C5-ECC9F3942E4B}">
                          <a14:imgProps xmlns:a14="http://schemas.microsoft.com/office/drawing/2010/main">
                            <a14:imgLayer r:embed="rId88">
                              <a14:imgEffect>
                                <a14:brightnessContrast bright="40000" contrast="40000"/>
                              </a14:imgEffect>
                            </a14:imgLayer>
                          </a14:imgProps>
                        </a:ext>
                      </a:extLst>
                    </a:blip>
                    <a:stretch>
                      <a:fillRect/>
                    </a:stretch>
                  </pic:blipFill>
                  <pic:spPr>
                    <a:xfrm>
                      <a:off x="0" y="0"/>
                      <a:ext cx="151219" cy="168137"/>
                    </a:xfrm>
                    <a:prstGeom prst="rect">
                      <a:avLst/>
                    </a:prstGeom>
                  </pic:spPr>
                </pic:pic>
              </a:graphicData>
            </a:graphic>
          </wp:inline>
        </w:drawing>
      </w:r>
      <w:r w:rsidRPr="00AD19EF">
        <w:rPr>
          <w:rFonts w:hint="eastAsia"/>
          <w:szCs w:val="28"/>
        </w:rPr>
        <w:t>形右下方又</w:t>
      </w:r>
      <w:proofErr w:type="gramStart"/>
      <w:r w:rsidRPr="00AD19EF">
        <w:rPr>
          <w:rFonts w:hint="eastAsia"/>
          <w:szCs w:val="28"/>
        </w:rPr>
        <w:t>將</w:t>
      </w:r>
      <w:proofErr w:type="gramEnd"/>
      <w:r w:rsidRPr="00AD19EF">
        <w:rPr>
          <w:rFonts w:hint="eastAsia"/>
          <w:szCs w:val="28"/>
        </w:rPr>
        <w:t>意符“糸”旁重複</w:t>
      </w:r>
      <w:proofErr w:type="gramStart"/>
      <w:r w:rsidRPr="00AD19EF">
        <w:rPr>
          <w:rFonts w:hint="eastAsia"/>
          <w:szCs w:val="28"/>
        </w:rPr>
        <w:t>書</w:t>
      </w:r>
      <w:proofErr w:type="gramEnd"/>
      <w:r w:rsidRPr="00AD19EF">
        <w:rPr>
          <w:rFonts w:hint="eastAsia"/>
          <w:szCs w:val="28"/>
        </w:rPr>
        <w:t>寫，與“</w:t>
      </w:r>
      <w:r w:rsidRPr="00AD19EF">
        <w:rPr>
          <w:noProof/>
          <w:szCs w:val="28"/>
        </w:rPr>
        <w:drawing>
          <wp:inline distT="0" distB="0" distL="0" distR="0" wp14:anchorId="0E064F4D" wp14:editId="231CE7E9">
            <wp:extent cx="151219" cy="163820"/>
            <wp:effectExtent l="0" t="0" r="1270" b="8255"/>
            <wp:docPr id="54" name="图片 54"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”即“習”形下方重複</w:t>
      </w:r>
      <w:proofErr w:type="gramStart"/>
      <w:r w:rsidRPr="00AD19EF">
        <w:rPr>
          <w:rFonts w:hint="eastAsia"/>
          <w:szCs w:val="28"/>
        </w:rPr>
        <w:t>書</w:t>
      </w:r>
      <w:proofErr w:type="gramEnd"/>
      <w:r w:rsidRPr="00AD19EF">
        <w:rPr>
          <w:rFonts w:hint="eastAsia"/>
          <w:szCs w:val="28"/>
        </w:rPr>
        <w:t>寫“羽”旁相類，皆</w:t>
      </w:r>
      <w:proofErr w:type="gramStart"/>
      <w:r w:rsidRPr="00AD19EF">
        <w:rPr>
          <w:rFonts w:hint="eastAsia"/>
          <w:szCs w:val="28"/>
        </w:rPr>
        <w:t>應</w:t>
      </w:r>
      <w:proofErr w:type="gramEnd"/>
      <w:r w:rsidRPr="00AD19EF">
        <w:rPr>
          <w:rFonts w:hint="eastAsia"/>
          <w:szCs w:val="28"/>
        </w:rPr>
        <w:t>看作係承襲自更早字形。</w:t>
      </w:r>
    </w:p>
    <w:p w14:paraId="4BD2E7D2" w14:textId="77777777" w:rsidR="00AD19EF" w:rsidRPr="00AD19EF" w:rsidRDefault="00AD19EF" w:rsidP="00AD19EF">
      <w:pPr>
        <w:pStyle w:val="aff9"/>
        <w:ind w:firstLine="560"/>
        <w:rPr>
          <w:szCs w:val="28"/>
        </w:rPr>
      </w:pPr>
    </w:p>
    <w:p w14:paraId="513E5840" w14:textId="77777777" w:rsidR="00AD19EF" w:rsidRDefault="00AD19EF" w:rsidP="00AD19EF">
      <w:pPr>
        <w:pStyle w:val="aff9"/>
        <w:ind w:firstLine="560"/>
        <w:rPr>
          <w:rFonts w:ascii="黑体" w:eastAsia="黑体" w:hAnsi="黑体"/>
          <w:szCs w:val="28"/>
        </w:rPr>
      </w:pPr>
      <w:r w:rsidRPr="00AD19EF">
        <w:rPr>
          <w:rFonts w:ascii="黑体" w:eastAsia="黑体" w:hAnsi="黑体" w:hint="eastAsia"/>
          <w:szCs w:val="28"/>
        </w:rPr>
        <w:t>（三）</w:t>
      </w:r>
    </w:p>
    <w:p w14:paraId="23887787" w14:textId="77777777" w:rsidR="00AD19EF" w:rsidRPr="00AD19EF" w:rsidRDefault="00AD19EF" w:rsidP="00AD19EF">
      <w:pPr>
        <w:pStyle w:val="aff9"/>
        <w:ind w:firstLine="560"/>
        <w:rPr>
          <w:rFonts w:ascii="黑体" w:eastAsia="黑体" w:hAnsi="黑体"/>
          <w:szCs w:val="28"/>
        </w:rPr>
      </w:pPr>
    </w:p>
    <w:p w14:paraId="5FCC7633" w14:textId="77777777" w:rsidR="00AD19EF" w:rsidRDefault="00AD19EF" w:rsidP="00AD19EF">
      <w:pPr>
        <w:pStyle w:val="aff9"/>
        <w:ind w:firstLine="560"/>
        <w:rPr>
          <w:szCs w:val="28"/>
        </w:rPr>
      </w:pPr>
      <w:proofErr w:type="gramStart"/>
      <w:r w:rsidRPr="00AD19EF">
        <w:rPr>
          <w:rFonts w:hint="eastAsia"/>
          <w:szCs w:val="28"/>
        </w:rPr>
        <w:t>從</w:t>
      </w:r>
      <w:proofErr w:type="gramEnd"/>
      <w:r w:rsidRPr="00AD19EF">
        <w:rPr>
          <w:rFonts w:hint="eastAsia"/>
          <w:szCs w:val="28"/>
        </w:rPr>
        <w:t>用法看，簡文“</w:t>
      </w:r>
      <w:r w:rsidRPr="00AD19EF">
        <w:rPr>
          <w:rFonts w:ascii="Times New Roman" w:hAnsi="Times New Roman"/>
          <w:noProof/>
          <w:szCs w:val="28"/>
        </w:rPr>
        <w:drawing>
          <wp:inline distT="0" distB="0" distL="0" distR="0" wp14:anchorId="26F98C32" wp14:editId="4E8416A1">
            <wp:extent cx="151219" cy="159393"/>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szCs w:val="28"/>
        </w:rPr>
        <w:t>”字與“蓋”義近連用，如</w:t>
      </w:r>
      <w:proofErr w:type="gramStart"/>
      <w:r w:rsidRPr="00AD19EF">
        <w:rPr>
          <w:rFonts w:hint="eastAsia"/>
          <w:szCs w:val="28"/>
        </w:rPr>
        <w:t>將</w:t>
      </w:r>
      <w:proofErr w:type="gramEnd"/>
      <w:r w:rsidRPr="00AD19EF">
        <w:rPr>
          <w:rFonts w:hint="eastAsia"/>
          <w:szCs w:val="28"/>
        </w:rPr>
        <w:t>其聲符“</w:t>
      </w:r>
      <w:r w:rsidRPr="00AD19EF">
        <w:rPr>
          <w:noProof/>
          <w:szCs w:val="28"/>
        </w:rPr>
        <w:drawing>
          <wp:inline distT="0" distB="0" distL="0" distR="0" wp14:anchorId="3C650EBB" wp14:editId="0BF2F986">
            <wp:extent cx="151219" cy="163820"/>
            <wp:effectExtent l="0" t="0" r="1270" b="8255"/>
            <wp:docPr id="45" name="图片 45"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”看作“習”之繁形，就正好可以讀爲音近義合的“葺”。</w:t>
      </w:r>
    </w:p>
    <w:p w14:paraId="4882A3F4" w14:textId="77777777" w:rsidR="00AD19EF" w:rsidRPr="00AD19EF" w:rsidRDefault="00AD19EF" w:rsidP="00AD19EF">
      <w:pPr>
        <w:pStyle w:val="aff9"/>
        <w:ind w:firstLine="560"/>
        <w:rPr>
          <w:szCs w:val="28"/>
        </w:rPr>
      </w:pPr>
    </w:p>
    <w:p w14:paraId="41DF7265" w14:textId="77777777" w:rsidR="00AD19EF" w:rsidRDefault="00AD19EF" w:rsidP="00AD19EF">
      <w:pPr>
        <w:pStyle w:val="aff9"/>
        <w:ind w:firstLine="560"/>
        <w:rPr>
          <w:szCs w:val="28"/>
        </w:rPr>
      </w:pPr>
      <w:r w:rsidRPr="00AD19EF">
        <w:rPr>
          <w:rFonts w:hint="eastAsia"/>
          <w:szCs w:val="28"/>
        </w:rPr>
        <w:t>“習”聲字與“咠”聲字相通之例頗爲多見。如，《管子·幼官》、《幼官圖》：“和合故能習，習故能偕，偕習以悉，莫之能</w:t>
      </w:r>
      <w:proofErr w:type="gramStart"/>
      <w:r w:rsidRPr="00AD19EF">
        <w:rPr>
          <w:rFonts w:hint="eastAsia"/>
          <w:szCs w:val="28"/>
        </w:rPr>
        <w:t>傷</w:t>
      </w:r>
      <w:proofErr w:type="gramEnd"/>
      <w:r w:rsidRPr="00AD19EF">
        <w:rPr>
          <w:rFonts w:hint="eastAsia"/>
          <w:szCs w:val="28"/>
        </w:rPr>
        <w:t>也。”同</w:t>
      </w:r>
      <w:proofErr w:type="gramStart"/>
      <w:r w:rsidRPr="00AD19EF">
        <w:rPr>
          <w:rFonts w:hint="eastAsia"/>
          <w:szCs w:val="28"/>
        </w:rPr>
        <w:t>書</w:t>
      </w:r>
      <w:proofErr w:type="gramEnd"/>
      <w:r w:rsidRPr="00AD19EF">
        <w:rPr>
          <w:rFonts w:hint="eastAsia"/>
          <w:szCs w:val="28"/>
        </w:rPr>
        <w:t>《兵法》：“</w:t>
      </w:r>
      <w:r w:rsidRPr="00AD19EF">
        <w:rPr>
          <w:szCs w:val="28"/>
        </w:rPr>
        <w:t>和合故能諧，諧故能輯，諧輯以悉，莫之能</w:t>
      </w:r>
      <w:proofErr w:type="gramStart"/>
      <w:r w:rsidRPr="00AD19EF">
        <w:rPr>
          <w:szCs w:val="28"/>
        </w:rPr>
        <w:t>傷</w:t>
      </w:r>
      <w:proofErr w:type="gramEnd"/>
      <w:r w:rsidRPr="00AD19EF">
        <w:rPr>
          <w:szCs w:val="28"/>
        </w:rPr>
        <w:t>。</w:t>
      </w:r>
      <w:r w:rsidRPr="00AD19EF">
        <w:rPr>
          <w:rFonts w:hint="eastAsia"/>
          <w:szCs w:val="28"/>
        </w:rPr>
        <w:t>”</w:t>
      </w:r>
      <w:proofErr w:type="gramStart"/>
      <w:r w:rsidRPr="00AD19EF">
        <w:rPr>
          <w:rFonts w:hint="eastAsia"/>
          <w:szCs w:val="28"/>
        </w:rPr>
        <w:t>後兩</w:t>
      </w:r>
      <w:proofErr w:type="gramEnd"/>
      <w:r w:rsidRPr="00AD19EF">
        <w:rPr>
          <w:rFonts w:hint="eastAsia"/>
          <w:szCs w:val="28"/>
        </w:rPr>
        <w:t>“輯”</w:t>
      </w:r>
      <w:r w:rsidRPr="00AD19EF">
        <w:rPr>
          <w:rFonts w:hint="eastAsia"/>
          <w:szCs w:val="28"/>
        </w:rPr>
        <w:lastRenderedPageBreak/>
        <w:t>字與“習”字</w:t>
      </w:r>
      <w:proofErr w:type="gramStart"/>
      <w:r w:rsidRPr="00AD19EF">
        <w:rPr>
          <w:rFonts w:hint="eastAsia"/>
          <w:szCs w:val="28"/>
        </w:rPr>
        <w:t>對應</w:t>
      </w:r>
      <w:proofErr w:type="gramEnd"/>
      <w:r w:rsidRPr="00AD19EF">
        <w:rPr>
          <w:rFonts w:hint="eastAsia"/>
          <w:szCs w:val="28"/>
        </w:rPr>
        <w:t>，“習”</w:t>
      </w:r>
      <w:proofErr w:type="gramStart"/>
      <w:r w:rsidRPr="00AD19EF">
        <w:rPr>
          <w:rFonts w:hint="eastAsia"/>
          <w:szCs w:val="28"/>
        </w:rPr>
        <w:t>應</w:t>
      </w:r>
      <w:proofErr w:type="gramEnd"/>
      <w:r w:rsidRPr="00AD19EF">
        <w:rPr>
          <w:rFonts w:hint="eastAsia"/>
          <w:szCs w:val="28"/>
        </w:rPr>
        <w:t>讀爲“輯”。</w:t>
      </w:r>
      <w:r w:rsidRPr="00AD19EF">
        <w:rPr>
          <w:szCs w:val="28"/>
          <w:vertAlign w:val="superscript"/>
        </w:rPr>
        <w:endnoteReference w:id="29"/>
      </w:r>
      <w:r w:rsidRPr="00AD19EF">
        <w:rPr>
          <w:rFonts w:hint="eastAsia"/>
          <w:szCs w:val="28"/>
        </w:rPr>
        <w:t>武威漢簡《儀禮》《服傳甲》、《服傳乙》三見的“䌌”字，今本作“緝”；《説文·糸部》以“䌌”爲“</w:t>
      </w:r>
      <w:r w:rsidRPr="00AD19EF">
        <w:rPr>
          <w:rFonts w:ascii="方正楷体" w:hAnsi="方正楷体"/>
          <w:szCs w:val="28"/>
        </w:rPr>
        <w:t>緁</w:t>
      </w:r>
      <w:r w:rsidRPr="00AD19EF">
        <w:rPr>
          <w:rFonts w:hint="eastAsia"/>
          <w:szCs w:val="28"/>
        </w:rPr>
        <w:t>”字或體，段注引《儀禮·</w:t>
      </w:r>
      <w:r w:rsidRPr="00AD19EF">
        <w:rPr>
          <w:rFonts w:ascii="方正楷体" w:hAnsi="方正楷体"/>
          <w:szCs w:val="28"/>
        </w:rPr>
        <w:t>喪服傳</w:t>
      </w:r>
      <w:r w:rsidRPr="00AD19EF">
        <w:rPr>
          <w:rFonts w:ascii="方正楷体" w:hAnsi="方正楷体" w:hint="eastAsia"/>
          <w:szCs w:val="28"/>
        </w:rPr>
        <w:t>》“</w:t>
      </w:r>
      <w:proofErr w:type="gramStart"/>
      <w:r w:rsidRPr="00AD19EF">
        <w:rPr>
          <w:rFonts w:ascii="方正楷体" w:hAnsi="方正楷体"/>
          <w:szCs w:val="28"/>
        </w:rPr>
        <w:t>斬</w:t>
      </w:r>
      <w:proofErr w:type="gramEnd"/>
      <w:r w:rsidRPr="00AD19EF">
        <w:rPr>
          <w:rFonts w:ascii="方正楷体" w:hAnsi="方正楷体"/>
          <w:szCs w:val="28"/>
        </w:rPr>
        <w:t>者何</w:t>
      </w:r>
      <w:r w:rsidRPr="00AD19EF">
        <w:rPr>
          <w:rFonts w:ascii="方正楷体" w:hAnsi="方正楷体" w:hint="eastAsia"/>
          <w:szCs w:val="28"/>
        </w:rPr>
        <w:t>？</w:t>
      </w:r>
      <w:r w:rsidRPr="00AD19EF">
        <w:rPr>
          <w:rFonts w:ascii="方正楷体" w:hAnsi="方正楷体"/>
          <w:szCs w:val="28"/>
        </w:rPr>
        <w:t>不緝也</w:t>
      </w:r>
      <w:r w:rsidRPr="00AD19EF">
        <w:rPr>
          <w:rFonts w:ascii="方正楷体" w:hAnsi="方正楷体" w:hint="eastAsia"/>
          <w:szCs w:val="28"/>
        </w:rPr>
        <w:t>”、“</w:t>
      </w:r>
      <w:r w:rsidRPr="00AD19EF">
        <w:rPr>
          <w:rFonts w:ascii="方正楷体" w:hAnsi="方正楷体"/>
          <w:szCs w:val="28"/>
        </w:rPr>
        <w:t>齊者何</w:t>
      </w:r>
      <w:r w:rsidRPr="00AD19EF">
        <w:rPr>
          <w:rFonts w:ascii="方正楷体" w:hAnsi="方正楷体" w:hint="eastAsia"/>
          <w:szCs w:val="28"/>
        </w:rPr>
        <w:t>？</w:t>
      </w:r>
      <w:r w:rsidRPr="00AD19EF">
        <w:rPr>
          <w:rFonts w:ascii="方正楷体" w:hAnsi="方正楷体"/>
          <w:szCs w:val="28"/>
        </w:rPr>
        <w:t>緝也</w:t>
      </w:r>
      <w:r w:rsidRPr="00AD19EF">
        <w:rPr>
          <w:rFonts w:ascii="方正楷体" w:hAnsi="方正楷体" w:hint="eastAsia"/>
          <w:szCs w:val="28"/>
        </w:rPr>
        <w:t>”，謂“</w:t>
      </w:r>
      <w:r w:rsidRPr="00AD19EF">
        <w:rPr>
          <w:rFonts w:ascii="方正楷体" w:hAnsi="方正楷体"/>
          <w:szCs w:val="28"/>
        </w:rPr>
        <w:t>緝</w:t>
      </w:r>
      <w:r w:rsidRPr="00AD19EF">
        <w:rPr>
          <w:rFonts w:ascii="方正楷体" w:hAnsi="方正楷体" w:hint="eastAsia"/>
          <w:szCs w:val="28"/>
        </w:rPr>
        <w:t>即</w:t>
      </w:r>
      <w:r w:rsidRPr="00AD19EF">
        <w:rPr>
          <w:rFonts w:ascii="方正楷体" w:hAnsi="方正楷体"/>
          <w:szCs w:val="28"/>
        </w:rPr>
        <w:t>緁</w:t>
      </w:r>
      <w:r w:rsidRPr="00AD19EF">
        <w:rPr>
          <w:rFonts w:ascii="方正楷体" w:hAnsi="方正楷体" w:hint="eastAsia"/>
          <w:szCs w:val="28"/>
        </w:rPr>
        <w:t>，</w:t>
      </w:r>
      <w:proofErr w:type="gramStart"/>
      <w:r w:rsidRPr="00AD19EF">
        <w:rPr>
          <w:rFonts w:ascii="方正楷体" w:hAnsi="方正楷体"/>
          <w:szCs w:val="28"/>
        </w:rPr>
        <w:t>叚</w:t>
      </w:r>
      <w:proofErr w:type="gramEnd"/>
      <w:r w:rsidRPr="00AD19EF">
        <w:rPr>
          <w:rFonts w:ascii="方正楷体" w:hAnsi="方正楷体"/>
          <w:szCs w:val="28"/>
        </w:rPr>
        <w:t>借字也</w:t>
      </w:r>
      <w:r w:rsidRPr="00AD19EF">
        <w:rPr>
          <w:rFonts w:hint="eastAsia"/>
          <w:szCs w:val="28"/>
        </w:rPr>
        <w:t>”。《玉篇·糸部》：“</w:t>
      </w:r>
      <w:r w:rsidRPr="00AD19EF">
        <w:rPr>
          <w:rFonts w:ascii="方正楷体" w:hAnsi="方正楷体"/>
          <w:szCs w:val="28"/>
        </w:rPr>
        <w:t>緁</w:t>
      </w:r>
      <w:r w:rsidRPr="00AD19EF">
        <w:rPr>
          <w:rFonts w:hint="eastAsia"/>
          <w:szCs w:val="28"/>
        </w:rPr>
        <w:t>，且立切，縫也。亦作緝。䌌，同上。”今本《詩經·周南·螽斯》第三章“螽斯羽，揖</w:t>
      </w:r>
      <w:proofErr w:type="gramStart"/>
      <w:r w:rsidRPr="00AD19EF">
        <w:rPr>
          <w:rFonts w:hint="eastAsia"/>
          <w:szCs w:val="28"/>
        </w:rPr>
        <w:t>揖</w:t>
      </w:r>
      <w:proofErr w:type="gramEnd"/>
      <w:r w:rsidRPr="00AD19EF">
        <w:rPr>
          <w:rFonts w:hint="eastAsia"/>
          <w:szCs w:val="28"/>
        </w:rPr>
        <w:t>兮”，安大簡爲第二章，其中“揖”字作从“習”聲之“</w:t>
      </w:r>
      <w:r w:rsidRPr="00AD19EF">
        <w:rPr>
          <w:noProof/>
          <w:szCs w:val="28"/>
        </w:rPr>
        <w:drawing>
          <wp:inline distT="0" distB="0" distL="0" distR="0" wp14:anchorId="035B3824" wp14:editId="5D8561DE">
            <wp:extent cx="151219" cy="163820"/>
            <wp:effectExtent l="0" t="0" r="1270" b="8255"/>
            <wp:docPr id="6" name="图片 6" descr="C:\Users\admin\Desktop\引得市下載造字圖片\ebag_s162-4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引得市下載造字圖片\ebag_s162-456@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w:t>
      </w:r>
      <w:r w:rsidRPr="00AD19EF">
        <w:rPr>
          <w:szCs w:val="28"/>
          <w:vertAlign w:val="superscript"/>
        </w:rPr>
        <w:endnoteReference w:id="30"/>
      </w:r>
      <w:r w:rsidRPr="00AD19EF">
        <w:rPr>
          <w:rFonts w:hint="eastAsia"/>
          <w:szCs w:val="28"/>
        </w:rPr>
        <w:t>此外，前文已經提到，“習”“襲”常通，同時古文字中又常以从“</w:t>
      </w:r>
      <w:r w:rsidRPr="00AD19EF">
        <w:rPr>
          <w:noProof/>
          <w:szCs w:val="28"/>
        </w:rPr>
        <w:drawing>
          <wp:inline distT="0" distB="0" distL="0" distR="0" wp14:anchorId="6108629B" wp14:editId="19BBAFCC">
            <wp:extent cx="151219" cy="159620"/>
            <wp:effectExtent l="0" t="0" r="127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219" cy="159620"/>
                    </a:xfrm>
                    <a:prstGeom prst="rect">
                      <a:avLst/>
                    </a:prstGeom>
                    <a:noFill/>
                    <a:ln>
                      <a:noFill/>
                    </a:ln>
                  </pic:spPr>
                </pic:pic>
              </a:graphicData>
            </a:graphic>
          </wp:inline>
        </w:drawing>
      </w:r>
      <w:r w:rsidRPr="00AD19EF">
        <w:rPr>
          <w:rFonts w:hint="eastAsia"/>
          <w:szCs w:val="28"/>
        </w:rPr>
        <w:t>”聲之字爲“襲”，而上博簡《緇衣》17的“</w:t>
      </w:r>
      <w:r w:rsidRPr="00AD19EF">
        <w:rPr>
          <w:noProof/>
          <w:szCs w:val="28"/>
        </w:rPr>
        <w:drawing>
          <wp:inline distT="0" distB="0" distL="0" distR="0" wp14:anchorId="5053F6A1" wp14:editId="4029704E">
            <wp:extent cx="151219" cy="159620"/>
            <wp:effectExtent l="0" t="0" r="127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219" cy="159620"/>
                    </a:xfrm>
                    <a:prstGeom prst="rect">
                      <a:avLst/>
                    </a:prstGeom>
                    <a:noFill/>
                    <a:ln>
                      <a:noFill/>
                    </a:ln>
                  </pic:spPr>
                </pic:pic>
              </a:graphicData>
            </a:graphic>
          </wp:inline>
        </w:drawing>
      </w:r>
      <w:r w:rsidRPr="00AD19EF">
        <w:rPr>
          <w:rFonts w:hint="eastAsia"/>
          <w:szCs w:val="28"/>
        </w:rPr>
        <w:t>”，今本作“緝”，由此亦可見其間文字關係。</w:t>
      </w:r>
    </w:p>
    <w:p w14:paraId="507574D2" w14:textId="77777777" w:rsidR="00AD19EF" w:rsidRPr="00AD19EF" w:rsidRDefault="00AD19EF" w:rsidP="00AD19EF">
      <w:pPr>
        <w:pStyle w:val="aff9"/>
        <w:ind w:firstLine="560"/>
        <w:rPr>
          <w:szCs w:val="28"/>
        </w:rPr>
      </w:pPr>
    </w:p>
    <w:p w14:paraId="34346DCD" w14:textId="77777777" w:rsidR="00AD19EF" w:rsidRDefault="00AD19EF" w:rsidP="00AD19EF">
      <w:pPr>
        <w:pStyle w:val="aff9"/>
        <w:ind w:firstLine="560"/>
        <w:rPr>
          <w:rFonts w:ascii="方正楷体" w:hAnsi="方正楷体" w:hint="eastAsia"/>
          <w:szCs w:val="28"/>
          <w:lang w:eastAsia="zh-TW"/>
        </w:rPr>
      </w:pPr>
      <w:r w:rsidRPr="00AD19EF">
        <w:rPr>
          <w:rFonts w:ascii="方正楷体" w:hAnsi="方正楷体" w:hint="eastAsia"/>
          <w:szCs w:val="28"/>
        </w:rPr>
        <w:t>慧琳《一切經音義》卷十“治葺”條（玄</w:t>
      </w:r>
      <w:proofErr w:type="gramStart"/>
      <w:r w:rsidRPr="00AD19EF">
        <w:rPr>
          <w:rFonts w:ascii="方正楷体" w:hAnsi="方正楷体" w:hint="eastAsia"/>
          <w:szCs w:val="28"/>
        </w:rPr>
        <w:t>應</w:t>
      </w:r>
      <w:proofErr w:type="gramEnd"/>
      <w:r w:rsidRPr="00AD19EF">
        <w:rPr>
          <w:rFonts w:ascii="方正楷体" w:hAnsi="方正楷体" w:hint="eastAsia"/>
          <w:szCs w:val="28"/>
        </w:rPr>
        <w:t>撰）引《通俗文》：“覆蓋曰</w:t>
      </w:r>
      <w:proofErr w:type="gramStart"/>
      <w:r w:rsidRPr="00AD19EF">
        <w:rPr>
          <w:rFonts w:ascii="方正楷体" w:hAnsi="方正楷体" w:hint="eastAsia"/>
          <w:szCs w:val="28"/>
        </w:rPr>
        <w:t>葺</w:t>
      </w:r>
      <w:proofErr w:type="gramEnd"/>
      <w:r w:rsidRPr="00AD19EF">
        <w:rPr>
          <w:rFonts w:ascii="方正楷体" w:hAnsi="方正楷体" w:hint="eastAsia"/>
          <w:szCs w:val="28"/>
        </w:rPr>
        <w:t>。”</w:t>
      </w:r>
      <w:r w:rsidRPr="00AD19EF">
        <w:rPr>
          <w:szCs w:val="28"/>
        </w:rPr>
        <w:t>《楚辭</w:t>
      </w:r>
      <w:r w:rsidRPr="00AD19EF">
        <w:rPr>
          <w:rFonts w:hint="eastAsia"/>
          <w:szCs w:val="28"/>
        </w:rPr>
        <w:t>·</w:t>
      </w:r>
      <w:r w:rsidRPr="00AD19EF">
        <w:rPr>
          <w:szCs w:val="28"/>
        </w:rPr>
        <w:t>九歌</w:t>
      </w:r>
      <w:r w:rsidRPr="00AD19EF">
        <w:rPr>
          <w:rFonts w:hint="eastAsia"/>
          <w:szCs w:val="28"/>
        </w:rPr>
        <w:t>·</w:t>
      </w:r>
      <w:r w:rsidRPr="00AD19EF">
        <w:rPr>
          <w:szCs w:val="28"/>
        </w:rPr>
        <w:t>湘夫人》：“築室兮水中，</w:t>
      </w:r>
      <w:proofErr w:type="gramStart"/>
      <w:r w:rsidRPr="00AD19EF">
        <w:rPr>
          <w:szCs w:val="28"/>
        </w:rPr>
        <w:t>葺</w:t>
      </w:r>
      <w:proofErr w:type="gramEnd"/>
      <w:r w:rsidRPr="00AD19EF">
        <w:rPr>
          <w:szCs w:val="28"/>
        </w:rPr>
        <w:t>之兮荷蓋。”</w:t>
      </w:r>
      <w:r w:rsidRPr="00AD19EF">
        <w:rPr>
          <w:rFonts w:hint="eastAsia"/>
          <w:szCs w:val="28"/>
        </w:rPr>
        <w:t>朱熹集</w:t>
      </w:r>
      <w:proofErr w:type="gramStart"/>
      <w:r w:rsidRPr="00AD19EF">
        <w:rPr>
          <w:rFonts w:hint="eastAsia"/>
          <w:szCs w:val="28"/>
        </w:rPr>
        <w:t>傳</w:t>
      </w:r>
      <w:proofErr w:type="gramEnd"/>
      <w:r w:rsidRPr="00AD19EF">
        <w:rPr>
          <w:rFonts w:hint="eastAsia"/>
          <w:szCs w:val="28"/>
        </w:rPr>
        <w:t>：“</w:t>
      </w:r>
      <w:proofErr w:type="gramStart"/>
      <w:r w:rsidRPr="00AD19EF">
        <w:rPr>
          <w:rFonts w:hint="eastAsia"/>
          <w:szCs w:val="28"/>
        </w:rPr>
        <w:t>葺</w:t>
      </w:r>
      <w:proofErr w:type="gramEnd"/>
      <w:r w:rsidRPr="00AD19EF">
        <w:rPr>
          <w:rFonts w:hint="eastAsia"/>
          <w:szCs w:val="28"/>
        </w:rPr>
        <w:t>，蓋也。”同篇又“</w:t>
      </w:r>
      <w:proofErr w:type="gramStart"/>
      <w:r w:rsidRPr="00AD19EF">
        <w:rPr>
          <w:rFonts w:hint="eastAsia"/>
          <w:szCs w:val="28"/>
        </w:rPr>
        <w:t>芷葺兮荷</w:t>
      </w:r>
      <w:proofErr w:type="gramEnd"/>
      <w:r w:rsidRPr="00AD19EF">
        <w:rPr>
          <w:rFonts w:hint="eastAsia"/>
          <w:szCs w:val="28"/>
        </w:rPr>
        <w:t>屋”，王逸注：“</w:t>
      </w:r>
      <w:proofErr w:type="gramStart"/>
      <w:r w:rsidRPr="00AD19EF">
        <w:rPr>
          <w:rFonts w:hint="eastAsia"/>
          <w:szCs w:val="28"/>
        </w:rPr>
        <w:t>葺</w:t>
      </w:r>
      <w:proofErr w:type="gramEnd"/>
      <w:r w:rsidRPr="00AD19EF">
        <w:rPr>
          <w:rFonts w:hint="eastAsia"/>
          <w:szCs w:val="28"/>
        </w:rPr>
        <w:t>，蓋屋也。”《左傳·襄公三十一年》“繕完</w:t>
      </w:r>
      <w:proofErr w:type="gramStart"/>
      <w:r w:rsidRPr="00AD19EF">
        <w:rPr>
          <w:rFonts w:hint="eastAsia"/>
          <w:szCs w:val="28"/>
        </w:rPr>
        <w:t>葺</w:t>
      </w:r>
      <w:proofErr w:type="gramEnd"/>
      <w:r w:rsidRPr="00AD19EF">
        <w:rPr>
          <w:rFonts w:hint="eastAsia"/>
          <w:szCs w:val="28"/>
        </w:rPr>
        <w:t>牆”杜預注：“</w:t>
      </w:r>
      <w:proofErr w:type="gramStart"/>
      <w:r w:rsidRPr="00AD19EF">
        <w:rPr>
          <w:rFonts w:hint="eastAsia"/>
          <w:szCs w:val="28"/>
        </w:rPr>
        <w:t>葺</w:t>
      </w:r>
      <w:proofErr w:type="gramEnd"/>
      <w:r w:rsidRPr="00AD19EF">
        <w:rPr>
          <w:rFonts w:hint="eastAsia"/>
          <w:szCs w:val="28"/>
        </w:rPr>
        <w:t>，覆也。”陸德明《釋文》：“</w:t>
      </w:r>
      <w:proofErr w:type="gramStart"/>
      <w:r w:rsidRPr="00AD19EF">
        <w:rPr>
          <w:rFonts w:hint="eastAsia"/>
          <w:szCs w:val="28"/>
        </w:rPr>
        <w:t>葺</w:t>
      </w:r>
      <w:proofErr w:type="gramEnd"/>
      <w:r w:rsidRPr="00AD19EF">
        <w:rPr>
          <w:rFonts w:hint="eastAsia"/>
          <w:szCs w:val="28"/>
        </w:rPr>
        <w:t>，……謂以草覆牆。”</w:t>
      </w:r>
      <w:r w:rsidRPr="00AD19EF">
        <w:rPr>
          <w:rFonts w:ascii="方正楷体" w:hAnsi="方正楷体" w:hint="eastAsia"/>
          <w:szCs w:val="28"/>
        </w:rPr>
        <w:t>孔穎達《正義》</w:t>
      </w:r>
      <w:r w:rsidRPr="00AD19EF">
        <w:rPr>
          <w:rFonts w:ascii="方正楷体" w:hAnsi="方正楷体"/>
          <w:szCs w:val="28"/>
        </w:rPr>
        <w:t>：</w:t>
      </w:r>
      <w:r w:rsidRPr="00AD19EF">
        <w:rPr>
          <w:rFonts w:ascii="方正楷体" w:hAnsi="方正楷体" w:hint="eastAsia"/>
          <w:szCs w:val="28"/>
        </w:rPr>
        <w:t>“《周禮·匠人》有‘葺屋’‘瓦屋’，瓦屋，以瓦覆；</w:t>
      </w:r>
      <w:proofErr w:type="gramStart"/>
      <w:r w:rsidRPr="00AD19EF">
        <w:rPr>
          <w:rFonts w:ascii="方正楷体" w:hAnsi="方正楷体" w:hint="eastAsia"/>
          <w:szCs w:val="28"/>
        </w:rPr>
        <w:t>葺</w:t>
      </w:r>
      <w:proofErr w:type="gramEnd"/>
      <w:r w:rsidRPr="00AD19EF">
        <w:rPr>
          <w:rFonts w:ascii="方正楷体" w:hAnsi="方正楷体" w:hint="eastAsia"/>
          <w:szCs w:val="28"/>
        </w:rPr>
        <w:t>屋，以草覆。此云‘</w:t>
      </w:r>
      <w:r w:rsidRPr="00AD19EF">
        <w:rPr>
          <w:rFonts w:hint="eastAsia"/>
          <w:szCs w:val="28"/>
        </w:rPr>
        <w:t>葺牆’</w:t>
      </w:r>
      <w:r w:rsidRPr="00AD19EF">
        <w:rPr>
          <w:rFonts w:ascii="方正楷体" w:hAnsi="方正楷体" w:hint="eastAsia"/>
          <w:szCs w:val="28"/>
        </w:rPr>
        <w:t>，</w:t>
      </w:r>
      <w:r w:rsidRPr="00AD19EF">
        <w:rPr>
          <w:rFonts w:ascii="方正楷体" w:hAnsi="方正楷体"/>
          <w:szCs w:val="28"/>
        </w:rPr>
        <w:t>謂草覆牆也。</w:t>
      </w:r>
      <w:r w:rsidRPr="00AD19EF">
        <w:rPr>
          <w:rFonts w:ascii="方正楷体" w:hAnsi="方正楷体" w:hint="eastAsia"/>
          <w:szCs w:val="28"/>
        </w:rPr>
        <w:t>”</w:t>
      </w:r>
      <w:r w:rsidRPr="00AD19EF">
        <w:rPr>
          <w:rFonts w:ascii="方正楷体" w:hAnsi="方正楷体" w:hint="eastAsia"/>
          <w:szCs w:val="28"/>
          <w:lang w:eastAsia="zh-TW"/>
        </w:rPr>
        <w:t>“</w:t>
      </w:r>
      <w:proofErr w:type="gramStart"/>
      <w:r w:rsidRPr="00AD19EF">
        <w:rPr>
          <w:rFonts w:ascii="方正楷体" w:hAnsi="方正楷体" w:hint="eastAsia"/>
          <w:szCs w:val="28"/>
          <w:lang w:eastAsia="zh-TW"/>
        </w:rPr>
        <w:t>葺</w:t>
      </w:r>
      <w:proofErr w:type="gramEnd"/>
      <w:r w:rsidRPr="00AD19EF">
        <w:rPr>
          <w:rFonts w:ascii="Times New Roman" w:hAnsi="Times New Roman"/>
          <w:noProof/>
          <w:szCs w:val="28"/>
        </w:rPr>
        <w:drawing>
          <wp:inline distT="0" distB="0" distL="0" distR="0" wp14:anchorId="10C636CE" wp14:editId="1F3147D7">
            <wp:extent cx="151219" cy="155001"/>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1219" cy="155001"/>
                    </a:xfrm>
                    <a:prstGeom prst="rect">
                      <a:avLst/>
                    </a:prstGeom>
                    <a:noFill/>
                    <a:ln>
                      <a:noFill/>
                    </a:ln>
                  </pic:spPr>
                </pic:pic>
              </a:graphicData>
            </a:graphic>
          </wp:inline>
        </w:drawing>
      </w:r>
      <w:r w:rsidRPr="00AD19EF">
        <w:rPr>
          <w:rFonts w:ascii="方正楷体" w:hAnsi="方正楷体" w:hint="eastAsia"/>
          <w:szCs w:val="28"/>
          <w:lang w:eastAsia="zh-TW"/>
        </w:rPr>
        <w:t>（牆）”語亦見</w:t>
      </w:r>
      <w:proofErr w:type="gramStart"/>
      <w:r w:rsidRPr="00AD19EF">
        <w:rPr>
          <w:rFonts w:ascii="方正楷体" w:hAnsi="方正楷体" w:hint="eastAsia"/>
          <w:szCs w:val="28"/>
          <w:lang w:eastAsia="zh-TW"/>
        </w:rPr>
        <w:t>於</w:t>
      </w:r>
      <w:proofErr w:type="gramEnd"/>
      <w:r w:rsidRPr="00AD19EF">
        <w:rPr>
          <w:rFonts w:ascii="方正楷体" w:hAnsi="方正楷体" w:hint="eastAsia"/>
          <w:szCs w:val="28"/>
          <w:lang w:eastAsia="zh-TW"/>
        </w:rPr>
        <w:t>馬</w:t>
      </w:r>
      <w:proofErr w:type="gramStart"/>
      <w:r w:rsidRPr="00AD19EF">
        <w:rPr>
          <w:rFonts w:ascii="方正楷体" w:hAnsi="方正楷体" w:hint="eastAsia"/>
          <w:szCs w:val="28"/>
          <w:lang w:eastAsia="zh-TW"/>
        </w:rPr>
        <w:t>王堆帛書</w:t>
      </w:r>
      <w:r w:rsidRPr="00AD19EF">
        <w:rPr>
          <w:rFonts w:ascii="方正楷体" w:hAnsi="方正楷体" w:hint="eastAsia"/>
          <w:color w:val="FF0000"/>
          <w:szCs w:val="28"/>
          <w:lang w:eastAsia="zh-TW"/>
        </w:rPr>
        <w:t>《</w:t>
      </w:r>
      <w:proofErr w:type="gramEnd"/>
      <w:r w:rsidRPr="00AD19EF">
        <w:rPr>
          <w:rFonts w:ascii="方正楷体" w:hAnsi="方正楷体" w:hint="eastAsia"/>
          <w:color w:val="FF0000"/>
          <w:szCs w:val="28"/>
          <w:lang w:eastAsia="zh-TW"/>
        </w:rPr>
        <w:t>陰陽五行甲篇·</w:t>
      </w:r>
      <w:proofErr w:type="gramStart"/>
      <w:r w:rsidRPr="00AD19EF">
        <w:rPr>
          <w:rFonts w:ascii="方正楷体" w:hAnsi="方正楷体" w:hint="eastAsia"/>
          <w:color w:val="FF0000"/>
          <w:szCs w:val="28"/>
          <w:lang w:eastAsia="zh-TW"/>
        </w:rPr>
        <w:t>《</w:t>
      </w:r>
      <w:proofErr w:type="gramEnd"/>
      <w:r w:rsidRPr="00AD19EF">
        <w:rPr>
          <w:rFonts w:ascii="方正楷体" w:hAnsi="方正楷体" w:hint="eastAsia"/>
          <w:color w:val="FF0000"/>
          <w:szCs w:val="28"/>
          <w:lang w:eastAsia="zh-TW"/>
        </w:rPr>
        <w:t>雜占之五</w:t>
      </w:r>
      <w:proofErr w:type="gramStart"/>
      <w:r w:rsidRPr="00AD19EF">
        <w:rPr>
          <w:rFonts w:ascii="方正楷体" w:hAnsi="方正楷体" w:hint="eastAsia"/>
          <w:color w:val="FF0000"/>
          <w:szCs w:val="28"/>
          <w:lang w:eastAsia="zh-TW"/>
        </w:rPr>
        <w:t>》</w:t>
      </w:r>
      <w:proofErr w:type="gramEnd"/>
      <w:r w:rsidRPr="00AD19EF">
        <w:rPr>
          <w:rFonts w:ascii="方正楷体" w:hAnsi="方正楷体" w:hint="eastAsia"/>
          <w:color w:val="FF0000"/>
          <w:szCs w:val="28"/>
          <w:lang w:eastAsia="zh-TW"/>
        </w:rPr>
        <w:t>4</w:t>
      </w:r>
      <w:r w:rsidRPr="00AD19EF">
        <w:rPr>
          <w:rFonts w:ascii="方正楷体" w:hAnsi="方正楷体" w:hint="eastAsia"/>
          <w:szCs w:val="28"/>
          <w:lang w:eastAsia="zh-TW"/>
        </w:rPr>
        <w:t>下。</w:t>
      </w:r>
      <w:r w:rsidRPr="00AD19EF">
        <w:rPr>
          <w:rFonts w:hint="eastAsia"/>
          <w:szCs w:val="28"/>
          <w:lang w:eastAsia="zh-TW"/>
        </w:rPr>
        <w:t>《左傳·昭公二十三年》謂“必葺其牆屋”云云，</w:t>
      </w:r>
      <w:r w:rsidRPr="00AD19EF">
        <w:rPr>
          <w:rFonts w:ascii="方正楷体" w:hAnsi="方正楷体" w:hint="eastAsia"/>
          <w:szCs w:val="28"/>
          <w:lang w:eastAsia="zh-TW"/>
        </w:rPr>
        <w:t>《左</w:t>
      </w:r>
      <w:r w:rsidRPr="00AD19EF">
        <w:rPr>
          <w:rFonts w:ascii="方正楷体" w:hAnsi="方正楷体" w:hint="eastAsia"/>
          <w:szCs w:val="28"/>
          <w:lang w:eastAsia="zh-TW"/>
        </w:rPr>
        <w:lastRenderedPageBreak/>
        <w:t>傳·哀公三年》講救火謂“蒙葺公屋”，杜預注：“以濡物冒覆公屋。”前引簡文謂公器之“</w:t>
      </w:r>
      <w:r w:rsidRPr="00AD19EF">
        <w:rPr>
          <w:rFonts w:ascii="Times New Roman" w:hAnsi="Times New Roman" w:hint="eastAsia"/>
          <w:szCs w:val="28"/>
          <w:lang w:eastAsia="zh-TW"/>
        </w:rPr>
        <w:t>可以爲薪及蓋葺者</w:t>
      </w:r>
      <w:r w:rsidRPr="00AD19EF">
        <w:rPr>
          <w:rFonts w:ascii="方正楷体" w:hAnsi="方正楷体" w:hint="eastAsia"/>
          <w:szCs w:val="28"/>
          <w:lang w:eastAsia="zh-TW"/>
        </w:rPr>
        <w:t>”云云，文從字順。</w:t>
      </w:r>
    </w:p>
    <w:p w14:paraId="7C9E2862" w14:textId="77777777" w:rsidR="00AD19EF" w:rsidRPr="00AD19EF" w:rsidRDefault="00AD19EF" w:rsidP="00AD19EF">
      <w:pPr>
        <w:pStyle w:val="aff9"/>
        <w:ind w:firstLine="560"/>
        <w:rPr>
          <w:rFonts w:ascii="方正楷体" w:hAnsi="方正楷体" w:hint="eastAsia"/>
          <w:szCs w:val="28"/>
          <w:lang w:eastAsia="zh-TW"/>
        </w:rPr>
      </w:pPr>
    </w:p>
    <w:p w14:paraId="5A651488" w14:textId="77777777" w:rsidR="00AD19EF" w:rsidRDefault="00AD19EF" w:rsidP="00AD19EF">
      <w:pPr>
        <w:pStyle w:val="aff9"/>
        <w:ind w:firstLine="560"/>
        <w:rPr>
          <w:szCs w:val="28"/>
        </w:rPr>
      </w:pPr>
      <w:r w:rsidRPr="00AD19EF">
        <w:rPr>
          <w:rFonts w:ascii="方正楷体" w:hAnsi="方正楷体" w:hint="eastAsia"/>
          <w:szCs w:val="28"/>
        </w:rPr>
        <w:t>進而言之，</w:t>
      </w:r>
      <w:r w:rsidRPr="00AD19EF">
        <w:rPr>
          <w:rFonts w:hint="eastAsia"/>
          <w:szCs w:val="28"/>
        </w:rPr>
        <w:t>前舉“䌌”字可以看作“緝”字聲</w:t>
      </w:r>
      <w:proofErr w:type="gramStart"/>
      <w:r w:rsidRPr="00AD19EF">
        <w:rPr>
          <w:rFonts w:hint="eastAsia"/>
          <w:szCs w:val="28"/>
        </w:rPr>
        <w:t>符不同</w:t>
      </w:r>
      <w:proofErr w:type="gramEnd"/>
      <w:r w:rsidRPr="00AD19EF">
        <w:rPr>
          <w:rFonts w:hint="eastAsia"/>
          <w:szCs w:val="28"/>
        </w:rPr>
        <w:t>的異體；同</w:t>
      </w:r>
      <w:proofErr w:type="gramStart"/>
      <w:r w:rsidRPr="00AD19EF">
        <w:rPr>
          <w:rFonts w:hint="eastAsia"/>
          <w:szCs w:val="28"/>
        </w:rPr>
        <w:t>樣</w:t>
      </w:r>
      <w:proofErr w:type="gramEnd"/>
      <w:r w:rsidRPr="00AD19EF">
        <w:rPr>
          <w:rFonts w:hint="eastAsia"/>
          <w:szCs w:val="28"/>
        </w:rPr>
        <w:t>地，“</w:t>
      </w:r>
      <w:r w:rsidRPr="00AD19EF">
        <w:rPr>
          <w:rFonts w:ascii="Times New Roman" w:hAnsi="Times New Roman"/>
          <w:noProof/>
          <w:szCs w:val="28"/>
        </w:rPr>
        <w:drawing>
          <wp:inline distT="0" distB="0" distL="0" distR="0" wp14:anchorId="409DD620" wp14:editId="022C6D5C">
            <wp:extent cx="151219" cy="159393"/>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19" cy="159393"/>
                    </a:xfrm>
                    <a:prstGeom prst="rect">
                      <a:avLst/>
                    </a:prstGeom>
                  </pic:spPr>
                </pic:pic>
              </a:graphicData>
            </a:graphic>
          </wp:inline>
        </w:drawing>
      </w:r>
      <w:r w:rsidRPr="00AD19EF">
        <w:rPr>
          <w:rFonts w:hint="eastAsia"/>
          <w:szCs w:val="28"/>
        </w:rPr>
        <w:t>”即“</w:t>
      </w:r>
      <w:r w:rsidRPr="00AD19EF">
        <w:rPr>
          <w:noProof/>
          <w:szCs w:val="28"/>
        </w:rPr>
        <w:drawing>
          <wp:inline distT="0" distB="0" distL="0" distR="0" wp14:anchorId="7D6C0CD4" wp14:editId="353519E1">
            <wp:extent cx="151219" cy="163158"/>
            <wp:effectExtent l="0" t="0" r="1270" b="8890"/>
            <wp:docPr id="364636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80180" name=""/>
                    <pic:cNvPicPr/>
                  </pic:nvPicPr>
                  <pic:blipFill>
                    <a:blip r:embed="rId94"/>
                    <a:stretch>
                      <a:fillRect/>
                    </a:stretch>
                  </pic:blipFill>
                  <pic:spPr>
                    <a:xfrm>
                      <a:off x="0" y="0"/>
                      <a:ext cx="151219" cy="163158"/>
                    </a:xfrm>
                    <a:prstGeom prst="rect">
                      <a:avLst/>
                    </a:prstGeom>
                  </pic:spPr>
                </pic:pic>
              </a:graphicData>
            </a:graphic>
          </wp:inline>
        </w:drawing>
      </w:r>
      <w:r w:rsidRPr="00AD19EF">
        <w:rPr>
          <w:rFonts w:hint="eastAsia"/>
          <w:szCs w:val="28"/>
        </w:rPr>
        <w:t>”字或“</w:t>
      </w:r>
      <w:r w:rsidRPr="00AD19EF">
        <w:rPr>
          <w:noProof/>
          <w:szCs w:val="28"/>
        </w:rPr>
        <w:drawing>
          <wp:inline distT="0" distB="0" distL="0" distR="0" wp14:anchorId="512E96B1" wp14:editId="0357E8DC">
            <wp:extent cx="151219" cy="176777"/>
            <wp:effectExtent l="0" t="0" r="1270" b="0"/>
            <wp:docPr id="928592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92024" name=""/>
                    <pic:cNvPicPr/>
                  </pic:nvPicPr>
                  <pic:blipFill>
                    <a:blip r:embed="rId95"/>
                    <a:stretch>
                      <a:fillRect/>
                    </a:stretch>
                  </pic:blipFill>
                  <pic:spPr>
                    <a:xfrm>
                      <a:off x="0" y="0"/>
                      <a:ext cx="151219" cy="176777"/>
                    </a:xfrm>
                    <a:prstGeom prst="rect">
                      <a:avLst/>
                    </a:prstGeom>
                  </pic:spPr>
                </pic:pic>
              </a:graphicData>
            </a:graphic>
          </wp:inline>
        </w:drawing>
      </w:r>
      <w:r w:rsidRPr="00AD19EF">
        <w:rPr>
          <w:rFonts w:hint="eastAsia"/>
          <w:szCs w:val="28"/>
        </w:rPr>
        <w:t>”字繁形，其字亦可就看作“葺”字聲</w:t>
      </w:r>
      <w:proofErr w:type="gramStart"/>
      <w:r w:rsidRPr="00AD19EF">
        <w:rPr>
          <w:rFonts w:hint="eastAsia"/>
          <w:szCs w:val="28"/>
        </w:rPr>
        <w:t>符不同</w:t>
      </w:r>
      <w:proofErr w:type="gramEnd"/>
      <w:r w:rsidRPr="00AD19EF">
        <w:rPr>
          <w:rFonts w:hint="eastAsia"/>
          <w:szCs w:val="28"/>
        </w:rPr>
        <w:t>的異體，而與</w:t>
      </w:r>
      <w:proofErr w:type="gramStart"/>
      <w:r w:rsidRPr="00AD19EF">
        <w:rPr>
          <w:rFonts w:hint="eastAsia"/>
          <w:szCs w:val="28"/>
        </w:rPr>
        <w:t>後世</w:t>
      </w:r>
      <w:proofErr w:type="gramEnd"/>
      <w:r w:rsidRPr="00AD19EF">
        <w:rPr>
          <w:rFonts w:hint="eastAsia"/>
          <w:szCs w:val="28"/>
        </w:rPr>
        <w:t>字典韻</w:t>
      </w:r>
      <w:proofErr w:type="gramStart"/>
      <w:r w:rsidRPr="00AD19EF">
        <w:rPr>
          <w:rFonts w:hint="eastAsia"/>
          <w:szCs w:val="28"/>
        </w:rPr>
        <w:t>書</w:t>
      </w:r>
      <w:proofErr w:type="gramEnd"/>
      <w:r w:rsidRPr="00AD19EF">
        <w:rPr>
          <w:rFonts w:hint="eastAsia"/>
          <w:szCs w:val="28"/>
        </w:rPr>
        <w:t>中作“水草名”之“</w:t>
      </w:r>
      <w:r w:rsidRPr="00AD19EF">
        <w:rPr>
          <w:noProof/>
          <w:szCs w:val="28"/>
        </w:rPr>
        <w:drawing>
          <wp:inline distT="0" distB="0" distL="0" distR="0" wp14:anchorId="5E8CEA41" wp14:editId="5F03B181">
            <wp:extent cx="151219" cy="163158"/>
            <wp:effectExtent l="0" t="0" r="1270" b="8890"/>
            <wp:docPr id="629980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80180" name=""/>
                    <pic:cNvPicPr/>
                  </pic:nvPicPr>
                  <pic:blipFill>
                    <a:blip r:embed="rId94"/>
                    <a:stretch>
                      <a:fillRect/>
                    </a:stretch>
                  </pic:blipFill>
                  <pic:spPr>
                    <a:xfrm>
                      <a:off x="0" y="0"/>
                      <a:ext cx="151219" cy="163158"/>
                    </a:xfrm>
                    <a:prstGeom prst="rect">
                      <a:avLst/>
                    </a:prstGeom>
                  </pic:spPr>
                </pic:pic>
              </a:graphicData>
            </a:graphic>
          </wp:inline>
        </w:drawing>
      </w:r>
      <w:r w:rsidRPr="00AD19EF">
        <w:rPr>
          <w:rFonts w:hint="eastAsia"/>
          <w:szCs w:val="28"/>
        </w:rPr>
        <w:t>”字或“草名”之“</w:t>
      </w:r>
      <w:r w:rsidRPr="00AD19EF">
        <w:rPr>
          <w:noProof/>
          <w:szCs w:val="28"/>
        </w:rPr>
        <w:drawing>
          <wp:inline distT="0" distB="0" distL="0" distR="0" wp14:anchorId="2BBD7F4D" wp14:editId="1FC973DB">
            <wp:extent cx="151219" cy="176777"/>
            <wp:effectExtent l="0" t="0" r="1270" b="0"/>
            <wp:docPr id="1846105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92024" name=""/>
                    <pic:cNvPicPr/>
                  </pic:nvPicPr>
                  <pic:blipFill>
                    <a:blip r:embed="rId95"/>
                    <a:stretch>
                      <a:fillRect/>
                    </a:stretch>
                  </pic:blipFill>
                  <pic:spPr>
                    <a:xfrm>
                      <a:off x="0" y="0"/>
                      <a:ext cx="151219" cy="176777"/>
                    </a:xfrm>
                    <a:prstGeom prst="rect">
                      <a:avLst/>
                    </a:prstGeom>
                  </pic:spPr>
                </pic:pic>
              </a:graphicData>
            </a:graphic>
          </wp:inline>
        </w:drawing>
      </w:r>
      <w:r w:rsidRPr="00AD19EF">
        <w:rPr>
          <w:rFonts w:hint="eastAsia"/>
          <w:szCs w:val="28"/>
        </w:rPr>
        <w:t>”字皆無關。同時，其字所从“</w:t>
      </w:r>
      <w:r w:rsidRPr="00AD19EF">
        <w:rPr>
          <w:noProof/>
          <w:szCs w:val="28"/>
        </w:rPr>
        <w:drawing>
          <wp:inline distT="0" distB="0" distL="0" distR="0" wp14:anchorId="0E6E6BF5" wp14:editId="3D304FD9">
            <wp:extent cx="151219" cy="163820"/>
            <wp:effectExtent l="0" t="0" r="1270" b="8255"/>
            <wp:docPr id="48" name="图片 48"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”形，又正是勾連起“習”與“</w:t>
      </w:r>
      <w:r w:rsidRPr="00AD19EF">
        <w:rPr>
          <w:noProof/>
          <w:szCs w:val="28"/>
        </w:rPr>
        <w:drawing>
          <wp:inline distT="0" distB="0" distL="0" distR="0" wp14:anchorId="01741A5E" wp14:editId="5E243627">
            <wp:extent cx="151219" cy="159262"/>
            <wp:effectExtent l="0" t="0" r="1270" b="0"/>
            <wp:docPr id="676801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”的關鍵中間環節。</w:t>
      </w:r>
    </w:p>
    <w:p w14:paraId="017707C8" w14:textId="77777777" w:rsidR="00AD19EF" w:rsidRPr="00AD19EF" w:rsidRDefault="00AD19EF" w:rsidP="00AD19EF">
      <w:pPr>
        <w:pStyle w:val="aff9"/>
        <w:ind w:firstLine="560"/>
        <w:rPr>
          <w:rFonts w:ascii="方正楷体" w:hAnsi="方正楷体" w:hint="eastAsia"/>
          <w:szCs w:val="28"/>
        </w:rPr>
      </w:pPr>
    </w:p>
    <w:p w14:paraId="72D1950C" w14:textId="77777777" w:rsidR="00AD19EF" w:rsidRDefault="00AD19EF" w:rsidP="00AD19EF">
      <w:pPr>
        <w:pStyle w:val="aff9"/>
        <w:ind w:firstLine="560"/>
        <w:rPr>
          <w:rFonts w:ascii="楷体" w:eastAsia="楷体" w:hAnsi="楷体"/>
          <w:kern w:val="44"/>
          <w:szCs w:val="28"/>
        </w:rPr>
      </w:pPr>
      <w:r w:rsidRPr="00AD19EF">
        <w:rPr>
          <w:rFonts w:ascii="楷体" w:eastAsia="楷体" w:hAnsi="楷体" w:hint="eastAsia"/>
          <w:kern w:val="44"/>
          <w:szCs w:val="28"/>
          <w:lang w:eastAsia="zh-TW"/>
        </w:rPr>
        <w:t>五、結論</w:t>
      </w:r>
    </w:p>
    <w:p w14:paraId="0C5B6051" w14:textId="77777777" w:rsidR="00AD19EF" w:rsidRPr="00AD19EF" w:rsidRDefault="00AD19EF" w:rsidP="00AD19EF">
      <w:pPr>
        <w:pStyle w:val="aff9"/>
        <w:ind w:firstLine="560"/>
        <w:rPr>
          <w:rFonts w:ascii="楷体" w:eastAsia="楷体" w:hAnsi="楷体"/>
          <w:kern w:val="44"/>
          <w:szCs w:val="28"/>
        </w:rPr>
      </w:pPr>
    </w:p>
    <w:p w14:paraId="6D4FDFEC" w14:textId="77777777" w:rsidR="00AD19EF" w:rsidRDefault="00AD19EF" w:rsidP="00AD19EF">
      <w:pPr>
        <w:pStyle w:val="aff9"/>
        <w:ind w:firstLine="560"/>
        <w:rPr>
          <w:szCs w:val="28"/>
        </w:rPr>
      </w:pPr>
      <w:r w:rsidRPr="00AD19EF">
        <w:rPr>
          <w:rFonts w:ascii="Times New Roman" w:hAnsi="Times New Roman" w:hint="eastAsia"/>
          <w:szCs w:val="28"/>
        </w:rPr>
        <w:t>總結本文所論，“</w:t>
      </w:r>
      <w:r w:rsidRPr="00AD19EF">
        <w:rPr>
          <w:rFonts w:ascii="Times New Roman" w:hAnsi="Times New Roman"/>
          <w:noProof/>
          <w:szCs w:val="28"/>
        </w:rPr>
        <w:drawing>
          <wp:inline distT="0" distB="0" distL="0" distR="0" wp14:anchorId="2E3E643D" wp14:editId="2A9856F2">
            <wp:extent cx="151219" cy="159262"/>
            <wp:effectExtent l="0" t="0" r="1270" b="0"/>
            <wp:docPr id="600133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ascii="Times New Roman" w:hAnsi="Times New Roman" w:hint="eastAsia"/>
          <w:szCs w:val="28"/>
        </w:rPr>
        <w:t>”形</w:t>
      </w:r>
      <w:proofErr w:type="gramStart"/>
      <w:r w:rsidRPr="00AD19EF">
        <w:rPr>
          <w:rFonts w:ascii="Times New Roman" w:hAnsi="Times New Roman" w:hint="eastAsia"/>
          <w:szCs w:val="28"/>
        </w:rPr>
        <w:t>來</w:t>
      </w:r>
      <w:proofErr w:type="gramEnd"/>
      <w:r w:rsidRPr="00AD19EF">
        <w:rPr>
          <w:rFonts w:ascii="Times New Roman" w:hAnsi="Times New Roman" w:hint="eastAsia"/>
          <w:szCs w:val="28"/>
        </w:rPr>
        <w:t>源有</w:t>
      </w:r>
      <w:proofErr w:type="gramStart"/>
      <w:r w:rsidRPr="00AD19EF">
        <w:rPr>
          <w:rFonts w:ascii="Times New Roman" w:hAnsi="Times New Roman" w:hint="eastAsia"/>
          <w:szCs w:val="28"/>
        </w:rPr>
        <w:t>兩</w:t>
      </w:r>
      <w:proofErr w:type="gramEnd"/>
      <w:r w:rsidRPr="00AD19EF">
        <w:rPr>
          <w:rFonts w:ascii="Times New Roman" w:hAnsi="Times New Roman" w:hint="eastAsia"/>
          <w:szCs w:val="28"/>
        </w:rPr>
        <w:t>種可能。</w:t>
      </w:r>
      <w:r w:rsidRPr="00AD19EF">
        <w:rPr>
          <w:rFonts w:hint="eastAsia"/>
          <w:szCs w:val="28"/>
        </w:rPr>
        <w:t>一是由“習”作“偏旁移位／易位”之異體而</w:t>
      </w:r>
      <w:proofErr w:type="gramStart"/>
      <w:r w:rsidRPr="00AD19EF">
        <w:rPr>
          <w:rFonts w:hint="eastAsia"/>
          <w:szCs w:val="28"/>
        </w:rPr>
        <w:t>來</w:t>
      </w:r>
      <w:proofErr w:type="gramEnd"/>
      <w:r w:rsidRPr="00AD19EF">
        <w:rPr>
          <w:rFonts w:hint="eastAsia"/>
          <w:szCs w:val="28"/>
        </w:rPr>
        <w:t>，一是由“習”</w:t>
      </w:r>
      <w:proofErr w:type="gramStart"/>
      <w:r w:rsidRPr="00AD19EF">
        <w:rPr>
          <w:rFonts w:hint="eastAsia"/>
          <w:szCs w:val="28"/>
        </w:rPr>
        <w:t>之繁形“</w:t>
      </w:r>
      <w:r w:rsidRPr="00AD19EF">
        <w:rPr>
          <w:noProof/>
          <w:szCs w:val="28"/>
        </w:rPr>
        <w:drawing>
          <wp:inline distT="0" distB="0" distL="0" distR="0" wp14:anchorId="314C5323" wp14:editId="581E3BA8">
            <wp:extent cx="151219" cy="163820"/>
            <wp:effectExtent l="0" t="0" r="1270" b="8255"/>
            <wp:docPr id="18" name="图片 18"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w:t>
      </w:r>
      <w:proofErr w:type="gramEnd"/>
      <w:r w:rsidRPr="00AD19EF">
        <w:rPr>
          <w:rFonts w:hint="eastAsia"/>
          <w:szCs w:val="28"/>
        </w:rPr>
        <w:t>省略上部“羽”形而</w:t>
      </w:r>
      <w:proofErr w:type="gramStart"/>
      <w:r w:rsidRPr="00AD19EF">
        <w:rPr>
          <w:rFonts w:hint="eastAsia"/>
          <w:szCs w:val="28"/>
        </w:rPr>
        <w:t>來</w:t>
      </w:r>
      <w:proofErr w:type="gramEnd"/>
      <w:r w:rsidRPr="00AD19EF">
        <w:rPr>
          <w:rFonts w:hint="eastAsia"/>
          <w:szCs w:val="28"/>
        </w:rPr>
        <w:t>。總之可以肯定的是，</w:t>
      </w:r>
      <w:r w:rsidRPr="00AD19EF">
        <w:rPr>
          <w:rFonts w:ascii="Times New Roman" w:hAnsi="Times New Roman" w:hint="eastAsia"/>
          <w:szCs w:val="28"/>
        </w:rPr>
        <w:t>“</w:t>
      </w:r>
      <w:r w:rsidRPr="00AD19EF">
        <w:rPr>
          <w:rFonts w:ascii="Times New Roman" w:hAnsi="Times New Roman"/>
          <w:noProof/>
          <w:szCs w:val="28"/>
        </w:rPr>
        <w:drawing>
          <wp:inline distT="0" distB="0" distL="0" distR="0" wp14:anchorId="1AE382FC" wp14:editId="2524C70E">
            <wp:extent cx="151219" cy="159262"/>
            <wp:effectExtent l="0" t="0" r="1270" b="0"/>
            <wp:docPr id="1600334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ascii="Times New Roman" w:hAnsi="Times New Roman" w:hint="eastAsia"/>
          <w:szCs w:val="28"/>
        </w:rPr>
        <w:t>”形</w:t>
      </w:r>
      <w:proofErr w:type="gramStart"/>
      <w:r w:rsidRPr="00AD19EF">
        <w:rPr>
          <w:rFonts w:ascii="Times New Roman" w:hAnsi="Times New Roman" w:hint="eastAsia"/>
          <w:szCs w:val="28"/>
        </w:rPr>
        <w:t>應</w:t>
      </w:r>
      <w:proofErr w:type="gramEnd"/>
      <w:r w:rsidRPr="00AD19EF">
        <w:rPr>
          <w:rFonts w:ascii="Times New Roman" w:hAnsi="Times New Roman" w:hint="eastAsia"/>
          <w:szCs w:val="28"/>
        </w:rPr>
        <w:t>係自“習”分化。</w:t>
      </w:r>
      <w:proofErr w:type="gramStart"/>
      <w:r w:rsidRPr="00AD19EF">
        <w:rPr>
          <w:rFonts w:hint="eastAsia"/>
          <w:szCs w:val="28"/>
        </w:rPr>
        <w:t>從</w:t>
      </w:r>
      <w:proofErr w:type="gramEnd"/>
      <w:r w:rsidRPr="00AD19EF">
        <w:rPr>
          <w:rFonts w:hint="eastAsia"/>
          <w:szCs w:val="28"/>
        </w:rPr>
        <w:t>各方面</w:t>
      </w:r>
      <w:proofErr w:type="gramStart"/>
      <w:r w:rsidRPr="00AD19EF">
        <w:rPr>
          <w:rFonts w:hint="eastAsia"/>
          <w:szCs w:val="28"/>
        </w:rPr>
        <w:t>權</w:t>
      </w:r>
      <w:proofErr w:type="gramEnd"/>
      <w:r w:rsidRPr="00AD19EF">
        <w:rPr>
          <w:rFonts w:hint="eastAsia"/>
          <w:szCs w:val="28"/>
        </w:rPr>
        <w:t>衡上述</w:t>
      </w:r>
      <w:proofErr w:type="gramStart"/>
      <w:r w:rsidRPr="00AD19EF">
        <w:rPr>
          <w:rFonts w:hint="eastAsia"/>
          <w:szCs w:val="28"/>
        </w:rPr>
        <w:t>兩</w:t>
      </w:r>
      <w:proofErr w:type="gramEnd"/>
      <w:r w:rsidRPr="00AD19EF">
        <w:rPr>
          <w:rFonts w:hint="eastAsia"/>
          <w:szCs w:val="28"/>
        </w:rPr>
        <w:t>種考慮，</w:t>
      </w:r>
      <w:proofErr w:type="gramStart"/>
      <w:r w:rsidRPr="00AD19EF">
        <w:rPr>
          <w:rFonts w:hint="eastAsia"/>
          <w:szCs w:val="28"/>
        </w:rPr>
        <w:t>應</w:t>
      </w:r>
      <w:proofErr w:type="gramEnd"/>
      <w:r w:rsidRPr="00AD19EF">
        <w:rPr>
          <w:rFonts w:hint="eastAsia"/>
          <w:szCs w:val="28"/>
        </w:rPr>
        <w:t>以</w:t>
      </w:r>
      <w:proofErr w:type="gramStart"/>
      <w:r w:rsidRPr="00AD19EF">
        <w:rPr>
          <w:rFonts w:hint="eastAsia"/>
          <w:szCs w:val="28"/>
        </w:rPr>
        <w:t>後</w:t>
      </w:r>
      <w:proofErr w:type="gramEnd"/>
      <w:r w:rsidRPr="00AD19EF">
        <w:rPr>
          <w:rFonts w:hint="eastAsia"/>
          <w:szCs w:val="28"/>
        </w:rPr>
        <w:t>者可能性更大。</w:t>
      </w:r>
    </w:p>
    <w:p w14:paraId="6C5290B1" w14:textId="77777777" w:rsidR="00AD19EF" w:rsidRPr="00AD19EF" w:rsidRDefault="00AD19EF" w:rsidP="00AD19EF">
      <w:pPr>
        <w:pStyle w:val="aff9"/>
        <w:ind w:firstLine="560"/>
        <w:rPr>
          <w:szCs w:val="28"/>
        </w:rPr>
      </w:pPr>
    </w:p>
    <w:p w14:paraId="2C4E5699" w14:textId="77777777" w:rsidR="00AD19EF" w:rsidRDefault="00AD19EF" w:rsidP="00AD19EF">
      <w:pPr>
        <w:pStyle w:val="aff9"/>
        <w:ind w:firstLine="560"/>
        <w:rPr>
          <w:szCs w:val="28"/>
        </w:rPr>
      </w:pPr>
      <w:r w:rsidRPr="00AD19EF">
        <w:rPr>
          <w:rFonts w:ascii="Times New Roman" w:hAnsi="Times New Roman" w:hint="eastAsia"/>
          <w:szCs w:val="28"/>
        </w:rPr>
        <w:t>試想，如果</w:t>
      </w:r>
      <w:proofErr w:type="gramStart"/>
      <w:r w:rsidRPr="00AD19EF">
        <w:rPr>
          <w:rFonts w:ascii="Times New Roman" w:hAnsi="Times New Roman" w:hint="eastAsia"/>
          <w:szCs w:val="28"/>
        </w:rPr>
        <w:t>將</w:t>
      </w:r>
      <w:proofErr w:type="gramEnd"/>
      <w:r w:rsidRPr="00AD19EF">
        <w:rPr>
          <w:rFonts w:ascii="Times New Roman" w:hAnsi="Times New Roman" w:hint="eastAsia"/>
          <w:szCs w:val="28"/>
        </w:rPr>
        <w:t>前舉漢</w:t>
      </w:r>
      <w:proofErr w:type="gramStart"/>
      <w:r w:rsidRPr="00AD19EF">
        <w:rPr>
          <w:rFonts w:ascii="Times New Roman" w:hAnsi="Times New Roman" w:hint="eastAsia"/>
          <w:szCs w:val="28"/>
        </w:rPr>
        <w:t>代文字</w:t>
      </w:r>
      <w:r w:rsidRPr="00AD19EF">
        <w:rPr>
          <w:rFonts w:hint="eastAsia"/>
          <w:szCs w:val="28"/>
        </w:rPr>
        <w:t>“</w:t>
      </w:r>
      <w:r w:rsidRPr="00AD19EF">
        <w:rPr>
          <w:rFonts w:ascii="Times New Roman" w:hAnsi="Times New Roman"/>
          <w:noProof/>
          <w:szCs w:val="28"/>
        </w:rPr>
        <w:drawing>
          <wp:inline distT="0" distB="0" distL="0" distR="0" wp14:anchorId="0EF51ED5" wp14:editId="6CAC9470">
            <wp:extent cx="151219" cy="159393"/>
            <wp:effectExtent l="0" t="0" r="1270" b="0"/>
            <wp:docPr id="450" name="图片 450"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”形直接</w:t>
      </w:r>
      <w:proofErr w:type="gramEnd"/>
      <w:r w:rsidRPr="00AD19EF">
        <w:rPr>
          <w:rFonts w:hint="eastAsia"/>
          <w:szCs w:val="28"/>
        </w:rPr>
        <w:t>看作“从門習聲”之形聲字、係“闒”之原始形體，“闒”由其中“習”旁的“羽”形移位而</w:t>
      </w:r>
      <w:proofErr w:type="gramStart"/>
      <w:r w:rsidRPr="00AD19EF">
        <w:rPr>
          <w:rFonts w:hint="eastAsia"/>
          <w:szCs w:val="28"/>
        </w:rPr>
        <w:lastRenderedPageBreak/>
        <w:t>來</w:t>
      </w:r>
      <w:proofErr w:type="gramEnd"/>
      <w:r w:rsidRPr="00AD19EF">
        <w:rPr>
          <w:rFonts w:hint="eastAsia"/>
          <w:szCs w:val="28"/>
        </w:rPr>
        <w:t>，則因</w:t>
      </w:r>
      <w:proofErr w:type="gramStart"/>
      <w:r w:rsidRPr="00AD19EF">
        <w:rPr>
          <w:rFonts w:hint="eastAsia"/>
          <w:szCs w:val="28"/>
        </w:rPr>
        <w:t>秦文字</w:t>
      </w:r>
      <w:proofErr w:type="gramEnd"/>
      <w:r w:rsidRPr="00AD19EF">
        <w:rPr>
          <w:rFonts w:hint="eastAsia"/>
          <w:szCs w:val="28"/>
        </w:rPr>
        <w:t>“闒”形出現在前，這</w:t>
      </w:r>
      <w:proofErr w:type="gramStart"/>
      <w:r w:rsidRPr="00AD19EF">
        <w:rPr>
          <w:rFonts w:hint="eastAsia"/>
          <w:szCs w:val="28"/>
        </w:rPr>
        <w:t>樣</w:t>
      </w:r>
      <w:proofErr w:type="gramEnd"/>
      <w:r w:rsidRPr="00AD19EF">
        <w:rPr>
          <w:rFonts w:hint="eastAsia"/>
          <w:szCs w:val="28"/>
        </w:rPr>
        <w:t>講顯得不</w:t>
      </w:r>
      <w:proofErr w:type="gramStart"/>
      <w:r w:rsidRPr="00AD19EF">
        <w:rPr>
          <w:rFonts w:hint="eastAsia"/>
          <w:szCs w:val="28"/>
        </w:rPr>
        <w:t>夠</w:t>
      </w:r>
      <w:proofErr w:type="gramEnd"/>
      <w:r w:rsidRPr="00AD19EF">
        <w:rPr>
          <w:rFonts w:hint="eastAsia"/>
          <w:szCs w:val="28"/>
        </w:rPr>
        <w:t>自然。還有另一個重要</w:t>
      </w:r>
      <w:proofErr w:type="gramStart"/>
      <w:r w:rsidRPr="00AD19EF">
        <w:rPr>
          <w:rFonts w:hint="eastAsia"/>
          <w:szCs w:val="28"/>
        </w:rPr>
        <w:t>疑</w:t>
      </w:r>
      <w:proofErr w:type="gramEnd"/>
      <w:r w:rsidRPr="00AD19EF">
        <w:rPr>
          <w:rFonts w:hint="eastAsia"/>
          <w:szCs w:val="28"/>
        </w:rPr>
        <w:t>問是，如果</w:t>
      </w:r>
      <w:proofErr w:type="gramStart"/>
      <w:r w:rsidRPr="00AD19EF">
        <w:rPr>
          <w:rFonts w:hint="eastAsia"/>
          <w:szCs w:val="28"/>
        </w:rPr>
        <w:t>將</w:t>
      </w:r>
      <w:proofErr w:type="gramEnd"/>
      <w:r w:rsidRPr="00AD19EF">
        <w:rPr>
          <w:rFonts w:hint="eastAsia"/>
          <w:szCs w:val="28"/>
        </w:rPr>
        <w:t>“</w:t>
      </w:r>
      <w:r w:rsidRPr="00AD19EF">
        <w:rPr>
          <w:noProof/>
          <w:szCs w:val="28"/>
        </w:rPr>
        <w:drawing>
          <wp:inline distT="0" distB="0" distL="0" distR="0" wp14:anchorId="33C77C55" wp14:editId="06F9953C">
            <wp:extent cx="151219" cy="159262"/>
            <wp:effectExtent l="0" t="0" r="1270" b="0"/>
            <wp:docPr id="1999124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”形直接説爲由“習”變</w:t>
      </w:r>
      <w:proofErr w:type="gramStart"/>
      <w:r w:rsidRPr="00AD19EF">
        <w:rPr>
          <w:rFonts w:hint="eastAsia"/>
          <w:szCs w:val="28"/>
        </w:rPr>
        <w:t>來</w:t>
      </w:r>
      <w:proofErr w:type="gramEnd"/>
      <w:r w:rsidRPr="00AD19EF">
        <w:rPr>
          <w:rFonts w:hint="eastAsia"/>
          <w:szCs w:val="28"/>
        </w:rPr>
        <w:t>，那麼其原因或者説“動力”是什麼呢？也很難講清。我們知道，文字系統中“分化”的情形，最常見的是“利用異體分化”；而在出土文獻中已經頗爲多見的一般的“習”字及“習”旁，卻</w:t>
      </w:r>
      <w:proofErr w:type="gramStart"/>
      <w:r w:rsidRPr="00AD19EF">
        <w:rPr>
          <w:rFonts w:hint="eastAsia"/>
          <w:szCs w:val="28"/>
        </w:rPr>
        <w:t>從</w:t>
      </w:r>
      <w:proofErr w:type="gramEnd"/>
      <w:r w:rsidRPr="00AD19EF">
        <w:rPr>
          <w:rFonts w:hint="eastAsia"/>
          <w:szCs w:val="28"/>
        </w:rPr>
        <w:t>未見過有作</w:t>
      </w:r>
      <w:proofErr w:type="gramStart"/>
      <w:r w:rsidRPr="00AD19EF">
        <w:rPr>
          <w:rFonts w:hint="eastAsia"/>
          <w:szCs w:val="28"/>
        </w:rPr>
        <w:t>“彗／羽”形移到</w:t>
      </w:r>
      <w:proofErr w:type="gramEnd"/>
      <w:r w:rsidRPr="00AD19EF">
        <w:rPr>
          <w:rFonts w:hint="eastAsia"/>
          <w:szCs w:val="28"/>
        </w:rPr>
        <w:t>下方者，亦即未見“習”有變作“</w:t>
      </w:r>
      <w:r w:rsidRPr="00AD19EF">
        <w:rPr>
          <w:noProof/>
          <w:szCs w:val="28"/>
        </w:rPr>
        <w:drawing>
          <wp:inline distT="0" distB="0" distL="0" distR="0" wp14:anchorId="2FDED5CC" wp14:editId="12BCB307">
            <wp:extent cx="151219" cy="159262"/>
            <wp:effectExtent l="0" t="0" r="1270" b="0"/>
            <wp:docPr id="346507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”形的異體；那麼，爲何在“</w:t>
      </w:r>
      <w:r w:rsidRPr="00AD19EF">
        <w:rPr>
          <w:rFonts w:ascii="Times New Roman" w:hAnsi="Times New Roman"/>
          <w:noProof/>
          <w:szCs w:val="28"/>
        </w:rPr>
        <w:drawing>
          <wp:inline distT="0" distB="0" distL="0" distR="0" wp14:anchorId="6C2CC4B2" wp14:editId="0C82C080">
            <wp:extent cx="151219" cy="159393"/>
            <wp:effectExtent l="0" t="0" r="1270" b="0"/>
            <wp:docPr id="470" name="图片 470"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（闒）”字中的“習”旁</w:t>
      </w:r>
      <w:proofErr w:type="gramStart"/>
      <w:r w:rsidRPr="00AD19EF">
        <w:rPr>
          <w:rFonts w:hint="eastAsia"/>
          <w:szCs w:val="28"/>
        </w:rPr>
        <w:t>會</w:t>
      </w:r>
      <w:proofErr w:type="gramEnd"/>
      <w:r w:rsidRPr="00AD19EF">
        <w:rPr>
          <w:rFonts w:hint="eastAsia"/>
          <w:szCs w:val="28"/>
        </w:rPr>
        <w:t>出現此類特別變化，即感難以解釋。</w:t>
      </w:r>
    </w:p>
    <w:p w14:paraId="4504C152" w14:textId="77777777" w:rsidR="00AD19EF" w:rsidRPr="00AD19EF" w:rsidRDefault="00AD19EF" w:rsidP="00AD19EF">
      <w:pPr>
        <w:pStyle w:val="aff9"/>
        <w:ind w:firstLine="560"/>
        <w:rPr>
          <w:szCs w:val="28"/>
        </w:rPr>
      </w:pPr>
    </w:p>
    <w:p w14:paraId="545CFAC8" w14:textId="77777777" w:rsidR="00AD19EF" w:rsidRDefault="00AD19EF" w:rsidP="00AD19EF">
      <w:pPr>
        <w:pStyle w:val="aff9"/>
        <w:ind w:firstLine="560"/>
        <w:rPr>
          <w:szCs w:val="28"/>
        </w:rPr>
      </w:pPr>
      <w:r w:rsidRPr="00AD19EF">
        <w:rPr>
          <w:rFonts w:hint="eastAsia"/>
          <w:szCs w:val="28"/>
        </w:rPr>
        <w:t>因此，由上述</w:t>
      </w:r>
      <w:proofErr w:type="gramStart"/>
      <w:r w:rsidRPr="00AD19EF">
        <w:rPr>
          <w:rFonts w:hint="eastAsia"/>
          <w:szCs w:val="28"/>
        </w:rPr>
        <w:t>疑</w:t>
      </w:r>
      <w:proofErr w:type="gramEnd"/>
      <w:r w:rsidRPr="00AD19EF">
        <w:rPr>
          <w:rFonts w:hint="eastAsia"/>
          <w:szCs w:val="28"/>
        </w:rPr>
        <w:t>問考慮，還是</w:t>
      </w:r>
      <w:proofErr w:type="gramStart"/>
      <w:r w:rsidRPr="00AD19EF">
        <w:rPr>
          <w:rFonts w:hint="eastAsia"/>
          <w:szCs w:val="28"/>
        </w:rPr>
        <w:t>將</w:t>
      </w:r>
      <w:proofErr w:type="gramEnd"/>
      <w:r w:rsidRPr="00AD19EF">
        <w:rPr>
          <w:rFonts w:hint="eastAsia"/>
          <w:szCs w:val="28"/>
        </w:rPr>
        <w:t>“</w:t>
      </w:r>
      <w:r w:rsidRPr="00AD19EF">
        <w:rPr>
          <w:noProof/>
          <w:szCs w:val="28"/>
        </w:rPr>
        <w:drawing>
          <wp:inline distT="0" distB="0" distL="0" distR="0" wp14:anchorId="0F1FAE44" wp14:editId="4D6D3048">
            <wp:extent cx="151219" cy="159262"/>
            <wp:effectExtent l="0" t="0" r="1270" b="0"/>
            <wp:docPr id="166063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w:t>
      </w:r>
      <w:proofErr w:type="gramStart"/>
      <w:r w:rsidRPr="00AD19EF">
        <w:rPr>
          <w:rFonts w:hint="eastAsia"/>
          <w:szCs w:val="28"/>
        </w:rPr>
        <w:t>來</w:t>
      </w:r>
      <w:proofErr w:type="gramEnd"/>
      <w:r w:rsidRPr="00AD19EF">
        <w:rPr>
          <w:rFonts w:hint="eastAsia"/>
          <w:szCs w:val="28"/>
        </w:rPr>
        <w:t>源與“</w:t>
      </w:r>
      <w:r w:rsidRPr="00AD19EF">
        <w:rPr>
          <w:noProof/>
          <w:szCs w:val="28"/>
        </w:rPr>
        <w:drawing>
          <wp:inline distT="0" distB="0" distL="0" distR="0" wp14:anchorId="70E2223B" wp14:editId="2E4816BD">
            <wp:extent cx="151219" cy="163820"/>
            <wp:effectExtent l="0" t="0" r="1270" b="8255"/>
            <wp:docPr id="482" name="图片 482"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”形相聯繫爲説更好。秦簡文字的“</w:t>
      </w:r>
      <w:r w:rsidRPr="00AD19EF">
        <w:rPr>
          <w:noProof/>
          <w:szCs w:val="28"/>
        </w:rPr>
        <w:drawing>
          <wp:inline distT="0" distB="0" distL="0" distR="0" wp14:anchorId="1E9D1A51" wp14:editId="0C075E1C">
            <wp:extent cx="151219" cy="163820"/>
            <wp:effectExtent l="0" t="0" r="1270" b="8255"/>
            <wp:docPr id="24" name="图片 24"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”形，係現所見時代最早者；而且如前所述，它還可能是沿襲更早的較繁複的“籀文”而</w:t>
      </w:r>
      <w:proofErr w:type="gramStart"/>
      <w:r w:rsidRPr="00AD19EF">
        <w:rPr>
          <w:rFonts w:hint="eastAsia"/>
          <w:szCs w:val="28"/>
        </w:rPr>
        <w:t>來</w:t>
      </w:r>
      <w:proofErr w:type="gramEnd"/>
      <w:r w:rsidRPr="00AD19EF">
        <w:rPr>
          <w:rFonts w:hint="eastAsia"/>
          <w:szCs w:val="28"/>
        </w:rPr>
        <w:t>。則</w:t>
      </w:r>
      <w:proofErr w:type="gramStart"/>
      <w:r w:rsidRPr="00AD19EF">
        <w:rPr>
          <w:rFonts w:hint="eastAsia"/>
          <w:szCs w:val="28"/>
        </w:rPr>
        <w:t>將</w:t>
      </w:r>
      <w:proofErr w:type="gramEnd"/>
      <w:r w:rsidRPr="00AD19EF">
        <w:rPr>
          <w:rFonts w:hint="eastAsia"/>
          <w:szCs w:val="28"/>
        </w:rPr>
        <w:t>其説爲</w:t>
      </w:r>
      <w:proofErr w:type="gramStart"/>
      <w:r w:rsidRPr="00AD19EF">
        <w:rPr>
          <w:rFonts w:hint="eastAsia"/>
          <w:szCs w:val="28"/>
        </w:rPr>
        <w:t>“</w:t>
      </w:r>
      <w:r w:rsidRPr="00AD19EF">
        <w:rPr>
          <w:noProof/>
          <w:szCs w:val="28"/>
        </w:rPr>
        <w:drawing>
          <wp:inline distT="0" distB="0" distL="0" distR="0" wp14:anchorId="11B212FE" wp14:editId="778F644D">
            <wp:extent cx="151219" cy="159262"/>
            <wp:effectExtent l="0" t="0" r="1270" b="0"/>
            <wp:docPr id="882288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”形所自</w:t>
      </w:r>
      <w:proofErr w:type="gramEnd"/>
      <w:r w:rsidRPr="00AD19EF">
        <w:rPr>
          <w:rFonts w:hint="eastAsia"/>
          <w:szCs w:val="28"/>
        </w:rPr>
        <w:t>出的原始形體，顯然就更爲自然合理了。“闒”字中的“</w:t>
      </w:r>
      <w:r w:rsidRPr="00AD19EF">
        <w:rPr>
          <w:noProof/>
          <w:szCs w:val="28"/>
        </w:rPr>
        <w:drawing>
          <wp:inline distT="0" distB="0" distL="0" distR="0" wp14:anchorId="5307C97E" wp14:editId="6CC9D9C9">
            <wp:extent cx="151219" cy="159262"/>
            <wp:effectExtent l="0" t="0" r="1270" b="0"/>
            <wp:docPr id="547725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”形，即由“習”</w:t>
      </w:r>
      <w:proofErr w:type="gramStart"/>
      <w:r w:rsidRPr="00AD19EF">
        <w:rPr>
          <w:rFonts w:hint="eastAsia"/>
          <w:szCs w:val="28"/>
        </w:rPr>
        <w:t>字繁形“</w:t>
      </w:r>
      <w:r w:rsidRPr="00AD19EF">
        <w:rPr>
          <w:noProof/>
          <w:szCs w:val="28"/>
        </w:rPr>
        <w:drawing>
          <wp:inline distT="0" distB="0" distL="0" distR="0" wp14:anchorId="16B4ED42" wp14:editId="35FEAC8F">
            <wp:extent cx="151219" cy="163820"/>
            <wp:effectExtent l="0" t="0" r="1270" b="8255"/>
            <wp:docPr id="25" name="图片 25"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w:t>
      </w:r>
      <w:proofErr w:type="gramEnd"/>
      <w:r w:rsidRPr="00AD19EF">
        <w:rPr>
          <w:rFonts w:hint="eastAsia"/>
          <w:szCs w:val="28"/>
        </w:rPr>
        <w:t>省其上部而</w:t>
      </w:r>
      <w:proofErr w:type="gramStart"/>
      <w:r w:rsidRPr="00AD19EF">
        <w:rPr>
          <w:rFonts w:hint="eastAsia"/>
          <w:szCs w:val="28"/>
        </w:rPr>
        <w:t>來</w:t>
      </w:r>
      <w:proofErr w:type="gramEnd"/>
      <w:r w:rsidRPr="00AD19EF">
        <w:rPr>
          <w:rFonts w:hint="eastAsia"/>
          <w:szCs w:val="28"/>
        </w:rPr>
        <w:t>（可能與其形處</w:t>
      </w:r>
      <w:proofErr w:type="gramStart"/>
      <w:r w:rsidRPr="00AD19EF">
        <w:rPr>
          <w:rFonts w:hint="eastAsia"/>
          <w:szCs w:val="28"/>
        </w:rPr>
        <w:t>於</w:t>
      </w:r>
      <w:proofErr w:type="gramEnd"/>
      <w:r w:rsidRPr="00AD19EF">
        <w:rPr>
          <w:rFonts w:hint="eastAsia"/>
          <w:szCs w:val="28"/>
        </w:rPr>
        <w:t>“門”旁中、地位侷促有關）；由此而言，漢</w:t>
      </w:r>
      <w:proofErr w:type="gramStart"/>
      <w:r w:rsidRPr="00AD19EF">
        <w:rPr>
          <w:rFonts w:hint="eastAsia"/>
          <w:szCs w:val="28"/>
        </w:rPr>
        <w:t>代文字</w:t>
      </w:r>
      <w:proofErr w:type="gramEnd"/>
      <w:r w:rsidRPr="00AD19EF">
        <w:rPr>
          <w:rFonts w:hint="eastAsia"/>
          <w:szCs w:val="28"/>
        </w:rPr>
        <w:t>的“</w:t>
      </w:r>
      <w:r w:rsidRPr="00AD19EF">
        <w:rPr>
          <w:rFonts w:ascii="Times New Roman" w:hAnsi="Times New Roman"/>
          <w:noProof/>
          <w:szCs w:val="28"/>
        </w:rPr>
        <w:drawing>
          <wp:inline distT="0" distB="0" distL="0" distR="0" wp14:anchorId="062EAA8B" wp14:editId="475139A3">
            <wp:extent cx="151219" cy="159393"/>
            <wp:effectExtent l="0" t="0" r="1270" b="0"/>
            <wp:docPr id="467" name="图片 467"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rFonts w:hint="eastAsia"/>
          <w:szCs w:val="28"/>
        </w:rPr>
        <w:t>”形，也不</w:t>
      </w:r>
      <w:proofErr w:type="gramStart"/>
      <w:r w:rsidRPr="00AD19EF">
        <w:rPr>
          <w:rFonts w:hint="eastAsia"/>
          <w:szCs w:val="28"/>
        </w:rPr>
        <w:t>應</w:t>
      </w:r>
      <w:proofErr w:type="gramEnd"/>
      <w:r w:rsidRPr="00AD19EF">
        <w:rPr>
          <w:rFonts w:hint="eastAsia"/>
          <w:szCs w:val="28"/>
        </w:rPr>
        <w:t>該簡</w:t>
      </w:r>
      <w:proofErr w:type="gramStart"/>
      <w:r w:rsidRPr="00AD19EF">
        <w:rPr>
          <w:rFonts w:hint="eastAsia"/>
          <w:szCs w:val="28"/>
        </w:rPr>
        <w:t>單</w:t>
      </w:r>
      <w:proofErr w:type="gramEnd"/>
      <w:r w:rsidRPr="00AD19EF">
        <w:rPr>
          <w:rFonts w:hint="eastAsia"/>
          <w:szCs w:val="28"/>
        </w:rPr>
        <w:t>地直接看作从“習”得聲，而同</w:t>
      </w:r>
      <w:proofErr w:type="gramStart"/>
      <w:r w:rsidRPr="00AD19EF">
        <w:rPr>
          <w:rFonts w:hint="eastAsia"/>
          <w:szCs w:val="28"/>
        </w:rPr>
        <w:t>樣</w:t>
      </w:r>
      <w:proofErr w:type="gramEnd"/>
      <w:r w:rsidRPr="00AD19EF">
        <w:rPr>
          <w:rFonts w:hint="eastAsia"/>
          <w:szCs w:val="28"/>
        </w:rPr>
        <w:t>可能經歷了或是“暗含”著</w:t>
      </w:r>
      <w:proofErr w:type="gramStart"/>
      <w:r w:rsidRPr="00AD19EF">
        <w:rPr>
          <w:rFonts w:hint="eastAsia"/>
          <w:szCs w:val="28"/>
        </w:rPr>
        <w:t>一</w:t>
      </w:r>
      <w:proofErr w:type="gramEnd"/>
      <w:r w:rsidRPr="00AD19EF">
        <w:rPr>
          <w:rFonts w:hint="eastAsia"/>
          <w:szCs w:val="28"/>
        </w:rPr>
        <w:t>個从“</w:t>
      </w:r>
      <w:r w:rsidRPr="00AD19EF">
        <w:rPr>
          <w:noProof/>
          <w:szCs w:val="28"/>
        </w:rPr>
        <w:drawing>
          <wp:inline distT="0" distB="0" distL="0" distR="0" wp14:anchorId="121D0353" wp14:editId="7E154A36">
            <wp:extent cx="151219" cy="163820"/>
            <wp:effectExtent l="0" t="0" r="1270" b="8255"/>
            <wp:docPr id="468" name="图片 468" descr="http://glyphwiki.org/glyph/ebag_s124-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glyphwiki.org/glyph/ebag_s124-0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szCs w:val="28"/>
        </w:rPr>
        <w:t>”的中間環節，或者是先有“闒”形、再由之而變出。</w:t>
      </w:r>
    </w:p>
    <w:p w14:paraId="60CB10FF" w14:textId="77777777" w:rsidR="00AD19EF" w:rsidRPr="00AD19EF" w:rsidRDefault="00AD19EF" w:rsidP="00AD19EF">
      <w:pPr>
        <w:pStyle w:val="aff9"/>
        <w:ind w:firstLine="560"/>
        <w:rPr>
          <w:szCs w:val="28"/>
        </w:rPr>
      </w:pPr>
    </w:p>
    <w:p w14:paraId="0E0DA446" w14:textId="77777777" w:rsidR="00AD19EF" w:rsidRDefault="00AD19EF" w:rsidP="00AD19EF">
      <w:pPr>
        <w:pStyle w:val="aff9"/>
        <w:ind w:firstLine="560"/>
        <w:rPr>
          <w:szCs w:val="28"/>
        </w:rPr>
      </w:pPr>
      <w:r w:rsidRPr="00AD19EF">
        <w:rPr>
          <w:rFonts w:hint="eastAsia"/>
          <w:szCs w:val="28"/>
        </w:rPr>
        <w:t>由此再</w:t>
      </w:r>
      <w:proofErr w:type="gramStart"/>
      <w:r w:rsidRPr="00AD19EF">
        <w:rPr>
          <w:rFonts w:hint="eastAsia"/>
          <w:szCs w:val="28"/>
        </w:rPr>
        <w:t>來</w:t>
      </w:r>
      <w:proofErr w:type="gramEnd"/>
      <w:r w:rsidRPr="00AD19EF">
        <w:rPr>
          <w:rFonts w:hint="eastAsia"/>
          <w:szCs w:val="28"/>
        </w:rPr>
        <w:t>考慮“</w:t>
      </w:r>
      <w:r w:rsidRPr="00AD19EF">
        <w:rPr>
          <w:noProof/>
          <w:szCs w:val="28"/>
        </w:rPr>
        <w:drawing>
          <wp:inline distT="0" distB="0" distL="0" distR="0" wp14:anchorId="11CCE943" wp14:editId="7D1D7BB0">
            <wp:extent cx="151219" cy="159262"/>
            <wp:effectExtent l="0" t="0" r="1270" b="0"/>
            <wp:docPr id="112955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”字本身，它也很可能並非</w:t>
      </w:r>
      <w:proofErr w:type="gramStart"/>
      <w:r w:rsidRPr="00AD19EF">
        <w:rPr>
          <w:rFonts w:hint="eastAsia"/>
          <w:szCs w:val="28"/>
        </w:rPr>
        <w:t>一</w:t>
      </w:r>
      <w:proofErr w:type="gramEnd"/>
      <w:r w:rsidRPr="00AD19EF">
        <w:rPr>
          <w:rFonts w:hint="eastAsia"/>
          <w:szCs w:val="28"/>
        </w:rPr>
        <w:t>開始就獨立成字</w:t>
      </w:r>
      <w:r w:rsidRPr="00AD19EF">
        <w:rPr>
          <w:rFonts w:hint="eastAsia"/>
          <w:szCs w:val="28"/>
        </w:rPr>
        <w:lastRenderedPageBreak/>
        <w:t>的，而更可能</w:t>
      </w:r>
      <w:proofErr w:type="gramStart"/>
      <w:r w:rsidRPr="00AD19EF">
        <w:rPr>
          <w:rFonts w:hint="eastAsia"/>
          <w:szCs w:val="28"/>
        </w:rPr>
        <w:t>應</w:t>
      </w:r>
      <w:proofErr w:type="gramEnd"/>
      <w:r w:rsidRPr="00AD19EF">
        <w:rPr>
          <w:rFonts w:hint="eastAsia"/>
          <w:szCs w:val="28"/>
        </w:rPr>
        <w:t>係在“闒”等作偏旁者中，較爲固定地寫作“</w:t>
      </w:r>
      <w:r w:rsidRPr="00AD19EF">
        <w:rPr>
          <w:noProof/>
          <w:szCs w:val="28"/>
        </w:rPr>
        <w:drawing>
          <wp:inline distT="0" distB="0" distL="0" distR="0" wp14:anchorId="6F1F12A9" wp14:editId="161BC3D3">
            <wp:extent cx="151219" cy="159262"/>
            <wp:effectExtent l="0" t="0" r="1270" b="0"/>
            <wp:docPr id="2087513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1326" name=""/>
                    <pic:cNvPicPr/>
                  </pic:nvPicPr>
                  <pic:blipFill>
                    <a:blip r:embed="rId8"/>
                    <a:stretch>
                      <a:fillRect/>
                    </a:stretch>
                  </pic:blipFill>
                  <pic:spPr>
                    <a:xfrm>
                      <a:off x="0" y="0"/>
                      <a:ext cx="151219" cy="159262"/>
                    </a:xfrm>
                    <a:prstGeom prst="rect">
                      <a:avLst/>
                    </a:prstGeom>
                  </pic:spPr>
                </pic:pic>
              </a:graphicData>
            </a:graphic>
          </wp:inline>
        </w:drawing>
      </w:r>
      <w:r w:rsidRPr="00AD19EF">
        <w:rPr>
          <w:rFonts w:hint="eastAsia"/>
          <w:szCs w:val="28"/>
        </w:rPr>
        <w:t>”而不作“習”形</w:t>
      </w:r>
      <w:proofErr w:type="gramStart"/>
      <w:r w:rsidRPr="00AD19EF">
        <w:rPr>
          <w:rFonts w:hint="eastAsia"/>
          <w:szCs w:val="28"/>
        </w:rPr>
        <w:t>後</w:t>
      </w:r>
      <w:proofErr w:type="gramEnd"/>
      <w:r w:rsidRPr="00AD19EF">
        <w:rPr>
          <w:rFonts w:hint="eastAsia"/>
          <w:szCs w:val="28"/>
        </w:rPr>
        <w:t>，再“截取”出</w:t>
      </w:r>
      <w:proofErr w:type="gramStart"/>
      <w:r w:rsidRPr="00AD19EF">
        <w:rPr>
          <w:rFonts w:hint="eastAsia"/>
          <w:szCs w:val="28"/>
        </w:rPr>
        <w:t>來</w:t>
      </w:r>
      <w:proofErr w:type="gramEnd"/>
      <w:r w:rsidRPr="00AD19EF">
        <w:rPr>
          <w:rFonts w:hint="eastAsia"/>
          <w:szCs w:val="28"/>
        </w:rPr>
        <w:t>獨立成字並作能產聲符的。事實是否如此，可以靜待以</w:t>
      </w:r>
      <w:proofErr w:type="gramStart"/>
      <w:r w:rsidRPr="00AD19EF">
        <w:rPr>
          <w:rFonts w:hint="eastAsia"/>
          <w:szCs w:val="28"/>
        </w:rPr>
        <w:t>後</w:t>
      </w:r>
      <w:proofErr w:type="gramEnd"/>
      <w:r w:rsidRPr="00AD19EF">
        <w:rPr>
          <w:rFonts w:hint="eastAsia"/>
          <w:szCs w:val="28"/>
        </w:rPr>
        <w:t>更多材料</w:t>
      </w:r>
      <w:proofErr w:type="gramStart"/>
      <w:r w:rsidRPr="00AD19EF">
        <w:rPr>
          <w:rFonts w:hint="eastAsia"/>
          <w:szCs w:val="28"/>
        </w:rPr>
        <w:t>來</w:t>
      </w:r>
      <w:proofErr w:type="gramEnd"/>
      <w:r w:rsidRPr="00AD19EF">
        <w:rPr>
          <w:rFonts w:hint="eastAsia"/>
          <w:szCs w:val="28"/>
        </w:rPr>
        <w:t>檢驗。</w:t>
      </w:r>
    </w:p>
    <w:p w14:paraId="6B6B1891" w14:textId="77777777" w:rsidR="00AD19EF" w:rsidRPr="00AD19EF" w:rsidRDefault="00AD19EF" w:rsidP="00AD19EF">
      <w:pPr>
        <w:pStyle w:val="aff9"/>
        <w:ind w:firstLine="560"/>
        <w:rPr>
          <w:szCs w:val="28"/>
        </w:rPr>
      </w:pPr>
    </w:p>
    <w:p w14:paraId="3C63CE32" w14:textId="77777777" w:rsidR="00AD19EF" w:rsidRPr="00AD19EF" w:rsidRDefault="00AD19EF" w:rsidP="00AD19EF">
      <w:pPr>
        <w:pStyle w:val="aff9"/>
        <w:ind w:firstLine="560"/>
        <w:jc w:val="right"/>
        <w:rPr>
          <w:szCs w:val="28"/>
        </w:rPr>
      </w:pPr>
      <w:r w:rsidRPr="00AD19EF">
        <w:rPr>
          <w:rFonts w:hint="eastAsia"/>
          <w:szCs w:val="28"/>
        </w:rPr>
        <w:t>2</w:t>
      </w:r>
      <w:r w:rsidRPr="00AD19EF">
        <w:rPr>
          <w:szCs w:val="28"/>
        </w:rPr>
        <w:t>021</w:t>
      </w:r>
      <w:r w:rsidRPr="00AD19EF">
        <w:rPr>
          <w:rFonts w:hint="eastAsia"/>
          <w:szCs w:val="28"/>
        </w:rPr>
        <w:t>年3月</w:t>
      </w:r>
      <w:r w:rsidRPr="00AD19EF">
        <w:rPr>
          <w:szCs w:val="28"/>
        </w:rPr>
        <w:t>8</w:t>
      </w:r>
      <w:r w:rsidRPr="00AD19EF">
        <w:rPr>
          <w:rFonts w:hint="eastAsia"/>
          <w:szCs w:val="28"/>
        </w:rPr>
        <w:t>日初稿寫完</w:t>
      </w:r>
    </w:p>
    <w:p w14:paraId="5BEA39EA" w14:textId="77777777" w:rsidR="00AD19EF" w:rsidRDefault="00AD19EF" w:rsidP="00AD19EF">
      <w:pPr>
        <w:pStyle w:val="aff9"/>
        <w:ind w:firstLine="560"/>
        <w:jc w:val="right"/>
        <w:rPr>
          <w:szCs w:val="28"/>
        </w:rPr>
      </w:pPr>
      <w:r w:rsidRPr="00AD19EF">
        <w:rPr>
          <w:szCs w:val="28"/>
        </w:rPr>
        <w:t>2023年11月</w:t>
      </w:r>
      <w:r w:rsidRPr="00AD19EF">
        <w:rPr>
          <w:rFonts w:hint="eastAsia"/>
          <w:szCs w:val="28"/>
        </w:rPr>
        <w:t>4</w:t>
      </w:r>
      <w:r w:rsidRPr="00AD19EF">
        <w:rPr>
          <w:szCs w:val="28"/>
        </w:rPr>
        <w:t>日</w:t>
      </w:r>
      <w:r w:rsidRPr="00AD19EF">
        <w:rPr>
          <w:rFonts w:hint="eastAsia"/>
          <w:szCs w:val="28"/>
        </w:rPr>
        <w:t>改定</w:t>
      </w:r>
    </w:p>
    <w:p w14:paraId="6D196036" w14:textId="77777777" w:rsidR="00AD19EF" w:rsidRPr="00AD19EF" w:rsidRDefault="00AD19EF" w:rsidP="00AD19EF">
      <w:pPr>
        <w:pStyle w:val="aff9"/>
        <w:ind w:firstLine="560"/>
        <w:jc w:val="right"/>
        <w:rPr>
          <w:szCs w:val="28"/>
        </w:rPr>
      </w:pPr>
    </w:p>
    <w:p w14:paraId="43BCB979" w14:textId="77777777" w:rsidR="00AD19EF" w:rsidRPr="00AD19EF" w:rsidRDefault="00AD19EF" w:rsidP="00AD19EF">
      <w:pPr>
        <w:pStyle w:val="aff9"/>
        <w:ind w:firstLine="560"/>
        <w:rPr>
          <w:rFonts w:ascii="楷体" w:eastAsia="PMingLiU" w:hAnsi="楷体"/>
          <w:kern w:val="44"/>
          <w:szCs w:val="28"/>
          <w:lang w:eastAsia="zh-TW"/>
        </w:rPr>
      </w:pPr>
      <w:r w:rsidRPr="00AD19EF">
        <w:rPr>
          <w:rFonts w:ascii="楷体" w:eastAsia="楷体" w:hAnsi="楷体" w:hint="eastAsia"/>
          <w:kern w:val="44"/>
          <w:szCs w:val="28"/>
          <w:lang w:eastAsia="zh-TW"/>
        </w:rPr>
        <w:t>參考文獻</w:t>
      </w:r>
    </w:p>
    <w:p w14:paraId="3A242D46" w14:textId="77777777" w:rsidR="00AD19EF" w:rsidRPr="00AD19EF" w:rsidRDefault="00AD19EF" w:rsidP="00AD19EF">
      <w:pPr>
        <w:pStyle w:val="aff9"/>
        <w:ind w:firstLine="560"/>
        <w:rPr>
          <w:rFonts w:ascii="黑体" w:eastAsia="黑体" w:hAnsi="黑体"/>
          <w:szCs w:val="28"/>
        </w:rPr>
      </w:pPr>
      <w:proofErr w:type="gramStart"/>
      <w:r w:rsidRPr="00AD19EF">
        <w:rPr>
          <w:rFonts w:ascii="黑体" w:eastAsia="黑体" w:hAnsi="黑体"/>
          <w:szCs w:val="28"/>
        </w:rPr>
        <w:t>專書</w:t>
      </w:r>
      <w:proofErr w:type="gramEnd"/>
    </w:p>
    <w:p w14:paraId="18E9B9DD" w14:textId="77777777" w:rsidR="00AD19EF" w:rsidRPr="00AD19EF" w:rsidRDefault="00AD19EF" w:rsidP="00AD19EF">
      <w:pPr>
        <w:pStyle w:val="aff9"/>
        <w:ind w:firstLine="560"/>
        <w:rPr>
          <w:rFonts w:eastAsia="PMingLiU"/>
          <w:noProof/>
          <w:szCs w:val="28"/>
          <w:lang w:eastAsia="zh-TW"/>
        </w:rPr>
      </w:pPr>
      <w:r w:rsidRPr="00AD19EF">
        <w:rPr>
          <w:rFonts w:hint="eastAsia"/>
          <w:noProof/>
          <w:szCs w:val="28"/>
          <w:lang w:eastAsia="zh-TW"/>
        </w:rPr>
        <w:t>王利器：《鹽鐵論校注（定本）》</w:t>
      </w:r>
      <w:r w:rsidRPr="00AD19EF">
        <w:rPr>
          <w:rFonts w:hint="eastAsia"/>
          <w:noProof/>
          <w:szCs w:val="28"/>
        </w:rPr>
        <w:t>，</w:t>
      </w:r>
      <w:r w:rsidRPr="00AD19EF">
        <w:rPr>
          <w:rFonts w:hint="eastAsia"/>
          <w:noProof/>
          <w:szCs w:val="28"/>
          <w:lang w:eastAsia="zh-TW"/>
        </w:rPr>
        <w:t>北京：中華書局，1</w:t>
      </w:r>
      <w:r w:rsidRPr="00AD19EF">
        <w:rPr>
          <w:noProof/>
          <w:szCs w:val="28"/>
          <w:lang w:eastAsia="zh-TW"/>
        </w:rPr>
        <w:t>992</w:t>
      </w:r>
      <w:r w:rsidRPr="00AD19EF">
        <w:rPr>
          <w:rFonts w:hint="eastAsia"/>
          <w:noProof/>
          <w:szCs w:val="28"/>
          <w:lang w:eastAsia="zh-TW"/>
        </w:rPr>
        <w:t>年。</w:t>
      </w:r>
    </w:p>
    <w:p w14:paraId="598C082F" w14:textId="77777777" w:rsidR="00AD19EF" w:rsidRPr="00AD19EF" w:rsidRDefault="00AD19EF" w:rsidP="00AD19EF">
      <w:pPr>
        <w:pStyle w:val="aff9"/>
        <w:ind w:firstLine="560"/>
        <w:rPr>
          <w:noProof/>
          <w:szCs w:val="28"/>
        </w:rPr>
      </w:pPr>
      <w:r w:rsidRPr="00AD19EF">
        <w:rPr>
          <w:rFonts w:hint="eastAsia"/>
          <w:noProof/>
          <w:szCs w:val="28"/>
          <w:lang w:eastAsia="zh-TW"/>
        </w:rPr>
        <w:t>北京大學出土文獻研究所編：《北京大學藏西漢竹書[壹</w:t>
      </w:r>
      <w:r w:rsidRPr="00AD19EF">
        <w:rPr>
          <w:noProof/>
          <w:szCs w:val="28"/>
          <w:lang w:eastAsia="zh-TW"/>
        </w:rPr>
        <w:t>]</w:t>
      </w:r>
      <w:r w:rsidRPr="00AD19EF">
        <w:rPr>
          <w:rFonts w:hint="eastAsia"/>
          <w:noProof/>
          <w:szCs w:val="28"/>
          <w:lang w:eastAsia="zh-TW"/>
        </w:rPr>
        <w:t>》</w:t>
      </w:r>
      <w:r w:rsidRPr="00AD19EF">
        <w:rPr>
          <w:rFonts w:hint="eastAsia"/>
          <w:noProof/>
          <w:szCs w:val="28"/>
        </w:rPr>
        <w:t>，</w:t>
      </w:r>
      <w:r w:rsidRPr="00AD19EF">
        <w:rPr>
          <w:rFonts w:hint="eastAsia"/>
          <w:noProof/>
          <w:szCs w:val="28"/>
          <w:lang w:eastAsia="zh-TW"/>
        </w:rPr>
        <w:t>上海：上海古籍出版社，2</w:t>
      </w:r>
      <w:r w:rsidRPr="00AD19EF">
        <w:rPr>
          <w:noProof/>
          <w:szCs w:val="28"/>
          <w:lang w:eastAsia="zh-TW"/>
        </w:rPr>
        <w:t>015</w:t>
      </w:r>
      <w:r w:rsidRPr="00AD19EF">
        <w:rPr>
          <w:rFonts w:hint="eastAsia"/>
          <w:noProof/>
          <w:szCs w:val="28"/>
          <w:lang w:eastAsia="zh-TW"/>
        </w:rPr>
        <w:t>年。</w:t>
      </w:r>
    </w:p>
    <w:p w14:paraId="6C22D60D" w14:textId="77777777" w:rsidR="00AD19EF" w:rsidRPr="00AD19EF" w:rsidRDefault="00AD19EF" w:rsidP="00AD19EF">
      <w:pPr>
        <w:pStyle w:val="aff9"/>
        <w:ind w:firstLine="560"/>
        <w:rPr>
          <w:noProof/>
          <w:szCs w:val="28"/>
        </w:rPr>
      </w:pPr>
      <w:r w:rsidRPr="00AD19EF">
        <w:rPr>
          <w:rFonts w:hint="eastAsia"/>
          <w:noProof/>
          <w:szCs w:val="28"/>
          <w:lang w:eastAsia="zh-TW"/>
        </w:rPr>
        <w:t>白川靜</w:t>
      </w:r>
      <w:r w:rsidRPr="00AD19EF">
        <w:rPr>
          <w:rFonts w:hint="eastAsia"/>
          <w:noProof/>
          <w:szCs w:val="28"/>
        </w:rPr>
        <w:t>：</w:t>
      </w:r>
      <w:r w:rsidRPr="00AD19EF">
        <w:rPr>
          <w:rFonts w:hint="eastAsia"/>
          <w:noProof/>
          <w:szCs w:val="28"/>
          <w:lang w:eastAsia="zh-TW"/>
        </w:rPr>
        <w:t>《字統（普及版）》</w:t>
      </w:r>
      <w:r w:rsidRPr="00AD19EF">
        <w:rPr>
          <w:rFonts w:hint="eastAsia"/>
          <w:noProof/>
          <w:szCs w:val="28"/>
        </w:rPr>
        <w:t>，</w:t>
      </w:r>
      <w:r w:rsidRPr="00AD19EF">
        <w:rPr>
          <w:rFonts w:hint="eastAsia"/>
          <w:noProof/>
          <w:szCs w:val="28"/>
          <w:lang w:eastAsia="zh-TW"/>
        </w:rPr>
        <w:t>東京：平凡社，1</w:t>
      </w:r>
      <w:r w:rsidRPr="00AD19EF">
        <w:rPr>
          <w:noProof/>
          <w:szCs w:val="28"/>
          <w:lang w:eastAsia="zh-TW"/>
        </w:rPr>
        <w:t>994</w:t>
      </w:r>
      <w:r w:rsidRPr="00AD19EF">
        <w:rPr>
          <w:rFonts w:hint="eastAsia"/>
          <w:noProof/>
          <w:szCs w:val="28"/>
          <w:lang w:eastAsia="zh-TW"/>
        </w:rPr>
        <w:t>年</w:t>
      </w:r>
      <w:r w:rsidRPr="00AD19EF">
        <w:rPr>
          <w:rFonts w:hint="eastAsia"/>
          <w:noProof/>
          <w:szCs w:val="28"/>
        </w:rPr>
        <w:t>。</w:t>
      </w:r>
    </w:p>
    <w:p w14:paraId="0F7AAEE8" w14:textId="77777777" w:rsidR="00AD19EF" w:rsidRPr="00AD19EF" w:rsidRDefault="00AD19EF" w:rsidP="00AD19EF">
      <w:pPr>
        <w:pStyle w:val="aff9"/>
        <w:ind w:firstLine="560"/>
        <w:rPr>
          <w:noProof/>
          <w:szCs w:val="28"/>
        </w:rPr>
      </w:pPr>
      <w:r w:rsidRPr="00AD19EF">
        <w:rPr>
          <w:noProof/>
          <w:szCs w:val="28"/>
          <w:lang w:eastAsia="zh-TW"/>
        </w:rPr>
        <w:t>安徽大學漢字發展與應用研究中心編</w:t>
      </w:r>
      <w:r w:rsidRPr="00AD19EF">
        <w:rPr>
          <w:rFonts w:hint="eastAsia"/>
          <w:noProof/>
          <w:szCs w:val="28"/>
          <w:lang w:eastAsia="zh-TW"/>
        </w:rPr>
        <w:t>，</w:t>
      </w:r>
      <w:r w:rsidRPr="00AD19EF">
        <w:rPr>
          <w:noProof/>
          <w:szCs w:val="28"/>
          <w:lang w:eastAsia="zh-TW"/>
        </w:rPr>
        <w:t>黃德寬、徐在國主編</w:t>
      </w:r>
      <w:r w:rsidRPr="00AD19EF">
        <w:rPr>
          <w:rFonts w:hint="eastAsia"/>
          <w:noProof/>
          <w:szCs w:val="28"/>
          <w:lang w:eastAsia="zh-TW"/>
        </w:rPr>
        <w:t>：</w:t>
      </w:r>
      <w:r w:rsidRPr="00AD19EF">
        <w:rPr>
          <w:noProof/>
          <w:szCs w:val="28"/>
          <w:lang w:eastAsia="zh-TW"/>
        </w:rPr>
        <w:t>《安徽大學藏戰國竹簡（一）》</w:t>
      </w:r>
      <w:r w:rsidRPr="00AD19EF">
        <w:rPr>
          <w:rFonts w:hint="eastAsia"/>
          <w:noProof/>
          <w:szCs w:val="28"/>
        </w:rPr>
        <w:t>，</w:t>
      </w:r>
      <w:r w:rsidRPr="00AD19EF">
        <w:rPr>
          <w:noProof/>
          <w:szCs w:val="28"/>
          <w:lang w:eastAsia="zh-TW"/>
        </w:rPr>
        <w:t>上海：中西書局，2019年</w:t>
      </w:r>
      <w:r w:rsidRPr="00AD19EF">
        <w:rPr>
          <w:rFonts w:hint="eastAsia"/>
          <w:noProof/>
          <w:szCs w:val="28"/>
          <w:lang w:eastAsia="zh-TW"/>
        </w:rPr>
        <w:t>。</w:t>
      </w:r>
    </w:p>
    <w:p w14:paraId="7094A942" w14:textId="77777777" w:rsidR="00AD19EF" w:rsidRPr="00AD19EF" w:rsidRDefault="00AD19EF" w:rsidP="00AD19EF">
      <w:pPr>
        <w:pStyle w:val="aff9"/>
        <w:ind w:firstLine="560"/>
        <w:rPr>
          <w:noProof/>
          <w:szCs w:val="28"/>
        </w:rPr>
      </w:pPr>
      <w:r w:rsidRPr="00AD19EF">
        <w:rPr>
          <w:rFonts w:hint="eastAsia"/>
          <w:noProof/>
          <w:szCs w:val="28"/>
          <w:lang w:eastAsia="zh-TW"/>
        </w:rPr>
        <w:t>汪濤、胡平生、吳芳思主編：《英國國家圖書館藏斯坦因所獲未刊漢文簡牘》</w:t>
      </w:r>
      <w:r w:rsidRPr="00AD19EF">
        <w:rPr>
          <w:rFonts w:hint="eastAsia"/>
          <w:noProof/>
          <w:szCs w:val="28"/>
        </w:rPr>
        <w:t>，</w:t>
      </w:r>
      <w:r w:rsidRPr="00AD19EF">
        <w:rPr>
          <w:rFonts w:hint="eastAsia"/>
          <w:noProof/>
          <w:szCs w:val="28"/>
          <w:lang w:eastAsia="zh-TW"/>
        </w:rPr>
        <w:t>上海：上海辭書出版社，2</w:t>
      </w:r>
      <w:r w:rsidRPr="00AD19EF">
        <w:rPr>
          <w:noProof/>
          <w:szCs w:val="28"/>
          <w:lang w:eastAsia="zh-TW"/>
        </w:rPr>
        <w:t>007</w:t>
      </w:r>
      <w:r w:rsidRPr="00AD19EF">
        <w:rPr>
          <w:rFonts w:hint="eastAsia"/>
          <w:noProof/>
          <w:szCs w:val="28"/>
          <w:lang w:eastAsia="zh-TW"/>
        </w:rPr>
        <w:t>年</w:t>
      </w:r>
      <w:r w:rsidRPr="00AD19EF">
        <w:rPr>
          <w:rFonts w:hint="eastAsia"/>
          <w:noProof/>
          <w:szCs w:val="28"/>
        </w:rPr>
        <w:t>。</w:t>
      </w:r>
    </w:p>
    <w:p w14:paraId="122E44E9" w14:textId="77777777" w:rsidR="00AD19EF" w:rsidRPr="00AD19EF" w:rsidRDefault="00AD19EF" w:rsidP="00AD19EF">
      <w:pPr>
        <w:pStyle w:val="aff9"/>
        <w:ind w:firstLine="560"/>
        <w:rPr>
          <w:noProof/>
          <w:szCs w:val="28"/>
        </w:rPr>
      </w:pPr>
      <w:r w:rsidRPr="00AD19EF">
        <w:rPr>
          <w:rFonts w:hint="eastAsia"/>
          <w:noProof/>
          <w:szCs w:val="28"/>
        </w:rPr>
        <w:t>林志強、田勝男、葉玉英評注：《〈文源〉評注》，北京：中國社會</w:t>
      </w:r>
      <w:r w:rsidRPr="00AD19EF">
        <w:rPr>
          <w:rFonts w:hint="eastAsia"/>
          <w:noProof/>
          <w:szCs w:val="28"/>
        </w:rPr>
        <w:lastRenderedPageBreak/>
        <w:t>科學出版社，2</w:t>
      </w:r>
      <w:r w:rsidRPr="00AD19EF">
        <w:rPr>
          <w:noProof/>
          <w:szCs w:val="28"/>
        </w:rPr>
        <w:t>017年</w:t>
      </w:r>
      <w:r w:rsidRPr="00AD19EF">
        <w:rPr>
          <w:rFonts w:hint="eastAsia"/>
          <w:noProof/>
          <w:szCs w:val="28"/>
        </w:rPr>
        <w:t>。</w:t>
      </w:r>
    </w:p>
    <w:p w14:paraId="141662E8" w14:textId="77777777" w:rsidR="00AD19EF" w:rsidRPr="00AD19EF" w:rsidRDefault="00AD19EF" w:rsidP="00AD19EF">
      <w:pPr>
        <w:pStyle w:val="aff9"/>
        <w:ind w:firstLine="560"/>
        <w:rPr>
          <w:noProof/>
          <w:szCs w:val="28"/>
        </w:rPr>
      </w:pPr>
      <w:r w:rsidRPr="00AD19EF">
        <w:rPr>
          <w:rFonts w:hint="eastAsia"/>
          <w:noProof/>
          <w:szCs w:val="28"/>
        </w:rPr>
        <w:t>林義光原著，林志強標點：《文源（標點本）》，上海：上海古籍出版社，2</w:t>
      </w:r>
      <w:r w:rsidRPr="00AD19EF">
        <w:rPr>
          <w:noProof/>
          <w:szCs w:val="28"/>
        </w:rPr>
        <w:t>017</w:t>
      </w:r>
      <w:r w:rsidRPr="00AD19EF">
        <w:rPr>
          <w:rFonts w:hint="eastAsia"/>
          <w:noProof/>
          <w:szCs w:val="28"/>
        </w:rPr>
        <w:t>年。</w:t>
      </w:r>
    </w:p>
    <w:p w14:paraId="39DD23F7" w14:textId="77777777" w:rsidR="00AD19EF" w:rsidRPr="00AD19EF" w:rsidRDefault="00AD19EF" w:rsidP="00AD19EF">
      <w:pPr>
        <w:pStyle w:val="aff9"/>
        <w:ind w:firstLine="560"/>
        <w:rPr>
          <w:noProof/>
          <w:szCs w:val="28"/>
        </w:rPr>
      </w:pPr>
      <w:r w:rsidRPr="00AD19EF">
        <w:rPr>
          <w:rFonts w:hint="eastAsia"/>
          <w:noProof/>
          <w:szCs w:val="28"/>
        </w:rPr>
        <w:t>洪燕梅：《〈説文〉未收録之秦文字研究：以〈睡虎地秦簡〉爲例》，臺北：文津出版社，2</w:t>
      </w:r>
      <w:r w:rsidRPr="00AD19EF">
        <w:rPr>
          <w:noProof/>
          <w:szCs w:val="28"/>
        </w:rPr>
        <w:t>006年</w:t>
      </w:r>
      <w:r w:rsidRPr="00AD19EF">
        <w:rPr>
          <w:rFonts w:hint="eastAsia"/>
          <w:noProof/>
          <w:szCs w:val="28"/>
        </w:rPr>
        <w:t>。</w:t>
      </w:r>
    </w:p>
    <w:p w14:paraId="73B991B8" w14:textId="77777777" w:rsidR="00AD19EF" w:rsidRPr="00AD19EF" w:rsidRDefault="00AD19EF" w:rsidP="00AD19EF">
      <w:pPr>
        <w:pStyle w:val="aff9"/>
        <w:ind w:firstLine="560"/>
        <w:rPr>
          <w:noProof/>
          <w:szCs w:val="28"/>
          <w:lang w:eastAsia="zh-TW"/>
        </w:rPr>
      </w:pPr>
      <w:r w:rsidRPr="00AD19EF">
        <w:rPr>
          <w:rFonts w:hint="eastAsia"/>
          <w:noProof/>
          <w:szCs w:val="28"/>
          <w:lang w:eastAsia="zh-TW"/>
        </w:rPr>
        <w:t>夏利亞：《睡虎地秦簡文字集釋》</w:t>
      </w:r>
      <w:r w:rsidRPr="00AD19EF">
        <w:rPr>
          <w:rFonts w:hint="eastAsia"/>
          <w:noProof/>
          <w:szCs w:val="28"/>
        </w:rPr>
        <w:t>，</w:t>
      </w:r>
      <w:r w:rsidRPr="00AD19EF">
        <w:rPr>
          <w:rFonts w:hint="eastAsia"/>
          <w:noProof/>
          <w:szCs w:val="28"/>
          <w:lang w:eastAsia="zh-TW"/>
        </w:rPr>
        <w:t>上海：上海交通大學出版社，2</w:t>
      </w:r>
      <w:r w:rsidRPr="00AD19EF">
        <w:rPr>
          <w:noProof/>
          <w:szCs w:val="28"/>
          <w:lang w:eastAsia="zh-TW"/>
        </w:rPr>
        <w:t>019</w:t>
      </w:r>
      <w:r w:rsidRPr="00AD19EF">
        <w:rPr>
          <w:rFonts w:hint="eastAsia"/>
          <w:noProof/>
          <w:szCs w:val="28"/>
          <w:lang w:eastAsia="zh-TW"/>
        </w:rPr>
        <w:t>年。</w:t>
      </w:r>
    </w:p>
    <w:p w14:paraId="31183BA0" w14:textId="77777777" w:rsidR="00AD19EF" w:rsidRPr="00AD19EF" w:rsidRDefault="00AD19EF" w:rsidP="00AD19EF">
      <w:pPr>
        <w:pStyle w:val="aff9"/>
        <w:ind w:firstLine="560"/>
        <w:rPr>
          <w:noProof/>
          <w:szCs w:val="28"/>
          <w:lang w:eastAsia="zh-TW"/>
        </w:rPr>
      </w:pPr>
      <w:r w:rsidRPr="00AD19EF">
        <w:rPr>
          <w:noProof/>
          <w:szCs w:val="28"/>
          <w:lang w:eastAsia="zh-TW"/>
        </w:rPr>
        <w:t>陳松長主編：《</w:t>
      </w:r>
      <w:r w:rsidRPr="00AD19EF">
        <w:rPr>
          <w:rFonts w:hint="eastAsia"/>
          <w:noProof/>
          <w:szCs w:val="28"/>
          <w:lang w:eastAsia="zh-TW"/>
        </w:rPr>
        <w:t>嶽麓書院藏秦簡（柒）</w:t>
      </w:r>
      <w:r w:rsidRPr="00AD19EF">
        <w:rPr>
          <w:noProof/>
          <w:szCs w:val="28"/>
          <w:lang w:eastAsia="zh-TW"/>
        </w:rPr>
        <w:t>》</w:t>
      </w:r>
      <w:r w:rsidRPr="00AD19EF">
        <w:rPr>
          <w:rFonts w:hint="eastAsia"/>
          <w:noProof/>
          <w:szCs w:val="28"/>
          <w:lang w:eastAsia="zh-TW"/>
        </w:rPr>
        <w:t>，上海：上海辭書出版社，2</w:t>
      </w:r>
      <w:r w:rsidRPr="00AD19EF">
        <w:rPr>
          <w:noProof/>
          <w:szCs w:val="28"/>
          <w:lang w:eastAsia="zh-TW"/>
        </w:rPr>
        <w:t>021年。</w:t>
      </w:r>
    </w:p>
    <w:p w14:paraId="09B445AA" w14:textId="77777777" w:rsidR="00AD19EF" w:rsidRPr="00AD19EF" w:rsidRDefault="00AD19EF" w:rsidP="00AD19EF">
      <w:pPr>
        <w:pStyle w:val="aff9"/>
        <w:ind w:firstLine="560"/>
        <w:rPr>
          <w:noProof/>
          <w:szCs w:val="28"/>
          <w:lang w:eastAsia="zh-TW"/>
        </w:rPr>
      </w:pPr>
      <w:r w:rsidRPr="00AD19EF">
        <w:rPr>
          <w:rFonts w:hint="eastAsia"/>
          <w:noProof/>
          <w:szCs w:val="28"/>
          <w:lang w:eastAsia="zh-TW"/>
        </w:rPr>
        <w:t>陳偉主編，彭浩、劉樂賢等撰著：《秦簡牘合集釋文注釋修訂本(壹）》</w:t>
      </w:r>
      <w:r w:rsidRPr="00AD19EF">
        <w:rPr>
          <w:rFonts w:hint="eastAsia"/>
          <w:noProof/>
          <w:szCs w:val="28"/>
        </w:rPr>
        <w:t>，</w:t>
      </w:r>
      <w:r w:rsidRPr="00AD19EF">
        <w:rPr>
          <w:rFonts w:hint="eastAsia"/>
          <w:noProof/>
          <w:szCs w:val="28"/>
          <w:lang w:eastAsia="zh-TW"/>
        </w:rPr>
        <w:t>武漢：武漢大學出版社，2</w:t>
      </w:r>
      <w:r w:rsidRPr="00AD19EF">
        <w:rPr>
          <w:noProof/>
          <w:szCs w:val="28"/>
          <w:lang w:eastAsia="zh-TW"/>
        </w:rPr>
        <w:t>016</w:t>
      </w:r>
      <w:r w:rsidRPr="00AD19EF">
        <w:rPr>
          <w:rFonts w:hint="eastAsia"/>
          <w:noProof/>
          <w:szCs w:val="28"/>
          <w:lang w:eastAsia="zh-TW"/>
        </w:rPr>
        <w:t>年。</w:t>
      </w:r>
    </w:p>
    <w:p w14:paraId="63E14ABF" w14:textId="77777777" w:rsidR="00AD19EF" w:rsidRPr="00AD19EF" w:rsidRDefault="00AD19EF" w:rsidP="00AD19EF">
      <w:pPr>
        <w:pStyle w:val="aff9"/>
        <w:ind w:firstLine="560"/>
        <w:rPr>
          <w:rFonts w:eastAsia="PMingLiU"/>
          <w:noProof/>
          <w:szCs w:val="28"/>
          <w:lang w:eastAsia="zh-TW"/>
        </w:rPr>
      </w:pPr>
      <w:r w:rsidRPr="00AD19EF">
        <w:rPr>
          <w:rFonts w:hint="eastAsia"/>
          <w:noProof/>
          <w:szCs w:val="28"/>
          <w:lang w:eastAsia="zh-TW"/>
        </w:rPr>
        <w:t>陳斯鵬、石小力、蘇清芳編著：《新見金文字編》</w:t>
      </w:r>
      <w:r w:rsidRPr="00AD19EF">
        <w:rPr>
          <w:rFonts w:hint="eastAsia"/>
          <w:noProof/>
          <w:szCs w:val="28"/>
        </w:rPr>
        <w:t>，</w:t>
      </w:r>
      <w:r w:rsidRPr="00AD19EF">
        <w:rPr>
          <w:rFonts w:hint="eastAsia"/>
          <w:noProof/>
          <w:szCs w:val="28"/>
          <w:lang w:eastAsia="zh-TW"/>
        </w:rPr>
        <w:t>福州：福建人民出版社，2</w:t>
      </w:r>
      <w:r w:rsidRPr="00AD19EF">
        <w:rPr>
          <w:noProof/>
          <w:szCs w:val="28"/>
          <w:lang w:eastAsia="zh-TW"/>
        </w:rPr>
        <w:t>012</w:t>
      </w:r>
      <w:r w:rsidRPr="00AD19EF">
        <w:rPr>
          <w:rFonts w:hint="eastAsia"/>
          <w:noProof/>
          <w:szCs w:val="28"/>
          <w:lang w:eastAsia="zh-TW"/>
        </w:rPr>
        <w:t>年。</w:t>
      </w:r>
    </w:p>
    <w:p w14:paraId="54FD5FDF" w14:textId="77777777" w:rsidR="00AD19EF" w:rsidRPr="00AD19EF" w:rsidRDefault="00AD19EF" w:rsidP="00AD19EF">
      <w:pPr>
        <w:pStyle w:val="aff9"/>
        <w:ind w:firstLine="560"/>
        <w:rPr>
          <w:noProof/>
          <w:szCs w:val="28"/>
          <w:lang w:eastAsia="zh-TW"/>
        </w:rPr>
      </w:pPr>
      <w:r w:rsidRPr="00AD19EF">
        <w:rPr>
          <w:noProof/>
          <w:szCs w:val="28"/>
          <w:lang w:eastAsia="zh-TW"/>
        </w:rPr>
        <w:t>國家文物局古文獻研究室編：</w:t>
      </w:r>
      <w:r w:rsidRPr="00AD19EF">
        <w:rPr>
          <w:rFonts w:hint="eastAsia"/>
          <w:noProof/>
          <w:szCs w:val="28"/>
          <w:lang w:eastAsia="zh-TW"/>
        </w:rPr>
        <w:t>《馬王堆漢墓帛書[壹]》</w:t>
      </w:r>
      <w:r w:rsidRPr="00AD19EF">
        <w:rPr>
          <w:rFonts w:hint="eastAsia"/>
          <w:noProof/>
          <w:szCs w:val="28"/>
        </w:rPr>
        <w:t>，</w:t>
      </w:r>
      <w:r w:rsidRPr="00AD19EF">
        <w:rPr>
          <w:rFonts w:hint="eastAsia"/>
          <w:noProof/>
          <w:szCs w:val="28"/>
          <w:lang w:eastAsia="zh-TW"/>
        </w:rPr>
        <w:t>北京：文物出版社，198</w:t>
      </w:r>
      <w:r w:rsidRPr="00AD19EF">
        <w:rPr>
          <w:noProof/>
          <w:szCs w:val="28"/>
          <w:lang w:eastAsia="zh-TW"/>
        </w:rPr>
        <w:t>0年</w:t>
      </w:r>
      <w:r w:rsidRPr="00AD19EF">
        <w:rPr>
          <w:rFonts w:hint="eastAsia"/>
          <w:noProof/>
          <w:szCs w:val="28"/>
        </w:rPr>
        <w:t>。</w:t>
      </w:r>
    </w:p>
    <w:p w14:paraId="1753C9BA" w14:textId="77777777" w:rsidR="00AD19EF" w:rsidRPr="00AD19EF" w:rsidRDefault="00AD19EF" w:rsidP="00AD19EF">
      <w:pPr>
        <w:pStyle w:val="aff9"/>
        <w:ind w:firstLine="560"/>
        <w:rPr>
          <w:noProof/>
          <w:szCs w:val="28"/>
          <w:lang w:eastAsia="zh-TW"/>
        </w:rPr>
      </w:pPr>
      <w:r w:rsidRPr="00AD19EF">
        <w:rPr>
          <w:rFonts w:hint="eastAsia"/>
          <w:noProof/>
          <w:szCs w:val="28"/>
          <w:lang w:eastAsia="zh-TW"/>
        </w:rPr>
        <w:t>黃德寬主編：《古文字譜系疏證》</w:t>
      </w:r>
      <w:r w:rsidRPr="00AD19EF">
        <w:rPr>
          <w:rFonts w:hint="eastAsia"/>
          <w:noProof/>
          <w:szCs w:val="28"/>
        </w:rPr>
        <w:t>，</w:t>
      </w:r>
      <w:r w:rsidRPr="00AD19EF">
        <w:rPr>
          <w:rFonts w:hint="eastAsia"/>
          <w:noProof/>
          <w:szCs w:val="28"/>
          <w:lang w:eastAsia="zh-TW"/>
        </w:rPr>
        <w:t>北京：商務印書館，2</w:t>
      </w:r>
      <w:r w:rsidRPr="00AD19EF">
        <w:rPr>
          <w:noProof/>
          <w:szCs w:val="28"/>
          <w:lang w:eastAsia="zh-TW"/>
        </w:rPr>
        <w:t>007</w:t>
      </w:r>
      <w:r w:rsidRPr="00AD19EF">
        <w:rPr>
          <w:rFonts w:hint="eastAsia"/>
          <w:noProof/>
          <w:szCs w:val="28"/>
          <w:lang w:eastAsia="zh-TW"/>
        </w:rPr>
        <w:t>年</w:t>
      </w:r>
      <w:r w:rsidRPr="00AD19EF">
        <w:rPr>
          <w:rFonts w:hint="eastAsia"/>
          <w:noProof/>
          <w:szCs w:val="28"/>
        </w:rPr>
        <w:t>。</w:t>
      </w:r>
    </w:p>
    <w:p w14:paraId="046EA4A3" w14:textId="77777777" w:rsidR="00AD19EF" w:rsidRPr="00AD19EF" w:rsidRDefault="00AD19EF" w:rsidP="00AD19EF">
      <w:pPr>
        <w:pStyle w:val="aff9"/>
        <w:ind w:firstLine="560"/>
        <w:rPr>
          <w:rFonts w:eastAsia="PMingLiU"/>
          <w:noProof/>
          <w:szCs w:val="28"/>
          <w:lang w:eastAsia="zh-TW"/>
        </w:rPr>
      </w:pPr>
      <w:r w:rsidRPr="00AD19EF">
        <w:rPr>
          <w:rFonts w:hint="eastAsia"/>
          <w:noProof/>
          <w:szCs w:val="28"/>
          <w:lang w:eastAsia="zh-TW"/>
        </w:rPr>
        <w:t>黃懷信、張懋鎔、田旭東撰：《逸周書彙校集注（修訂本）》</w:t>
      </w:r>
      <w:r w:rsidRPr="00AD19EF">
        <w:rPr>
          <w:rFonts w:hint="eastAsia"/>
          <w:noProof/>
          <w:szCs w:val="28"/>
        </w:rPr>
        <w:t>，</w:t>
      </w:r>
      <w:r w:rsidRPr="00AD19EF">
        <w:rPr>
          <w:rFonts w:hint="eastAsia"/>
          <w:noProof/>
          <w:szCs w:val="28"/>
          <w:lang w:eastAsia="zh-TW"/>
        </w:rPr>
        <w:t>上海：上海古籍出版社，2</w:t>
      </w:r>
      <w:r w:rsidRPr="00AD19EF">
        <w:rPr>
          <w:noProof/>
          <w:szCs w:val="28"/>
          <w:lang w:eastAsia="zh-TW"/>
        </w:rPr>
        <w:t>007</w:t>
      </w:r>
      <w:r w:rsidRPr="00AD19EF">
        <w:rPr>
          <w:rFonts w:hint="eastAsia"/>
          <w:noProof/>
          <w:szCs w:val="28"/>
          <w:lang w:eastAsia="zh-TW"/>
        </w:rPr>
        <w:t>年。</w:t>
      </w:r>
    </w:p>
    <w:p w14:paraId="23AEC04E" w14:textId="77777777" w:rsidR="00AD19EF" w:rsidRPr="00AD19EF" w:rsidRDefault="00AD19EF" w:rsidP="00AD19EF">
      <w:pPr>
        <w:pStyle w:val="aff9"/>
        <w:ind w:firstLine="560"/>
        <w:rPr>
          <w:noProof/>
          <w:szCs w:val="28"/>
        </w:rPr>
      </w:pPr>
      <w:r w:rsidRPr="00AD19EF">
        <w:rPr>
          <w:rFonts w:hint="eastAsia"/>
          <w:noProof/>
          <w:szCs w:val="28"/>
          <w:lang w:eastAsia="zh-TW"/>
        </w:rPr>
        <w:lastRenderedPageBreak/>
        <w:t>董蓮池編著：《新金文編》</w:t>
      </w:r>
      <w:r w:rsidRPr="00AD19EF">
        <w:rPr>
          <w:rFonts w:hint="eastAsia"/>
          <w:noProof/>
          <w:szCs w:val="28"/>
        </w:rPr>
        <w:t>，</w:t>
      </w:r>
      <w:r w:rsidRPr="00AD19EF">
        <w:rPr>
          <w:rFonts w:hint="eastAsia"/>
          <w:noProof/>
          <w:szCs w:val="28"/>
          <w:lang w:eastAsia="zh-TW"/>
        </w:rPr>
        <w:t>北京：作家出版社，2</w:t>
      </w:r>
      <w:r w:rsidRPr="00AD19EF">
        <w:rPr>
          <w:noProof/>
          <w:szCs w:val="28"/>
          <w:lang w:eastAsia="zh-TW"/>
        </w:rPr>
        <w:t>011</w:t>
      </w:r>
      <w:r w:rsidRPr="00AD19EF">
        <w:rPr>
          <w:rFonts w:hint="eastAsia"/>
          <w:noProof/>
          <w:szCs w:val="28"/>
          <w:lang w:eastAsia="zh-TW"/>
        </w:rPr>
        <w:t>年。</w:t>
      </w:r>
    </w:p>
    <w:p w14:paraId="021447EE" w14:textId="77777777" w:rsidR="00AD19EF" w:rsidRPr="00AD19EF" w:rsidRDefault="00AD19EF" w:rsidP="00AD19EF">
      <w:pPr>
        <w:pStyle w:val="aff9"/>
        <w:ind w:firstLine="560"/>
        <w:rPr>
          <w:noProof/>
          <w:szCs w:val="28"/>
        </w:rPr>
      </w:pPr>
      <w:r w:rsidRPr="00AD19EF">
        <w:rPr>
          <w:rFonts w:hint="eastAsia"/>
          <w:noProof/>
          <w:szCs w:val="28"/>
        </w:rPr>
        <w:t>裘錫圭：《文字學概要（修訂本）》，北京：商務印書館，2</w:t>
      </w:r>
      <w:r w:rsidRPr="00AD19EF">
        <w:rPr>
          <w:noProof/>
          <w:szCs w:val="28"/>
        </w:rPr>
        <w:t>013</w:t>
      </w:r>
      <w:r w:rsidRPr="00AD19EF">
        <w:rPr>
          <w:rFonts w:hint="eastAsia"/>
          <w:noProof/>
          <w:szCs w:val="28"/>
        </w:rPr>
        <w:t>年。</w:t>
      </w:r>
    </w:p>
    <w:p w14:paraId="5F1835E6" w14:textId="77777777" w:rsidR="00AD19EF" w:rsidRPr="00AD19EF" w:rsidRDefault="00AD19EF" w:rsidP="00AD19EF">
      <w:pPr>
        <w:pStyle w:val="aff9"/>
        <w:ind w:firstLine="560"/>
        <w:rPr>
          <w:noProof/>
          <w:szCs w:val="28"/>
        </w:rPr>
      </w:pPr>
      <w:r w:rsidRPr="00AD19EF">
        <w:rPr>
          <w:rFonts w:hint="eastAsia"/>
          <w:noProof/>
          <w:szCs w:val="28"/>
          <w:lang w:eastAsia="zh-TW"/>
        </w:rPr>
        <w:t>睡虎地秦墓竹簡整理小組</w:t>
      </w:r>
      <w:r w:rsidRPr="00AD19EF">
        <w:rPr>
          <w:rFonts w:hint="eastAsia"/>
          <w:noProof/>
          <w:szCs w:val="28"/>
        </w:rPr>
        <w:t>編</w:t>
      </w:r>
      <w:r w:rsidRPr="00AD19EF">
        <w:rPr>
          <w:rFonts w:hint="eastAsia"/>
          <w:noProof/>
          <w:szCs w:val="28"/>
          <w:lang w:eastAsia="zh-TW"/>
        </w:rPr>
        <w:t>：《睡虎地秦墓竹簡》</w:t>
      </w:r>
      <w:r w:rsidRPr="00AD19EF">
        <w:rPr>
          <w:rFonts w:hint="eastAsia"/>
          <w:noProof/>
          <w:szCs w:val="28"/>
        </w:rPr>
        <w:t>，</w:t>
      </w:r>
      <w:r w:rsidRPr="00AD19EF">
        <w:rPr>
          <w:rFonts w:hint="eastAsia"/>
          <w:noProof/>
          <w:szCs w:val="28"/>
          <w:lang w:eastAsia="zh-TW"/>
        </w:rPr>
        <w:t>北京：文物出版社，1</w:t>
      </w:r>
      <w:r w:rsidRPr="00AD19EF">
        <w:rPr>
          <w:noProof/>
          <w:szCs w:val="28"/>
          <w:lang w:eastAsia="zh-TW"/>
        </w:rPr>
        <w:t>990</w:t>
      </w:r>
      <w:r w:rsidRPr="00AD19EF">
        <w:rPr>
          <w:rFonts w:hint="eastAsia"/>
          <w:noProof/>
          <w:szCs w:val="28"/>
          <w:lang w:eastAsia="zh-TW"/>
        </w:rPr>
        <w:t>年</w:t>
      </w:r>
      <w:r w:rsidRPr="00AD19EF">
        <w:rPr>
          <w:rFonts w:hint="eastAsia"/>
          <w:noProof/>
          <w:szCs w:val="28"/>
        </w:rPr>
        <w:t>。</w:t>
      </w:r>
    </w:p>
    <w:p w14:paraId="3ED89A7D" w14:textId="77777777" w:rsidR="00AD19EF" w:rsidRPr="00AD19EF" w:rsidRDefault="00AD19EF" w:rsidP="00AD19EF">
      <w:pPr>
        <w:pStyle w:val="aff9"/>
        <w:ind w:firstLine="560"/>
        <w:rPr>
          <w:noProof/>
          <w:szCs w:val="28"/>
        </w:rPr>
      </w:pPr>
      <w:r w:rsidRPr="00AD19EF">
        <w:rPr>
          <w:rFonts w:hint="eastAsia"/>
          <w:noProof/>
          <w:szCs w:val="28"/>
        </w:rPr>
        <w:t>趙平安：《隸變研究（修訂版）》，上海：上海古籍出版社，2</w:t>
      </w:r>
      <w:r w:rsidRPr="00AD19EF">
        <w:rPr>
          <w:noProof/>
          <w:szCs w:val="28"/>
        </w:rPr>
        <w:t>020年。</w:t>
      </w:r>
    </w:p>
    <w:p w14:paraId="16AB8767" w14:textId="77777777" w:rsidR="00AD19EF" w:rsidRPr="00AD19EF" w:rsidRDefault="00AD19EF" w:rsidP="00AD19EF">
      <w:pPr>
        <w:pStyle w:val="aff9"/>
        <w:ind w:firstLine="560"/>
        <w:rPr>
          <w:noProof/>
          <w:szCs w:val="28"/>
        </w:rPr>
      </w:pPr>
      <w:r w:rsidRPr="00AD19EF">
        <w:rPr>
          <w:rFonts w:hint="eastAsia"/>
          <w:noProof/>
          <w:szCs w:val="28"/>
        </w:rPr>
        <w:t>趙平安、李婧、石小力編纂：《秦漢印章封泥文字編》，上海：中西書局，2</w:t>
      </w:r>
      <w:r w:rsidRPr="00AD19EF">
        <w:rPr>
          <w:noProof/>
          <w:szCs w:val="28"/>
        </w:rPr>
        <w:t>019</w:t>
      </w:r>
      <w:r w:rsidRPr="00AD19EF">
        <w:rPr>
          <w:rFonts w:hint="eastAsia"/>
          <w:noProof/>
          <w:szCs w:val="28"/>
        </w:rPr>
        <w:t>年。</w:t>
      </w:r>
    </w:p>
    <w:p w14:paraId="4D7633AA" w14:textId="77777777" w:rsidR="00AD19EF" w:rsidRPr="00AD19EF" w:rsidRDefault="00AD19EF" w:rsidP="00AD19EF">
      <w:pPr>
        <w:pStyle w:val="aff9"/>
        <w:ind w:firstLine="560"/>
        <w:rPr>
          <w:rFonts w:eastAsia="PMingLiU"/>
          <w:noProof/>
          <w:szCs w:val="28"/>
          <w:lang w:eastAsia="zh-TW"/>
        </w:rPr>
      </w:pPr>
      <w:r w:rsidRPr="00AD19EF">
        <w:rPr>
          <w:rFonts w:hint="eastAsia"/>
          <w:noProof/>
          <w:szCs w:val="28"/>
          <w:lang w:eastAsia="zh-TW"/>
        </w:rPr>
        <w:t>黎翔鳳撰，梁運華整理：《管子校注》</w:t>
      </w:r>
      <w:r w:rsidRPr="00AD19EF">
        <w:rPr>
          <w:rFonts w:hint="eastAsia"/>
          <w:noProof/>
          <w:szCs w:val="28"/>
        </w:rPr>
        <w:t>，</w:t>
      </w:r>
      <w:r w:rsidRPr="00AD19EF">
        <w:rPr>
          <w:rFonts w:hint="eastAsia"/>
          <w:noProof/>
          <w:szCs w:val="28"/>
          <w:lang w:eastAsia="zh-TW"/>
        </w:rPr>
        <w:t>北京：中華書局，2000年。</w:t>
      </w:r>
    </w:p>
    <w:p w14:paraId="4AA8D1E8" w14:textId="77777777" w:rsidR="00AD19EF" w:rsidRPr="00AD19EF" w:rsidRDefault="00AD19EF" w:rsidP="00AD19EF">
      <w:pPr>
        <w:pStyle w:val="aff9"/>
        <w:ind w:firstLine="560"/>
        <w:rPr>
          <w:rFonts w:eastAsia="PMingLiU"/>
          <w:noProof/>
          <w:szCs w:val="28"/>
          <w:lang w:eastAsia="zh-TW"/>
        </w:rPr>
      </w:pPr>
      <w:r w:rsidRPr="00AD19EF">
        <w:rPr>
          <w:rFonts w:hint="eastAsia"/>
          <w:noProof/>
          <w:szCs w:val="28"/>
          <w:lang w:eastAsia="zh-TW"/>
        </w:rPr>
        <w:t>劉桓編著：《新見漢牘〈蒼頡篇〉〈史篇〉校釋》</w:t>
      </w:r>
      <w:r w:rsidRPr="00AD19EF">
        <w:rPr>
          <w:rFonts w:hint="eastAsia"/>
          <w:noProof/>
          <w:szCs w:val="28"/>
        </w:rPr>
        <w:t>，</w:t>
      </w:r>
      <w:r w:rsidRPr="00AD19EF">
        <w:rPr>
          <w:rFonts w:hint="eastAsia"/>
          <w:noProof/>
          <w:szCs w:val="28"/>
          <w:lang w:eastAsia="zh-TW"/>
        </w:rPr>
        <w:t>北京：中華書局，2019年。</w:t>
      </w:r>
    </w:p>
    <w:p w14:paraId="49898041" w14:textId="77777777" w:rsidR="00AD19EF" w:rsidRPr="00AD19EF" w:rsidRDefault="00AD19EF" w:rsidP="00AD19EF">
      <w:pPr>
        <w:pStyle w:val="aff9"/>
        <w:ind w:firstLine="560"/>
        <w:rPr>
          <w:noProof/>
          <w:szCs w:val="28"/>
        </w:rPr>
      </w:pPr>
      <w:r w:rsidRPr="00AD19EF">
        <w:rPr>
          <w:rFonts w:hint="eastAsia"/>
          <w:noProof/>
          <w:szCs w:val="28"/>
        </w:rPr>
        <w:t>劉釗主編，鄭健飛、李霜潔、程少軒協編：</w:t>
      </w:r>
      <w:r w:rsidRPr="00AD19EF">
        <w:rPr>
          <w:rFonts w:hint="eastAsia"/>
          <w:noProof/>
          <w:szCs w:val="28"/>
          <w:lang w:eastAsia="zh-TW"/>
        </w:rPr>
        <w:t>《馬王堆漢墓簡帛文字全編》</w:t>
      </w:r>
      <w:r w:rsidRPr="00AD19EF">
        <w:rPr>
          <w:rFonts w:hint="eastAsia"/>
          <w:noProof/>
          <w:szCs w:val="28"/>
        </w:rPr>
        <w:t>，北京：中華書局，2</w:t>
      </w:r>
      <w:r w:rsidRPr="00AD19EF">
        <w:rPr>
          <w:noProof/>
          <w:szCs w:val="28"/>
        </w:rPr>
        <w:t>020</w:t>
      </w:r>
      <w:r w:rsidRPr="00AD19EF">
        <w:rPr>
          <w:rFonts w:hint="eastAsia"/>
          <w:noProof/>
          <w:szCs w:val="28"/>
        </w:rPr>
        <w:t>年</w:t>
      </w:r>
      <w:r w:rsidRPr="00AD19EF">
        <w:rPr>
          <w:rFonts w:hint="eastAsia"/>
          <w:noProof/>
          <w:szCs w:val="28"/>
          <w:lang w:eastAsia="zh-TW"/>
        </w:rPr>
        <w:t>。</w:t>
      </w:r>
    </w:p>
    <w:p w14:paraId="3B0A28B0" w14:textId="77777777" w:rsidR="00AD19EF" w:rsidRPr="00AD19EF" w:rsidRDefault="00AD19EF" w:rsidP="00AD19EF">
      <w:pPr>
        <w:pStyle w:val="aff9"/>
        <w:ind w:firstLine="560"/>
        <w:rPr>
          <w:noProof/>
          <w:szCs w:val="28"/>
          <w:lang w:eastAsia="zh-TW"/>
        </w:rPr>
      </w:pPr>
      <w:r w:rsidRPr="00AD19EF">
        <w:rPr>
          <w:rFonts w:hint="eastAsia"/>
          <w:noProof/>
          <w:szCs w:val="28"/>
          <w:lang w:eastAsia="zh-TW"/>
        </w:rPr>
        <w:t>簡牘整理小組編</w:t>
      </w:r>
      <w:r w:rsidRPr="00AD19EF">
        <w:rPr>
          <w:rFonts w:hint="eastAsia"/>
          <w:noProof/>
          <w:szCs w:val="28"/>
        </w:rPr>
        <w:t>：</w:t>
      </w:r>
      <w:r w:rsidRPr="00AD19EF">
        <w:rPr>
          <w:rFonts w:hint="eastAsia"/>
          <w:noProof/>
          <w:szCs w:val="28"/>
          <w:lang w:eastAsia="zh-TW"/>
        </w:rPr>
        <w:t>《居延漢簡（壹）》，臺北：中研院史語所，2</w:t>
      </w:r>
      <w:r w:rsidRPr="00AD19EF">
        <w:rPr>
          <w:noProof/>
          <w:szCs w:val="28"/>
          <w:lang w:eastAsia="zh-TW"/>
        </w:rPr>
        <w:t>014</w:t>
      </w:r>
      <w:r w:rsidRPr="00AD19EF">
        <w:rPr>
          <w:rFonts w:hint="eastAsia"/>
          <w:noProof/>
          <w:szCs w:val="28"/>
          <w:lang w:eastAsia="zh-TW"/>
        </w:rPr>
        <w:t>年。</w:t>
      </w:r>
    </w:p>
    <w:p w14:paraId="0FC7B112" w14:textId="77777777" w:rsidR="00AD19EF" w:rsidRPr="00AD19EF" w:rsidRDefault="00AD19EF" w:rsidP="00AD19EF">
      <w:pPr>
        <w:pStyle w:val="aff9"/>
        <w:ind w:firstLine="560"/>
        <w:rPr>
          <w:rFonts w:ascii="黑体" w:eastAsia="黑体" w:hAnsi="黑体"/>
          <w:szCs w:val="28"/>
        </w:rPr>
      </w:pPr>
      <w:r w:rsidRPr="00AD19EF">
        <w:rPr>
          <w:rFonts w:ascii="黑体" w:eastAsia="黑体" w:hAnsi="黑体" w:hint="eastAsia"/>
          <w:szCs w:val="28"/>
        </w:rPr>
        <w:t>論文</w:t>
      </w:r>
    </w:p>
    <w:p w14:paraId="7AE0BDCD" w14:textId="77777777" w:rsidR="00AD19EF" w:rsidRPr="00AD19EF" w:rsidRDefault="00AD19EF" w:rsidP="00AD19EF">
      <w:pPr>
        <w:pStyle w:val="aff9"/>
        <w:ind w:firstLine="560"/>
        <w:rPr>
          <w:szCs w:val="28"/>
        </w:rPr>
      </w:pPr>
      <w:r w:rsidRPr="00AD19EF">
        <w:rPr>
          <w:rFonts w:hint="eastAsia"/>
          <w:szCs w:val="28"/>
        </w:rPr>
        <w:t>中</w:t>
      </w:r>
      <w:proofErr w:type="gramStart"/>
      <w:r w:rsidRPr="00AD19EF">
        <w:rPr>
          <w:rFonts w:hint="eastAsia"/>
          <w:szCs w:val="28"/>
        </w:rPr>
        <w:t>國</w:t>
      </w:r>
      <w:proofErr w:type="gramEnd"/>
      <w:r w:rsidRPr="00AD19EF">
        <w:rPr>
          <w:rFonts w:hint="eastAsia"/>
          <w:szCs w:val="28"/>
        </w:rPr>
        <w:t>政法大學中</w:t>
      </w:r>
      <w:proofErr w:type="gramStart"/>
      <w:r w:rsidRPr="00AD19EF">
        <w:rPr>
          <w:rFonts w:hint="eastAsia"/>
          <w:szCs w:val="28"/>
        </w:rPr>
        <w:t>國</w:t>
      </w:r>
      <w:proofErr w:type="gramEnd"/>
      <w:r w:rsidRPr="00AD19EF">
        <w:rPr>
          <w:rFonts w:hint="eastAsia"/>
          <w:szCs w:val="28"/>
        </w:rPr>
        <w:t>法制史基礎史料</w:t>
      </w:r>
      <w:proofErr w:type="gramStart"/>
      <w:r w:rsidRPr="00AD19EF">
        <w:rPr>
          <w:rFonts w:hint="eastAsia"/>
          <w:szCs w:val="28"/>
        </w:rPr>
        <w:t>研</w:t>
      </w:r>
      <w:proofErr w:type="gramEnd"/>
      <w:r w:rsidRPr="00AD19EF">
        <w:rPr>
          <w:rFonts w:hint="eastAsia"/>
          <w:szCs w:val="28"/>
        </w:rPr>
        <w:t>讀</w:t>
      </w:r>
      <w:proofErr w:type="gramStart"/>
      <w:r w:rsidRPr="00AD19EF">
        <w:rPr>
          <w:rFonts w:hint="eastAsia"/>
          <w:szCs w:val="28"/>
        </w:rPr>
        <w:t>會</w:t>
      </w:r>
      <w:proofErr w:type="gramEnd"/>
      <w:r w:rsidRPr="00AD19EF">
        <w:rPr>
          <w:rFonts w:hint="eastAsia"/>
          <w:szCs w:val="28"/>
        </w:rPr>
        <w:t>：《睡虎地秦簡法律文書集釋（四）：〈秦律十八種（〈金布律〉—〈置吏律〉）》，</w:t>
      </w:r>
      <w:r w:rsidRPr="00AD19EF">
        <w:rPr>
          <w:szCs w:val="28"/>
        </w:rPr>
        <w:t>中</w:t>
      </w:r>
      <w:proofErr w:type="gramStart"/>
      <w:r w:rsidRPr="00AD19EF">
        <w:rPr>
          <w:rFonts w:hint="eastAsia"/>
          <w:szCs w:val="28"/>
        </w:rPr>
        <w:t>國</w:t>
      </w:r>
      <w:proofErr w:type="gramEnd"/>
      <w:r w:rsidRPr="00AD19EF">
        <w:rPr>
          <w:szCs w:val="28"/>
        </w:rPr>
        <w:t>政法大</w:t>
      </w:r>
      <w:r w:rsidRPr="00AD19EF">
        <w:rPr>
          <w:rFonts w:hint="eastAsia"/>
          <w:szCs w:val="28"/>
        </w:rPr>
        <w:lastRenderedPageBreak/>
        <w:t>學</w:t>
      </w:r>
      <w:r w:rsidRPr="00AD19EF">
        <w:rPr>
          <w:szCs w:val="28"/>
        </w:rPr>
        <w:t>法律古籍整理研究所</w:t>
      </w:r>
      <w:r w:rsidRPr="00AD19EF">
        <w:rPr>
          <w:rFonts w:hint="eastAsia"/>
          <w:szCs w:val="28"/>
        </w:rPr>
        <w:t>編：《中國古代法律文獻研究》第九輯，北京：社</w:t>
      </w:r>
      <w:proofErr w:type="gramStart"/>
      <w:r w:rsidRPr="00AD19EF">
        <w:rPr>
          <w:rFonts w:hint="eastAsia"/>
          <w:szCs w:val="28"/>
        </w:rPr>
        <w:t>會</w:t>
      </w:r>
      <w:proofErr w:type="gramEnd"/>
      <w:r w:rsidRPr="00AD19EF">
        <w:rPr>
          <w:rFonts w:hint="eastAsia"/>
          <w:szCs w:val="28"/>
        </w:rPr>
        <w:t>科學文獻出版社，2</w:t>
      </w:r>
      <w:r w:rsidRPr="00AD19EF">
        <w:rPr>
          <w:szCs w:val="28"/>
        </w:rPr>
        <w:t>005</w:t>
      </w:r>
      <w:r w:rsidRPr="00AD19EF">
        <w:rPr>
          <w:rFonts w:hint="eastAsia"/>
          <w:szCs w:val="28"/>
        </w:rPr>
        <w:t>年。</w:t>
      </w:r>
    </w:p>
    <w:p w14:paraId="1ADE5F81" w14:textId="77777777" w:rsidR="00AD19EF" w:rsidRPr="00AD19EF" w:rsidRDefault="00AD19EF" w:rsidP="00AD19EF">
      <w:pPr>
        <w:pStyle w:val="aff9"/>
        <w:ind w:firstLine="560"/>
        <w:rPr>
          <w:szCs w:val="28"/>
        </w:rPr>
      </w:pPr>
      <w:r w:rsidRPr="00AD19EF">
        <w:rPr>
          <w:rFonts w:hint="eastAsia"/>
          <w:szCs w:val="28"/>
        </w:rPr>
        <w:t>孔德衆、張俊民：《</w:t>
      </w:r>
      <w:r w:rsidRPr="00AD19EF">
        <w:rPr>
          <w:rFonts w:hint="eastAsia"/>
          <w:iCs/>
          <w:szCs w:val="28"/>
        </w:rPr>
        <w:t>漢簡釋讀過程中存在的幾類問題字》，《</w:t>
      </w:r>
      <w:r w:rsidRPr="00AD19EF">
        <w:rPr>
          <w:rFonts w:hint="eastAsia"/>
          <w:szCs w:val="28"/>
        </w:rPr>
        <w:t>敦煌研究》</w:t>
      </w:r>
      <w:r w:rsidRPr="00AD19EF">
        <w:rPr>
          <w:szCs w:val="28"/>
        </w:rPr>
        <w:t>2013</w:t>
      </w:r>
      <w:r w:rsidRPr="00AD19EF">
        <w:rPr>
          <w:rFonts w:hint="eastAsia"/>
          <w:szCs w:val="28"/>
        </w:rPr>
        <w:t>年第</w:t>
      </w:r>
      <w:r w:rsidRPr="00AD19EF">
        <w:rPr>
          <w:szCs w:val="28"/>
        </w:rPr>
        <w:t>6</w:t>
      </w:r>
      <w:r w:rsidRPr="00AD19EF">
        <w:rPr>
          <w:rFonts w:hint="eastAsia"/>
          <w:szCs w:val="28"/>
        </w:rPr>
        <w:t>期。</w:t>
      </w:r>
    </w:p>
    <w:p w14:paraId="60029F6B" w14:textId="77777777" w:rsidR="00AD19EF" w:rsidRPr="00AD19EF" w:rsidRDefault="00AD19EF" w:rsidP="00AD19EF">
      <w:pPr>
        <w:pStyle w:val="aff9"/>
        <w:ind w:firstLine="560"/>
        <w:rPr>
          <w:noProof/>
          <w:szCs w:val="28"/>
          <w:lang w:eastAsia="zh-TW"/>
        </w:rPr>
      </w:pPr>
      <w:r w:rsidRPr="00AD19EF">
        <w:rPr>
          <w:rFonts w:hint="eastAsia"/>
          <w:noProof/>
          <w:szCs w:val="28"/>
          <w:lang w:eastAsia="zh-TW"/>
        </w:rPr>
        <w:t>李家浩：《釋上博戰國竹簡〈緇衣〉中的“</w:t>
      </w:r>
      <w:r w:rsidRPr="00AD19EF">
        <w:rPr>
          <w:noProof/>
          <w:szCs w:val="28"/>
        </w:rPr>
        <w:drawing>
          <wp:inline distT="0" distB="0" distL="0" distR="0" wp14:anchorId="423434D1" wp14:editId="67DB147C">
            <wp:extent cx="151219" cy="159393"/>
            <wp:effectExtent l="0" t="0" r="127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219" cy="159393"/>
                    </a:xfrm>
                    <a:prstGeom prst="rect">
                      <a:avLst/>
                    </a:prstGeom>
                    <a:noFill/>
                    <a:ln>
                      <a:noFill/>
                    </a:ln>
                  </pic:spPr>
                </pic:pic>
              </a:graphicData>
            </a:graphic>
          </wp:inline>
        </w:drawing>
      </w:r>
      <w:r w:rsidRPr="00AD19EF">
        <w:rPr>
          <w:noProof/>
          <w:szCs w:val="28"/>
          <w:lang w:eastAsia="zh-TW"/>
        </w:rPr>
        <w:drawing>
          <wp:inline distT="0" distB="0" distL="0" distR="0" wp14:anchorId="5AADBBBA" wp14:editId="5607B0E0">
            <wp:extent cx="151219" cy="161720"/>
            <wp:effectExtent l="0" t="0" r="1270" b="0"/>
            <wp:docPr id="45058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777" name=""/>
                    <pic:cNvPicPr/>
                  </pic:nvPicPr>
                  <pic:blipFill>
                    <a:blip r:embed="rId96"/>
                    <a:stretch>
                      <a:fillRect/>
                    </a:stretch>
                  </pic:blipFill>
                  <pic:spPr>
                    <a:xfrm>
                      <a:off x="0" y="0"/>
                      <a:ext cx="151219" cy="161720"/>
                    </a:xfrm>
                    <a:prstGeom prst="rect">
                      <a:avLst/>
                    </a:prstGeom>
                  </pic:spPr>
                </pic:pic>
              </a:graphicData>
            </a:graphic>
          </wp:inline>
        </w:drawing>
      </w:r>
      <w:r w:rsidRPr="00AD19EF">
        <w:rPr>
          <w:rFonts w:hint="eastAsia"/>
          <w:noProof/>
          <w:szCs w:val="28"/>
          <w:lang w:eastAsia="zh-TW"/>
        </w:rPr>
        <w:t>”合文</w:t>
      </w:r>
      <w:r w:rsidRPr="00AD19EF">
        <w:rPr>
          <w:rFonts w:hint="eastAsia"/>
          <w:noProof/>
          <w:szCs w:val="28"/>
        </w:rPr>
        <w:t>——兼釋兆域圖“</w:t>
      </w:r>
      <w:r w:rsidRPr="00AD19EF">
        <w:rPr>
          <w:rFonts w:hint="eastAsia"/>
          <w:noProof/>
          <w:szCs w:val="28"/>
        </w:rPr>
        <w:drawing>
          <wp:inline distT="0" distB="0" distL="0" distR="0" wp14:anchorId="00196735" wp14:editId="699909F5">
            <wp:extent cx="151219" cy="155198"/>
            <wp:effectExtent l="0" t="0" r="127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219" cy="155198"/>
                    </a:xfrm>
                    <a:prstGeom prst="rect">
                      <a:avLst/>
                    </a:prstGeom>
                    <a:noFill/>
                    <a:ln>
                      <a:noFill/>
                    </a:ln>
                  </pic:spPr>
                </pic:pic>
              </a:graphicData>
            </a:graphic>
          </wp:inline>
        </w:drawing>
      </w:r>
      <w:r w:rsidRPr="00AD19EF">
        <w:rPr>
          <w:rFonts w:hint="eastAsia"/>
          <w:noProof/>
          <w:szCs w:val="28"/>
        </w:rPr>
        <w:t>”和</w:t>
      </w:r>
      <w:r w:rsidRPr="00AD19EF">
        <w:rPr>
          <w:noProof/>
          <w:szCs w:val="28"/>
        </w:rPr>
        <w:drawing>
          <wp:inline distT="0" distB="0" distL="0" distR="0" wp14:anchorId="2F1FF491" wp14:editId="77F629C0">
            <wp:extent cx="151219" cy="163158"/>
            <wp:effectExtent l="0" t="0" r="1270" b="8890"/>
            <wp:docPr id="1513909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9481" name=""/>
                    <pic:cNvPicPr/>
                  </pic:nvPicPr>
                  <pic:blipFill>
                    <a:blip r:embed="rId98"/>
                    <a:stretch>
                      <a:fillRect/>
                    </a:stretch>
                  </pic:blipFill>
                  <pic:spPr>
                    <a:xfrm>
                      <a:off x="0" y="0"/>
                      <a:ext cx="151219" cy="163158"/>
                    </a:xfrm>
                    <a:prstGeom prst="rect">
                      <a:avLst/>
                    </a:prstGeom>
                  </pic:spPr>
                </pic:pic>
              </a:graphicData>
            </a:graphic>
          </wp:inline>
        </w:drawing>
      </w:r>
      <w:r w:rsidRPr="00AD19EF">
        <w:rPr>
          <w:rFonts w:hint="eastAsia"/>
          <w:noProof/>
          <w:szCs w:val="28"/>
        </w:rPr>
        <w:t>羌鐘“</w:t>
      </w:r>
      <w:r w:rsidRPr="00AD19EF">
        <w:rPr>
          <w:noProof/>
          <w:szCs w:val="28"/>
        </w:rPr>
        <w:drawing>
          <wp:inline distT="0" distB="0" distL="0" distR="0" wp14:anchorId="39ACAB1A" wp14:editId="302CE421">
            <wp:extent cx="151219" cy="163820"/>
            <wp:effectExtent l="0" t="0" r="1270" b="8255"/>
            <wp:docPr id="461" name="图片 461" descr="C:\Users\admin\Desktop\引得市下載造字圖片\ebag_s040-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引得市下載造字圖片\ebag_s040-137@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219" cy="163820"/>
                    </a:xfrm>
                    <a:prstGeom prst="rect">
                      <a:avLst/>
                    </a:prstGeom>
                    <a:noFill/>
                    <a:ln>
                      <a:noFill/>
                    </a:ln>
                  </pic:spPr>
                </pic:pic>
              </a:graphicData>
            </a:graphic>
          </wp:inline>
        </w:drawing>
      </w:r>
      <w:r w:rsidRPr="00AD19EF">
        <w:rPr>
          <w:rFonts w:hint="eastAsia"/>
          <w:noProof/>
          <w:szCs w:val="28"/>
        </w:rPr>
        <w:t>”等字</w:t>
      </w:r>
      <w:r w:rsidRPr="00AD19EF">
        <w:rPr>
          <w:rFonts w:hint="eastAsia"/>
          <w:noProof/>
          <w:szCs w:val="28"/>
          <w:lang w:eastAsia="zh-TW"/>
        </w:rPr>
        <w:t>》，收入《安徽大學漢語言文字研究叢書·李家浩卷》</w:t>
      </w:r>
      <w:r w:rsidRPr="00AD19EF">
        <w:rPr>
          <w:rFonts w:hint="eastAsia"/>
          <w:noProof/>
          <w:szCs w:val="28"/>
        </w:rPr>
        <w:t>，合肥：</w:t>
      </w:r>
      <w:r w:rsidRPr="00AD19EF">
        <w:rPr>
          <w:rFonts w:hint="eastAsia"/>
          <w:noProof/>
          <w:szCs w:val="28"/>
          <w:lang w:eastAsia="zh-TW"/>
        </w:rPr>
        <w:t>安徽大學出版社</w:t>
      </w:r>
      <w:r w:rsidRPr="00AD19EF">
        <w:rPr>
          <w:rFonts w:hint="eastAsia"/>
          <w:noProof/>
          <w:szCs w:val="28"/>
        </w:rPr>
        <w:t>，</w:t>
      </w:r>
      <w:r w:rsidRPr="00AD19EF">
        <w:rPr>
          <w:rFonts w:hint="eastAsia"/>
          <w:noProof/>
          <w:szCs w:val="28"/>
          <w:lang w:eastAsia="zh-TW"/>
        </w:rPr>
        <w:t>2013年。</w:t>
      </w:r>
    </w:p>
    <w:p w14:paraId="5FAAB79E" w14:textId="77777777" w:rsidR="00AD19EF" w:rsidRPr="00AD19EF" w:rsidRDefault="00AD19EF" w:rsidP="00AD19EF">
      <w:pPr>
        <w:pStyle w:val="aff9"/>
        <w:ind w:firstLine="560"/>
        <w:rPr>
          <w:rFonts w:eastAsia="PMingLiU"/>
          <w:noProof/>
          <w:szCs w:val="28"/>
          <w:lang w:eastAsia="zh-TW"/>
        </w:rPr>
      </w:pPr>
      <w:r w:rsidRPr="00AD19EF">
        <w:rPr>
          <w:rFonts w:hint="eastAsia"/>
          <w:noProof/>
          <w:szCs w:val="28"/>
          <w:lang w:eastAsia="zh-TW"/>
        </w:rPr>
        <w:t>張麗萍：《釋西北屯戍漢簡中的“椄楪”——兼論“椎”的所指和作用》，《貴州工程應用技術學院學報》2</w:t>
      </w:r>
      <w:r w:rsidRPr="00AD19EF">
        <w:rPr>
          <w:noProof/>
          <w:szCs w:val="28"/>
          <w:lang w:eastAsia="zh-TW"/>
        </w:rPr>
        <w:t>019</w:t>
      </w:r>
      <w:r w:rsidRPr="00AD19EF">
        <w:rPr>
          <w:rFonts w:hint="eastAsia"/>
          <w:noProof/>
          <w:szCs w:val="28"/>
          <w:lang w:eastAsia="zh-TW"/>
        </w:rPr>
        <w:t>年第1期。</w:t>
      </w:r>
    </w:p>
    <w:p w14:paraId="335309E2" w14:textId="77777777" w:rsidR="00AD19EF" w:rsidRPr="00AD19EF" w:rsidRDefault="00AD19EF" w:rsidP="00AD19EF">
      <w:pPr>
        <w:pStyle w:val="aff9"/>
        <w:ind w:firstLine="560"/>
        <w:rPr>
          <w:noProof/>
          <w:szCs w:val="28"/>
        </w:rPr>
      </w:pPr>
      <w:r w:rsidRPr="00AD19EF">
        <w:rPr>
          <w:rFonts w:hint="eastAsia"/>
          <w:noProof/>
          <w:szCs w:val="28"/>
        </w:rPr>
        <w:t>陳安然：《嶽麓秦簡“令”集釋》，長春：吉林大學碩士學位論文，2</w:t>
      </w:r>
      <w:r w:rsidRPr="00AD19EF">
        <w:rPr>
          <w:noProof/>
          <w:szCs w:val="28"/>
        </w:rPr>
        <w:t>023</w:t>
      </w:r>
      <w:r w:rsidRPr="00AD19EF">
        <w:rPr>
          <w:rFonts w:hint="eastAsia"/>
          <w:noProof/>
          <w:szCs w:val="28"/>
        </w:rPr>
        <w:t>年。</w:t>
      </w:r>
    </w:p>
    <w:p w14:paraId="13AEE2A5" w14:textId="77777777" w:rsidR="00AD19EF" w:rsidRPr="00AD19EF" w:rsidRDefault="00AD19EF" w:rsidP="00AD19EF">
      <w:pPr>
        <w:pStyle w:val="aff9"/>
        <w:ind w:firstLine="560"/>
        <w:rPr>
          <w:rFonts w:eastAsia="PMingLiU"/>
          <w:noProof/>
          <w:szCs w:val="28"/>
          <w:lang w:eastAsia="zh-TW"/>
        </w:rPr>
      </w:pPr>
      <w:r w:rsidRPr="00AD19EF">
        <w:rPr>
          <w:rFonts w:hint="eastAsia"/>
          <w:noProof/>
          <w:szCs w:val="28"/>
          <w:lang w:eastAsia="zh-TW"/>
        </w:rPr>
        <w:t>陳劍：《秦簡“闒牒”志疑》，“《嶽麓書院藏秦簡》國際學術研討會”論文，湖南長沙，2</w:t>
      </w:r>
      <w:r w:rsidRPr="00AD19EF">
        <w:rPr>
          <w:noProof/>
          <w:szCs w:val="28"/>
          <w:lang w:eastAsia="zh-TW"/>
        </w:rPr>
        <w:t>023</w:t>
      </w:r>
      <w:r w:rsidRPr="00AD19EF">
        <w:rPr>
          <w:rFonts w:hint="eastAsia"/>
          <w:noProof/>
          <w:szCs w:val="28"/>
          <w:lang w:eastAsia="zh-TW"/>
        </w:rPr>
        <w:t>年1</w:t>
      </w:r>
      <w:r w:rsidRPr="00AD19EF">
        <w:rPr>
          <w:noProof/>
          <w:szCs w:val="28"/>
          <w:lang w:eastAsia="zh-TW"/>
        </w:rPr>
        <w:t>1</w:t>
      </w:r>
      <w:r w:rsidRPr="00AD19EF">
        <w:rPr>
          <w:rFonts w:hint="eastAsia"/>
          <w:noProof/>
          <w:szCs w:val="28"/>
          <w:lang w:eastAsia="zh-TW"/>
        </w:rPr>
        <w:t>月9</w:t>
      </w:r>
      <w:r w:rsidRPr="00AD19EF">
        <w:rPr>
          <w:noProof/>
          <w:szCs w:val="28"/>
          <w:lang w:eastAsia="zh-TW"/>
        </w:rPr>
        <w:t>—12</w:t>
      </w:r>
      <w:r w:rsidRPr="00AD19EF">
        <w:rPr>
          <w:rFonts w:hint="eastAsia"/>
          <w:noProof/>
          <w:szCs w:val="28"/>
          <w:lang w:eastAsia="zh-TW"/>
        </w:rPr>
        <w:t>日。</w:t>
      </w:r>
    </w:p>
    <w:p w14:paraId="3739889E" w14:textId="77777777" w:rsidR="00AD19EF" w:rsidRPr="00AD19EF" w:rsidRDefault="00AD19EF" w:rsidP="00AD19EF">
      <w:pPr>
        <w:pStyle w:val="aff9"/>
        <w:ind w:firstLine="560"/>
        <w:rPr>
          <w:noProof/>
          <w:szCs w:val="28"/>
        </w:rPr>
      </w:pPr>
      <w:r w:rsidRPr="00AD19EF">
        <w:rPr>
          <w:rFonts w:hint="eastAsia"/>
          <w:noProof/>
          <w:szCs w:val="28"/>
          <w:lang w:eastAsia="zh-TW"/>
        </w:rPr>
        <w:t>裘錫圭：《漢簡零拾》之“一五、守御器雜考”，收入《裘錫圭學術文集·簡牘帛書卷》</w:t>
      </w:r>
      <w:r w:rsidRPr="00AD19EF">
        <w:rPr>
          <w:rFonts w:hint="eastAsia"/>
          <w:noProof/>
          <w:szCs w:val="28"/>
        </w:rPr>
        <w:t>，</w:t>
      </w:r>
      <w:r w:rsidRPr="00AD19EF">
        <w:rPr>
          <w:rFonts w:hint="eastAsia"/>
          <w:noProof/>
          <w:szCs w:val="28"/>
          <w:lang w:eastAsia="zh-TW"/>
        </w:rPr>
        <w:t>上海：復旦大學出版社，2</w:t>
      </w:r>
      <w:r w:rsidRPr="00AD19EF">
        <w:rPr>
          <w:noProof/>
          <w:szCs w:val="28"/>
          <w:lang w:eastAsia="zh-TW"/>
        </w:rPr>
        <w:t>012</w:t>
      </w:r>
      <w:r w:rsidRPr="00AD19EF">
        <w:rPr>
          <w:rFonts w:hint="eastAsia"/>
          <w:noProof/>
          <w:szCs w:val="28"/>
          <w:lang w:eastAsia="zh-TW"/>
        </w:rPr>
        <w:t>年</w:t>
      </w:r>
      <w:r w:rsidRPr="00AD19EF">
        <w:rPr>
          <w:rFonts w:hint="eastAsia"/>
          <w:noProof/>
          <w:szCs w:val="28"/>
        </w:rPr>
        <w:t>。</w:t>
      </w:r>
    </w:p>
    <w:p w14:paraId="353AE37A" w14:textId="77777777" w:rsidR="00AD19EF" w:rsidRPr="00AD19EF" w:rsidRDefault="00AD19EF" w:rsidP="00AD19EF">
      <w:pPr>
        <w:pStyle w:val="aff9"/>
        <w:ind w:firstLine="560"/>
        <w:rPr>
          <w:noProof/>
          <w:szCs w:val="28"/>
        </w:rPr>
      </w:pPr>
      <w:r w:rsidRPr="00AD19EF">
        <w:rPr>
          <w:rFonts w:hint="eastAsia"/>
          <w:noProof/>
          <w:szCs w:val="28"/>
          <w:lang w:eastAsia="zh-TW"/>
        </w:rPr>
        <w:t>劉釗：《古璽格言璽考釋一則》，收入同作者《書馨集——出土文獻與古文字論叢》</w:t>
      </w:r>
      <w:r w:rsidRPr="00AD19EF">
        <w:rPr>
          <w:rFonts w:hint="eastAsia"/>
          <w:noProof/>
          <w:szCs w:val="28"/>
        </w:rPr>
        <w:t>，</w:t>
      </w:r>
      <w:r w:rsidRPr="00AD19EF">
        <w:rPr>
          <w:rFonts w:hint="eastAsia"/>
          <w:noProof/>
          <w:szCs w:val="28"/>
          <w:lang w:eastAsia="zh-TW"/>
        </w:rPr>
        <w:t>上海：上海古籍出版社，2</w:t>
      </w:r>
      <w:r w:rsidRPr="00AD19EF">
        <w:rPr>
          <w:noProof/>
          <w:szCs w:val="28"/>
          <w:lang w:eastAsia="zh-TW"/>
        </w:rPr>
        <w:t>013</w:t>
      </w:r>
      <w:r w:rsidRPr="00AD19EF">
        <w:rPr>
          <w:rFonts w:hint="eastAsia"/>
          <w:noProof/>
          <w:szCs w:val="28"/>
          <w:lang w:eastAsia="zh-TW"/>
        </w:rPr>
        <w:t>年。</w:t>
      </w:r>
    </w:p>
    <w:p w14:paraId="2F357D23" w14:textId="77777777" w:rsidR="00AD19EF" w:rsidRPr="00AD19EF" w:rsidRDefault="00AD19EF" w:rsidP="00AD19EF">
      <w:pPr>
        <w:pStyle w:val="aff9"/>
        <w:ind w:firstLine="560"/>
        <w:rPr>
          <w:rFonts w:ascii="黑体" w:eastAsia="黑体" w:hAnsi="黑体"/>
          <w:szCs w:val="28"/>
        </w:rPr>
      </w:pPr>
      <w:r w:rsidRPr="00AD19EF">
        <w:rPr>
          <w:rFonts w:ascii="黑体" w:eastAsia="黑体" w:hAnsi="黑体" w:hint="eastAsia"/>
          <w:szCs w:val="28"/>
        </w:rPr>
        <w:t>網路資料</w:t>
      </w:r>
      <w:bookmarkEnd w:id="0"/>
    </w:p>
    <w:p w14:paraId="320E7BEF" w14:textId="77777777" w:rsidR="00AD19EF" w:rsidRPr="00AD19EF" w:rsidRDefault="00AD19EF" w:rsidP="00AD19EF">
      <w:pPr>
        <w:pStyle w:val="aff9"/>
        <w:ind w:firstLine="560"/>
        <w:rPr>
          <w:szCs w:val="28"/>
        </w:rPr>
      </w:pPr>
      <w:r w:rsidRPr="00AD19EF">
        <w:rPr>
          <w:rFonts w:hint="eastAsia"/>
          <w:szCs w:val="28"/>
        </w:rPr>
        <w:lastRenderedPageBreak/>
        <w:t>王寧：《釋嶽麓秦簡〈爲吏治官及黔首〉的“不濕”》，武漢大學“簡帛”網，網址：</w:t>
      </w:r>
      <w:r w:rsidRPr="00AD19EF">
        <w:rPr>
          <w:szCs w:val="28"/>
        </w:rPr>
        <w:t>http://www.bsm.org.cn/?qinjian/6461.html</w:t>
      </w:r>
      <w:r w:rsidRPr="00AD19EF">
        <w:rPr>
          <w:rFonts w:hint="eastAsia"/>
          <w:szCs w:val="28"/>
        </w:rPr>
        <w:t>，發表日期：2</w:t>
      </w:r>
      <w:r w:rsidRPr="00AD19EF">
        <w:rPr>
          <w:szCs w:val="28"/>
        </w:rPr>
        <w:t>015</w:t>
      </w:r>
      <w:r w:rsidRPr="00AD19EF">
        <w:rPr>
          <w:rFonts w:hint="eastAsia"/>
          <w:szCs w:val="28"/>
        </w:rPr>
        <w:t>年8月2</w:t>
      </w:r>
      <w:r w:rsidRPr="00AD19EF">
        <w:rPr>
          <w:szCs w:val="28"/>
        </w:rPr>
        <w:t>2</w:t>
      </w:r>
      <w:r w:rsidRPr="00AD19EF">
        <w:rPr>
          <w:rFonts w:hint="eastAsia"/>
          <w:szCs w:val="28"/>
        </w:rPr>
        <w:t>日。</w:t>
      </w:r>
    </w:p>
    <w:p w14:paraId="70B55FF4" w14:textId="77777777" w:rsidR="00AD19EF" w:rsidRPr="00AD19EF" w:rsidRDefault="00AD19EF" w:rsidP="00AD19EF">
      <w:pPr>
        <w:pStyle w:val="aff9"/>
        <w:ind w:firstLine="560"/>
        <w:rPr>
          <w:szCs w:val="28"/>
        </w:rPr>
      </w:pPr>
      <w:r w:rsidRPr="00AD19EF">
        <w:rPr>
          <w:szCs w:val="28"/>
        </w:rPr>
        <w:t>方勇：《讀</w:t>
      </w:r>
      <w:r w:rsidRPr="00AD19EF">
        <w:rPr>
          <w:rFonts w:hint="eastAsia"/>
          <w:szCs w:val="28"/>
        </w:rPr>
        <w:t>〈</w:t>
      </w:r>
      <w:r w:rsidRPr="00AD19EF">
        <w:rPr>
          <w:szCs w:val="28"/>
        </w:rPr>
        <w:t>嶽麓書院藏秦簡（肆）</w:t>
      </w:r>
      <w:r w:rsidRPr="00AD19EF">
        <w:rPr>
          <w:rFonts w:hint="eastAsia"/>
          <w:szCs w:val="28"/>
        </w:rPr>
        <w:t>〉</w:t>
      </w:r>
      <w:r w:rsidRPr="00AD19EF">
        <w:rPr>
          <w:szCs w:val="28"/>
        </w:rPr>
        <w:t>札記二則》，</w:t>
      </w:r>
      <w:r w:rsidRPr="00AD19EF">
        <w:rPr>
          <w:rFonts w:hint="eastAsia"/>
          <w:szCs w:val="28"/>
        </w:rPr>
        <w:t>武漢大學“簡帛”網，網址：</w:t>
      </w:r>
      <w:r w:rsidRPr="00AD19EF">
        <w:rPr>
          <w:szCs w:val="28"/>
        </w:rPr>
        <w:t>http://www.bsm.org.cn/?qinjian/6656.html，</w:t>
      </w:r>
      <w:r w:rsidRPr="00AD19EF">
        <w:rPr>
          <w:rFonts w:hint="eastAsia"/>
          <w:szCs w:val="28"/>
        </w:rPr>
        <w:t>發表日期：2016年</w:t>
      </w:r>
      <w:r w:rsidRPr="00AD19EF">
        <w:rPr>
          <w:szCs w:val="28"/>
        </w:rPr>
        <w:t>3</w:t>
      </w:r>
      <w:r w:rsidRPr="00AD19EF">
        <w:rPr>
          <w:rFonts w:hint="eastAsia"/>
          <w:szCs w:val="28"/>
        </w:rPr>
        <w:t>月</w:t>
      </w:r>
      <w:r w:rsidRPr="00AD19EF">
        <w:rPr>
          <w:szCs w:val="28"/>
        </w:rPr>
        <w:t>25</w:t>
      </w:r>
      <w:r w:rsidRPr="00AD19EF">
        <w:rPr>
          <w:rFonts w:hint="eastAsia"/>
          <w:szCs w:val="28"/>
        </w:rPr>
        <w:t>日</w:t>
      </w:r>
      <w:r w:rsidRPr="00AD19EF">
        <w:rPr>
          <w:szCs w:val="28"/>
        </w:rPr>
        <w:t>。</w:t>
      </w:r>
    </w:p>
    <w:p w14:paraId="792F1590" w14:textId="77777777" w:rsidR="00AD19EF" w:rsidRPr="00AD19EF" w:rsidRDefault="00AD19EF" w:rsidP="00AD19EF">
      <w:pPr>
        <w:pStyle w:val="aff9"/>
        <w:ind w:firstLine="560"/>
        <w:rPr>
          <w:szCs w:val="28"/>
        </w:rPr>
      </w:pPr>
      <w:r w:rsidRPr="00AD19EF">
        <w:rPr>
          <w:rFonts w:hint="eastAsia"/>
          <w:szCs w:val="28"/>
        </w:rPr>
        <w:t>李洪財：《〈肩水金關漢簡〉（伍）校讀記（一）》，武漢大學“簡帛”網，網址：</w:t>
      </w:r>
      <w:r w:rsidRPr="00AD19EF">
        <w:rPr>
          <w:szCs w:val="28"/>
        </w:rPr>
        <w:t>http://www.bsm.org.cn/?hanjian/7481.html</w:t>
      </w:r>
      <w:r w:rsidRPr="00AD19EF">
        <w:rPr>
          <w:rFonts w:hint="eastAsia"/>
          <w:szCs w:val="28"/>
        </w:rPr>
        <w:t>，發表日期：2</w:t>
      </w:r>
      <w:r w:rsidRPr="00AD19EF">
        <w:rPr>
          <w:szCs w:val="28"/>
        </w:rPr>
        <w:t>017</w:t>
      </w:r>
      <w:r w:rsidRPr="00AD19EF">
        <w:rPr>
          <w:rFonts w:hint="eastAsia"/>
          <w:szCs w:val="28"/>
        </w:rPr>
        <w:t>年2月2</w:t>
      </w:r>
      <w:r w:rsidRPr="00AD19EF">
        <w:rPr>
          <w:szCs w:val="28"/>
        </w:rPr>
        <w:t>5</w:t>
      </w:r>
      <w:r w:rsidRPr="00AD19EF">
        <w:rPr>
          <w:rFonts w:hint="eastAsia"/>
          <w:szCs w:val="28"/>
        </w:rPr>
        <w:t>日。</w:t>
      </w:r>
    </w:p>
    <w:p w14:paraId="1E5B3451" w14:textId="77777777" w:rsidR="00AD19EF" w:rsidRPr="00AD19EF" w:rsidRDefault="00AD19EF" w:rsidP="00AD19EF">
      <w:pPr>
        <w:pStyle w:val="aff9"/>
        <w:ind w:firstLine="560"/>
        <w:rPr>
          <w:rFonts w:eastAsia="PMingLiU" w:cs="宋体"/>
          <w:noProof/>
          <w:color w:val="333333"/>
          <w:kern w:val="0"/>
          <w:szCs w:val="28"/>
          <w:lang w:eastAsia="zh-TW"/>
        </w:rPr>
      </w:pPr>
      <w:r w:rsidRPr="00AD19EF">
        <w:rPr>
          <w:rFonts w:cs="宋体" w:hint="eastAsia"/>
          <w:noProof/>
          <w:color w:val="333333"/>
          <w:kern w:val="0"/>
          <w:szCs w:val="28"/>
          <w:lang w:eastAsia="zh-TW"/>
        </w:rPr>
        <w:t>張俊民：《肩水金關漢簡（壹）釋文補例》，</w:t>
      </w:r>
      <w:r w:rsidRPr="00AD19EF">
        <w:rPr>
          <w:rFonts w:hint="eastAsia"/>
          <w:noProof/>
          <w:szCs w:val="28"/>
          <w:lang w:eastAsia="zh-TW"/>
        </w:rPr>
        <w:t>武漢大學“簡帛”網，</w:t>
      </w:r>
      <w:r w:rsidRPr="00AD19EF">
        <w:rPr>
          <w:rFonts w:cs="宋体" w:hint="eastAsia"/>
          <w:noProof/>
          <w:color w:val="333333"/>
          <w:kern w:val="0"/>
          <w:szCs w:val="28"/>
          <w:lang w:eastAsia="zh-TW"/>
        </w:rPr>
        <w:t>網址：</w:t>
      </w:r>
      <w:r w:rsidRPr="00AD19EF">
        <w:rPr>
          <w:rFonts w:cs="宋体"/>
          <w:noProof/>
          <w:color w:val="333333"/>
          <w:kern w:val="0"/>
          <w:szCs w:val="28"/>
          <w:lang w:eastAsia="zh-TW"/>
        </w:rPr>
        <w:t>http://www.bsm.org.cn/?hanjian/6288.html，發表日期：</w:t>
      </w:r>
      <w:r w:rsidRPr="00AD19EF">
        <w:rPr>
          <w:rFonts w:cs="宋体" w:hint="eastAsia"/>
          <w:noProof/>
          <w:color w:val="333333"/>
          <w:kern w:val="0"/>
          <w:szCs w:val="28"/>
          <w:lang w:eastAsia="zh-TW"/>
        </w:rPr>
        <w:t>2014年12月16日。</w:t>
      </w:r>
    </w:p>
    <w:p w14:paraId="2BF2DCC5" w14:textId="77777777" w:rsidR="00AD19EF" w:rsidRPr="00AD19EF" w:rsidRDefault="00AD19EF" w:rsidP="00AD19EF">
      <w:pPr>
        <w:pStyle w:val="aff9"/>
        <w:ind w:firstLine="560"/>
        <w:rPr>
          <w:rFonts w:ascii="Calibri" w:hAnsi="Calibri"/>
          <w:noProof/>
          <w:szCs w:val="28"/>
          <w:lang w:eastAsia="zh-TW"/>
        </w:rPr>
      </w:pPr>
      <w:r w:rsidRPr="00AD19EF">
        <w:rPr>
          <w:rFonts w:cs="宋体" w:hint="eastAsia"/>
          <w:noProof/>
          <w:color w:val="333333"/>
          <w:kern w:val="0"/>
          <w:szCs w:val="28"/>
          <w:lang w:eastAsia="zh-TW"/>
        </w:rPr>
        <w:t>張俊民：《〈</w:t>
      </w:r>
      <w:r w:rsidRPr="00AD19EF">
        <w:rPr>
          <w:noProof/>
          <w:szCs w:val="28"/>
          <w:lang w:eastAsia="zh-TW"/>
        </w:rPr>
        <w:t>肩水金關漢簡（叁）</w:t>
      </w:r>
      <w:r w:rsidRPr="00AD19EF">
        <w:rPr>
          <w:rFonts w:hint="eastAsia"/>
          <w:noProof/>
          <w:szCs w:val="28"/>
          <w:lang w:eastAsia="zh-TW"/>
        </w:rPr>
        <w:t>〉</w:t>
      </w:r>
      <w:r w:rsidRPr="00AD19EF">
        <w:rPr>
          <w:noProof/>
          <w:szCs w:val="28"/>
          <w:lang w:eastAsia="zh-TW"/>
        </w:rPr>
        <w:t>釋文獻疑</w:t>
      </w:r>
      <w:r w:rsidRPr="00AD19EF">
        <w:rPr>
          <w:rFonts w:cs="宋体" w:hint="eastAsia"/>
          <w:noProof/>
          <w:color w:val="333333"/>
          <w:kern w:val="0"/>
          <w:szCs w:val="28"/>
          <w:lang w:eastAsia="zh-TW"/>
        </w:rPr>
        <w:t>》，</w:t>
      </w:r>
      <w:r w:rsidRPr="00AD19EF">
        <w:rPr>
          <w:rFonts w:hint="eastAsia"/>
          <w:noProof/>
          <w:szCs w:val="28"/>
          <w:lang w:eastAsia="zh-TW"/>
        </w:rPr>
        <w:t>武漢大學“簡帛”網，</w:t>
      </w:r>
      <w:r w:rsidRPr="00AD19EF">
        <w:rPr>
          <w:rFonts w:cs="宋体" w:hint="eastAsia"/>
          <w:noProof/>
          <w:color w:val="333333"/>
          <w:kern w:val="0"/>
          <w:szCs w:val="28"/>
          <w:lang w:eastAsia="zh-TW"/>
        </w:rPr>
        <w:t>網址：</w:t>
      </w:r>
      <w:r w:rsidRPr="00AD19EF">
        <w:rPr>
          <w:rFonts w:cs="宋体"/>
          <w:noProof/>
          <w:color w:val="333333"/>
          <w:kern w:val="0"/>
          <w:szCs w:val="28"/>
          <w:lang w:eastAsia="zh-TW"/>
        </w:rPr>
        <w:t>http://www.bsm.org.cn/?hanjian/6313.html，發表日期：</w:t>
      </w:r>
      <w:r w:rsidRPr="00AD19EF">
        <w:rPr>
          <w:rFonts w:cs="宋体" w:hint="eastAsia"/>
          <w:noProof/>
          <w:color w:val="333333"/>
          <w:kern w:val="0"/>
          <w:szCs w:val="28"/>
          <w:lang w:eastAsia="zh-TW"/>
        </w:rPr>
        <w:t>201</w:t>
      </w:r>
      <w:r w:rsidRPr="00AD19EF">
        <w:rPr>
          <w:rFonts w:cs="宋体"/>
          <w:noProof/>
          <w:color w:val="333333"/>
          <w:kern w:val="0"/>
          <w:szCs w:val="28"/>
          <w:lang w:eastAsia="zh-TW"/>
        </w:rPr>
        <w:t>5</w:t>
      </w:r>
      <w:r w:rsidRPr="00AD19EF">
        <w:rPr>
          <w:rFonts w:cs="宋体" w:hint="eastAsia"/>
          <w:noProof/>
          <w:color w:val="333333"/>
          <w:kern w:val="0"/>
          <w:szCs w:val="28"/>
          <w:lang w:eastAsia="zh-TW"/>
        </w:rPr>
        <w:t>年1月1</w:t>
      </w:r>
      <w:r w:rsidRPr="00AD19EF">
        <w:rPr>
          <w:rFonts w:cs="宋体"/>
          <w:noProof/>
          <w:color w:val="333333"/>
          <w:kern w:val="0"/>
          <w:szCs w:val="28"/>
          <w:lang w:eastAsia="zh-TW"/>
        </w:rPr>
        <w:t>9</w:t>
      </w:r>
      <w:r w:rsidRPr="00AD19EF">
        <w:rPr>
          <w:rFonts w:cs="宋体" w:hint="eastAsia"/>
          <w:noProof/>
          <w:color w:val="333333"/>
          <w:kern w:val="0"/>
          <w:szCs w:val="28"/>
          <w:lang w:eastAsia="zh-TW"/>
        </w:rPr>
        <w:t>日。</w:t>
      </w:r>
    </w:p>
    <w:bookmarkEnd w:id="1"/>
    <w:p w14:paraId="3AE5ACB0" w14:textId="77777777" w:rsidR="00F85281" w:rsidRPr="00AD19EF" w:rsidRDefault="00F85281" w:rsidP="00AD19EF">
      <w:pPr>
        <w:pStyle w:val="aff9"/>
        <w:ind w:firstLine="560"/>
        <w:rPr>
          <w:szCs w:val="28"/>
        </w:rPr>
      </w:pPr>
    </w:p>
    <w:sectPr w:rsidR="00F85281" w:rsidRPr="00AD19EF">
      <w:headerReference w:type="default" r:id="rId99"/>
      <w:footerReference w:type="even" r:id="rId100"/>
      <w:footerReference w:type="default" r:id="rId101"/>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6A23" w14:textId="77777777" w:rsidR="00BD4A5E" w:rsidRDefault="00BD4A5E">
      <w:r>
        <w:separator/>
      </w:r>
    </w:p>
  </w:endnote>
  <w:endnote w:type="continuationSeparator" w:id="0">
    <w:p w14:paraId="40099E58" w14:textId="77777777" w:rsidR="00BD4A5E" w:rsidRDefault="00BD4A5E">
      <w:r>
        <w:continuationSeparator/>
      </w:r>
    </w:p>
  </w:endnote>
  <w:endnote w:id="1">
    <w:p w14:paraId="28163CAA"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林義光原著，林志強</w:t>
      </w:r>
      <w:proofErr w:type="gramStart"/>
      <w:r w:rsidRPr="00370121">
        <w:rPr>
          <w:rFonts w:hint="eastAsia"/>
        </w:rPr>
        <w:t>標</w:t>
      </w:r>
      <w:proofErr w:type="gramEnd"/>
      <w:r w:rsidRPr="00370121">
        <w:rPr>
          <w:rFonts w:hint="eastAsia"/>
        </w:rPr>
        <w:t>點：《文源（標點本）》（上海：上海古籍出版社，2</w:t>
      </w:r>
      <w:r w:rsidRPr="00370121">
        <w:t>017</w:t>
      </w:r>
      <w:r w:rsidRPr="00370121">
        <w:rPr>
          <w:rFonts w:hint="eastAsia"/>
        </w:rPr>
        <w:t>年），頁7</w:t>
      </w:r>
      <w:r w:rsidRPr="00370121">
        <w:t>9</w:t>
      </w:r>
      <w:r w:rsidRPr="00370121">
        <w:rPr>
          <w:rFonts w:hint="eastAsia"/>
        </w:rPr>
        <w:t>。論者或評注謂：“按林</w:t>
      </w:r>
      <w:r>
        <w:rPr>
          <w:rFonts w:hint="eastAsia"/>
        </w:rPr>
        <w:t>説</w:t>
      </w:r>
      <w:r w:rsidRPr="00370121">
        <w:rPr>
          <w:rFonts w:hint="eastAsia"/>
        </w:rPr>
        <w:t>獨辟</w:t>
      </w:r>
      <w:proofErr w:type="gramStart"/>
      <w:r w:rsidRPr="00370121">
        <w:rPr>
          <w:rFonts w:hint="eastAsia"/>
        </w:rPr>
        <w:t>蹊徑</w:t>
      </w:r>
      <w:proofErr w:type="gramEnd"/>
      <w:r w:rsidRPr="00370121">
        <w:rPr>
          <w:rFonts w:hint="eastAsia"/>
        </w:rPr>
        <w:t>，形、音、義俱有理</w:t>
      </w:r>
      <w:proofErr w:type="gramStart"/>
      <w:r w:rsidRPr="00370121">
        <w:rPr>
          <w:rFonts w:hint="eastAsia"/>
        </w:rPr>
        <w:t>據</w:t>
      </w:r>
      <w:proofErr w:type="gramEnd"/>
      <w:r w:rsidRPr="00370121">
        <w:rPr>
          <w:rFonts w:hint="eastAsia"/>
        </w:rPr>
        <w:t>。不過‘</w:t>
      </w:r>
      <w:r w:rsidRPr="00370121">
        <w:rPr>
          <w:rFonts w:ascii="宋体-方正超大字符集" w:eastAsia="宋体-方正超大字符集" w:hAnsi="宋体-方正超大字符集" w:cs="宋体-方正超大字符集" w:hint="eastAsia"/>
        </w:rPr>
        <w:t>𦐇</w:t>
      </w:r>
      <w:r w:rsidRPr="00370121">
        <w:rPr>
          <w:rFonts w:hint="eastAsia"/>
        </w:rPr>
        <w:t>’字</w:t>
      </w:r>
      <w:proofErr w:type="gramStart"/>
      <w:r w:rsidRPr="00370121">
        <w:rPr>
          <w:rFonts w:hint="eastAsia"/>
        </w:rPr>
        <w:t>後</w:t>
      </w:r>
      <w:proofErr w:type="gramEnd"/>
      <w:r w:rsidRPr="00370121">
        <w:rPr>
          <w:rFonts w:hint="eastAsia"/>
        </w:rPr>
        <w:t>起，而‘習’字見</w:t>
      </w:r>
      <w:proofErr w:type="gramStart"/>
      <w:r w:rsidRPr="00370121">
        <w:rPr>
          <w:rFonts w:hint="eastAsia"/>
        </w:rPr>
        <w:t>於</w:t>
      </w:r>
      <w:proofErr w:type="gramEnd"/>
      <w:r w:rsidRPr="00370121">
        <w:rPr>
          <w:rFonts w:hint="eastAsia"/>
        </w:rPr>
        <w:t>甲骨文，此其</w:t>
      </w:r>
      <w:r>
        <w:rPr>
          <w:rFonts w:hint="eastAsia"/>
        </w:rPr>
        <w:t>説</w:t>
      </w:r>
      <w:r w:rsidRPr="00370121">
        <w:rPr>
          <w:rFonts w:hint="eastAsia"/>
        </w:rPr>
        <w:t>之缺陷也。”見林志強、田</w:t>
      </w:r>
      <w:proofErr w:type="gramStart"/>
      <w:r w:rsidRPr="00370121">
        <w:rPr>
          <w:rFonts w:hint="eastAsia"/>
        </w:rPr>
        <w:t>勝</w:t>
      </w:r>
      <w:proofErr w:type="gramEnd"/>
      <w:r w:rsidRPr="00370121">
        <w:rPr>
          <w:rFonts w:hint="eastAsia"/>
        </w:rPr>
        <w:t>男、葉玉英評注：《〈文源〉評注》（北京：中</w:t>
      </w:r>
      <w:proofErr w:type="gramStart"/>
      <w:r w:rsidRPr="00370121">
        <w:rPr>
          <w:rFonts w:hint="eastAsia"/>
        </w:rPr>
        <w:t>國</w:t>
      </w:r>
      <w:proofErr w:type="gramEnd"/>
      <w:r w:rsidRPr="00370121">
        <w:rPr>
          <w:rFonts w:hint="eastAsia"/>
        </w:rPr>
        <w:t>社</w:t>
      </w:r>
      <w:proofErr w:type="gramStart"/>
      <w:r w:rsidRPr="00370121">
        <w:rPr>
          <w:rFonts w:hint="eastAsia"/>
        </w:rPr>
        <w:t>會</w:t>
      </w:r>
      <w:proofErr w:type="gramEnd"/>
      <w:r w:rsidRPr="00370121">
        <w:rPr>
          <w:rFonts w:hint="eastAsia"/>
        </w:rPr>
        <w:t>科學出版社，2</w:t>
      </w:r>
      <w:r w:rsidRPr="00370121">
        <w:t>017</w:t>
      </w:r>
      <w:r w:rsidRPr="00370121">
        <w:rPr>
          <w:rFonts w:hint="eastAsia"/>
        </w:rPr>
        <w:t>年），頁1</w:t>
      </w:r>
      <w:r w:rsidRPr="00370121">
        <w:t>60</w:t>
      </w:r>
      <w:r w:rsidRPr="00370121">
        <w:rPr>
          <w:rFonts w:hint="eastAsia"/>
        </w:rPr>
        <w:t>。</w:t>
      </w:r>
    </w:p>
  </w:endnote>
  <w:endnote w:id="2">
    <w:p w14:paraId="78220AD7"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szCs w:val="21"/>
        </w:rPr>
        <w:t>白川靜：《字統（普及版）》（東京：平凡社，1</w:t>
      </w:r>
      <w:r w:rsidRPr="00370121">
        <w:rPr>
          <w:szCs w:val="21"/>
        </w:rPr>
        <w:t>994</w:t>
      </w:r>
      <w:r w:rsidRPr="00370121">
        <w:rPr>
          <w:rFonts w:hint="eastAsia"/>
          <w:szCs w:val="21"/>
        </w:rPr>
        <w:t>年），頁6</w:t>
      </w:r>
      <w:r w:rsidRPr="00370121">
        <w:rPr>
          <w:szCs w:val="21"/>
        </w:rPr>
        <w:t>45</w:t>
      </w:r>
      <w:r w:rsidRPr="00370121">
        <w:rPr>
          <w:rFonts w:hint="eastAsia"/>
          <w:szCs w:val="21"/>
        </w:rPr>
        <w:t>。</w:t>
      </w:r>
    </w:p>
  </w:endnote>
  <w:endnote w:id="3">
    <w:p w14:paraId="4D06C614"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szCs w:val="21"/>
        </w:rPr>
        <w:t>趙平安：《隸變研究（修訂版）》（上海：上海古籍出版社，2</w:t>
      </w:r>
      <w:r w:rsidRPr="00370121">
        <w:rPr>
          <w:szCs w:val="21"/>
        </w:rPr>
        <w:t>020</w:t>
      </w:r>
      <w:r w:rsidRPr="00370121">
        <w:rPr>
          <w:rFonts w:hint="eastAsia"/>
          <w:szCs w:val="21"/>
        </w:rPr>
        <w:t>年），頁1</w:t>
      </w:r>
      <w:r w:rsidRPr="00370121">
        <w:rPr>
          <w:szCs w:val="21"/>
        </w:rPr>
        <w:t>0</w:t>
      </w:r>
      <w:r>
        <w:rPr>
          <w:szCs w:val="21"/>
        </w:rPr>
        <w:t>1</w:t>
      </w:r>
      <w:r w:rsidRPr="00370121">
        <w:rPr>
          <w:rFonts w:hint="eastAsia"/>
          <w:szCs w:val="21"/>
        </w:rPr>
        <w:t>。另漢印此形研究者或釋“</w:t>
      </w:r>
      <w:r w:rsidRPr="00370121">
        <w:rPr>
          <w:rFonts w:hint="eastAsia"/>
        </w:rPr>
        <w:t>翨</w:t>
      </w:r>
      <w:r w:rsidRPr="00370121">
        <w:rPr>
          <w:rFonts w:hint="eastAsia"/>
          <w:szCs w:val="21"/>
        </w:rPr>
        <w:t>”，或釋爲“習止”</w:t>
      </w:r>
      <w:proofErr w:type="gramStart"/>
      <w:r w:rsidRPr="00370121">
        <w:rPr>
          <w:rFonts w:hint="eastAsia"/>
          <w:szCs w:val="21"/>
        </w:rPr>
        <w:t>兩</w:t>
      </w:r>
      <w:proofErr w:type="gramEnd"/>
      <w:r w:rsidRPr="00370121">
        <w:rPr>
          <w:rFonts w:hint="eastAsia"/>
          <w:szCs w:val="21"/>
        </w:rPr>
        <w:t>字。</w:t>
      </w:r>
    </w:p>
  </w:endnote>
  <w:endnote w:id="4">
    <w:p w14:paraId="17E9BD5E"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szCs w:val="21"/>
        </w:rPr>
        <w:t>北京大學出土文獻研究所編：《北京大學藏西漢竹書[壹</w:t>
      </w:r>
      <w:r w:rsidRPr="00370121">
        <w:rPr>
          <w:szCs w:val="21"/>
        </w:rPr>
        <w:t>]</w:t>
      </w:r>
      <w:r w:rsidRPr="00370121">
        <w:rPr>
          <w:rFonts w:hint="eastAsia"/>
          <w:szCs w:val="21"/>
        </w:rPr>
        <w:t>》（上海：上海古籍出版社，2</w:t>
      </w:r>
      <w:r w:rsidRPr="00370121">
        <w:rPr>
          <w:szCs w:val="21"/>
        </w:rPr>
        <w:t>015</w:t>
      </w:r>
      <w:r w:rsidRPr="00370121">
        <w:rPr>
          <w:rFonts w:hint="eastAsia"/>
          <w:szCs w:val="21"/>
        </w:rPr>
        <w:t>年），頁1</w:t>
      </w:r>
      <w:r w:rsidRPr="00370121">
        <w:rPr>
          <w:szCs w:val="21"/>
        </w:rPr>
        <w:t>38</w:t>
      </w:r>
      <w:r w:rsidRPr="00370121">
        <w:rPr>
          <w:rFonts w:hint="eastAsia"/>
          <w:szCs w:val="21"/>
        </w:rPr>
        <w:t>注</w:t>
      </w:r>
      <w:r>
        <w:rPr>
          <w:szCs w:val="21"/>
        </w:rPr>
        <w:t>〔</w:t>
      </w:r>
      <w:r w:rsidRPr="00370121">
        <w:rPr>
          <w:rFonts w:hint="eastAsia"/>
          <w:szCs w:val="21"/>
        </w:rPr>
        <w:t>四</w:t>
      </w:r>
      <w:r>
        <w:rPr>
          <w:szCs w:val="21"/>
        </w:rPr>
        <w:t>〕</w:t>
      </w:r>
      <w:r w:rsidRPr="00370121">
        <w:rPr>
          <w:rFonts w:hint="eastAsia"/>
          <w:szCs w:val="21"/>
        </w:rPr>
        <w:t>。</w:t>
      </w:r>
    </w:p>
  </w:endnote>
  <w:endnote w:id="5">
    <w:p w14:paraId="7D12794A"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szCs w:val="21"/>
        </w:rPr>
        <w:t>劉桓</w:t>
      </w:r>
      <w:proofErr w:type="gramEnd"/>
      <w:r w:rsidRPr="00370121">
        <w:rPr>
          <w:rFonts w:hint="eastAsia"/>
          <w:szCs w:val="21"/>
        </w:rPr>
        <w:t>編著：《新見漢牘〈蒼頡篇〉〈史篇〉校釋》（北京：中華</w:t>
      </w:r>
      <w:proofErr w:type="gramStart"/>
      <w:r w:rsidRPr="00370121">
        <w:rPr>
          <w:rFonts w:hint="eastAsia"/>
          <w:szCs w:val="21"/>
        </w:rPr>
        <w:t>書</w:t>
      </w:r>
      <w:proofErr w:type="gramEnd"/>
      <w:r w:rsidRPr="00370121">
        <w:rPr>
          <w:rFonts w:hint="eastAsia"/>
          <w:szCs w:val="21"/>
        </w:rPr>
        <w:t>局，2019年），頁1</w:t>
      </w:r>
      <w:r w:rsidRPr="00370121">
        <w:rPr>
          <w:szCs w:val="21"/>
        </w:rPr>
        <w:t>93</w:t>
      </w:r>
      <w:r w:rsidRPr="00370121">
        <w:rPr>
          <w:rFonts w:hint="eastAsia"/>
          <w:szCs w:val="21"/>
        </w:rPr>
        <w:t>。</w:t>
      </w:r>
    </w:p>
  </w:endnote>
  <w:endnote w:id="6">
    <w:p w14:paraId="48C40A49" w14:textId="77777777" w:rsidR="00AD19EF" w:rsidRPr="00370121" w:rsidRDefault="00AD19EF" w:rsidP="00AD19EF">
      <w:pPr>
        <w:pStyle w:val="af0"/>
        <w:jc w:val="both"/>
        <w:textAlignment w:val="center"/>
        <w:rPr>
          <w:szCs w:val="21"/>
        </w:rPr>
      </w:pPr>
      <w:r w:rsidRPr="00370121">
        <w:rPr>
          <w:rStyle w:val="aff0"/>
        </w:rPr>
        <w:endnoteRef/>
      </w:r>
      <w:r w:rsidRPr="00370121">
        <w:t xml:space="preserve"> </w:t>
      </w:r>
      <w:proofErr w:type="gramStart"/>
      <w:r w:rsidRPr="00370121">
        <w:rPr>
          <w:rFonts w:hint="eastAsia"/>
        </w:rPr>
        <w:t>參</w:t>
      </w:r>
      <w:proofErr w:type="gramEnd"/>
      <w:r w:rsidRPr="00370121">
        <w:rPr>
          <w:rFonts w:hint="eastAsia"/>
        </w:rPr>
        <w:t>看</w:t>
      </w:r>
      <w:r w:rsidRPr="00370121">
        <w:rPr>
          <w:rFonts w:hint="eastAsia"/>
          <w:szCs w:val="21"/>
        </w:rPr>
        <w:t>裘錫</w:t>
      </w:r>
      <w:proofErr w:type="gramStart"/>
      <w:r w:rsidRPr="00370121">
        <w:rPr>
          <w:rFonts w:hint="eastAsia"/>
          <w:szCs w:val="21"/>
        </w:rPr>
        <w:t>圭</w:t>
      </w:r>
      <w:proofErr w:type="gramEnd"/>
      <w:r w:rsidRPr="00370121">
        <w:rPr>
          <w:rFonts w:hint="eastAsia"/>
          <w:szCs w:val="21"/>
        </w:rPr>
        <w:t>：《漢簡零拾》之“一五、守御器雜考”，收入《裘錫圭學術文集·簡牘帛書卷》（上海：</w:t>
      </w:r>
      <w:proofErr w:type="gramStart"/>
      <w:r w:rsidRPr="00370121">
        <w:rPr>
          <w:rFonts w:hint="eastAsia"/>
          <w:szCs w:val="21"/>
        </w:rPr>
        <w:t>復旦</w:t>
      </w:r>
      <w:proofErr w:type="gramEnd"/>
      <w:r w:rsidRPr="00370121">
        <w:rPr>
          <w:rFonts w:hint="eastAsia"/>
          <w:szCs w:val="21"/>
        </w:rPr>
        <w:t>大學出版社，2</w:t>
      </w:r>
      <w:r w:rsidRPr="00370121">
        <w:rPr>
          <w:szCs w:val="21"/>
        </w:rPr>
        <w:t>012</w:t>
      </w:r>
      <w:r w:rsidRPr="00370121">
        <w:rPr>
          <w:rFonts w:hint="eastAsia"/>
          <w:szCs w:val="21"/>
        </w:rPr>
        <w:t>年），頁8</w:t>
      </w:r>
      <w:r w:rsidRPr="00370121">
        <w:rPr>
          <w:szCs w:val="21"/>
        </w:rPr>
        <w:t>4</w:t>
      </w:r>
      <w:r>
        <w:rPr>
          <w:rFonts w:hint="eastAsia"/>
          <w:szCs w:val="21"/>
        </w:rPr>
        <w:t>—</w:t>
      </w:r>
      <w:r w:rsidRPr="00370121">
        <w:rPr>
          <w:szCs w:val="21"/>
        </w:rPr>
        <w:t>85</w:t>
      </w:r>
      <w:r w:rsidRPr="00370121">
        <w:rPr>
          <w:rFonts w:hint="eastAsia"/>
          <w:szCs w:val="21"/>
        </w:rPr>
        <w:t>。</w:t>
      </w:r>
      <w:proofErr w:type="gramStart"/>
      <w:r w:rsidRPr="00370121">
        <w:rPr>
          <w:rFonts w:hint="eastAsia"/>
          <w:szCs w:val="21"/>
        </w:rPr>
        <w:t>後</w:t>
      </w:r>
      <w:proofErr w:type="gramEnd"/>
      <w:r w:rsidRPr="00370121">
        <w:rPr>
          <w:rFonts w:hint="eastAsia"/>
          <w:szCs w:val="21"/>
        </w:rPr>
        <w:t>引裘</w:t>
      </w:r>
      <w:r>
        <w:rPr>
          <w:rFonts w:hint="eastAsia"/>
          <w:szCs w:val="21"/>
        </w:rPr>
        <w:t>説</w:t>
      </w:r>
      <w:r w:rsidRPr="00370121">
        <w:rPr>
          <w:rFonts w:hint="eastAsia"/>
          <w:szCs w:val="21"/>
        </w:rPr>
        <w:t>亦見此。又</w:t>
      </w:r>
      <w:proofErr w:type="gramStart"/>
      <w:r w:rsidRPr="00370121">
        <w:rPr>
          <w:rFonts w:hint="eastAsia"/>
          <w:szCs w:val="21"/>
        </w:rPr>
        <w:t>參</w:t>
      </w:r>
      <w:proofErr w:type="gramEnd"/>
      <w:r w:rsidRPr="00370121">
        <w:rPr>
          <w:rFonts w:hint="eastAsia"/>
          <w:szCs w:val="21"/>
        </w:rPr>
        <w:t>看張麗萍：《釋西北屯戍漢簡中的“椄楪”——兼論“椎”的所指和作用》，《貴州工程應用技術學院學報》2</w:t>
      </w:r>
      <w:r w:rsidRPr="00370121">
        <w:rPr>
          <w:szCs w:val="21"/>
        </w:rPr>
        <w:t>019</w:t>
      </w:r>
      <w:r w:rsidRPr="00370121">
        <w:rPr>
          <w:rFonts w:hint="eastAsia"/>
          <w:szCs w:val="21"/>
        </w:rPr>
        <w:t>年第1期，頁8</w:t>
      </w:r>
      <w:r w:rsidRPr="00370121">
        <w:rPr>
          <w:szCs w:val="21"/>
        </w:rPr>
        <w:t>7</w:t>
      </w:r>
      <w:r>
        <w:rPr>
          <w:rFonts w:hint="eastAsia"/>
          <w:szCs w:val="21"/>
        </w:rPr>
        <w:t>—</w:t>
      </w:r>
      <w:r w:rsidRPr="00370121">
        <w:rPr>
          <w:szCs w:val="21"/>
        </w:rPr>
        <w:t>90</w:t>
      </w:r>
      <w:r w:rsidRPr="00370121">
        <w:rPr>
          <w:rFonts w:hint="eastAsia"/>
          <w:szCs w:val="21"/>
        </w:rPr>
        <w:t>。附</w:t>
      </w:r>
      <w:proofErr w:type="gramStart"/>
      <w:r w:rsidRPr="00370121">
        <w:rPr>
          <w:rFonts w:hint="eastAsia"/>
          <w:szCs w:val="21"/>
        </w:rPr>
        <w:t>帶</w:t>
      </w:r>
      <w:proofErr w:type="gramEnd"/>
      <w:r w:rsidRPr="00370121">
        <w:rPr>
          <w:rFonts w:hint="eastAsia"/>
          <w:szCs w:val="21"/>
        </w:rPr>
        <w:t>一提，《居延漢簡（壹）》（簡</w:t>
      </w:r>
      <w:proofErr w:type="gramStart"/>
      <w:r w:rsidRPr="00370121">
        <w:rPr>
          <w:rFonts w:hint="eastAsia"/>
          <w:szCs w:val="21"/>
        </w:rPr>
        <w:t>牘</w:t>
      </w:r>
      <w:proofErr w:type="gramEnd"/>
      <w:r w:rsidRPr="00370121">
        <w:rPr>
          <w:rFonts w:hint="eastAsia"/>
          <w:szCs w:val="21"/>
        </w:rPr>
        <w:t>整理小組編，臺北：中</w:t>
      </w:r>
      <w:proofErr w:type="gramStart"/>
      <w:r w:rsidRPr="00370121">
        <w:rPr>
          <w:rFonts w:hint="eastAsia"/>
          <w:szCs w:val="21"/>
        </w:rPr>
        <w:t>研</w:t>
      </w:r>
      <w:proofErr w:type="gramEnd"/>
      <w:r w:rsidRPr="00370121">
        <w:rPr>
          <w:rFonts w:hint="eastAsia"/>
          <w:szCs w:val="21"/>
        </w:rPr>
        <w:t>院史語所，2</w:t>
      </w:r>
      <w:r w:rsidRPr="00370121">
        <w:rPr>
          <w:szCs w:val="21"/>
        </w:rPr>
        <w:t>014</w:t>
      </w:r>
      <w:r w:rsidRPr="00370121">
        <w:rPr>
          <w:rFonts w:hint="eastAsia"/>
          <w:szCs w:val="21"/>
        </w:rPr>
        <w:t>年）8</w:t>
      </w:r>
      <w:r w:rsidRPr="00370121">
        <w:rPr>
          <w:szCs w:val="21"/>
        </w:rPr>
        <w:t>2.1</w:t>
      </w:r>
      <w:r w:rsidRPr="00370121">
        <w:rPr>
          <w:rFonts w:hint="eastAsia"/>
          <w:szCs w:val="21"/>
        </w:rPr>
        <w:t>第三</w:t>
      </w:r>
      <w:proofErr w:type="gramStart"/>
      <w:r w:rsidRPr="00370121">
        <w:rPr>
          <w:rFonts w:hint="eastAsia"/>
          <w:szCs w:val="21"/>
        </w:rPr>
        <w:t>欄</w:t>
      </w:r>
      <w:proofErr w:type="gramEnd"/>
      <w:r w:rsidRPr="00370121">
        <w:rPr>
          <w:rFonts w:hint="eastAsia"/>
          <w:szCs w:val="21"/>
        </w:rPr>
        <w:t>之末：“</w:t>
      </w:r>
      <w:r w:rsidRPr="00370121">
        <w:rPr>
          <w:szCs w:val="21"/>
        </w:rPr>
        <w:t>門關</w:t>
      </w:r>
      <w:r w:rsidRPr="00370121">
        <w:rPr>
          <w:rFonts w:hint="eastAsia"/>
          <w:szCs w:val="21"/>
        </w:rPr>
        <w:t>、</w:t>
      </w:r>
      <w:r w:rsidRPr="00370121">
        <w:rPr>
          <w:szCs w:val="21"/>
        </w:rPr>
        <w:t>接楪</w:t>
      </w:r>
      <w:r w:rsidRPr="00370121">
        <w:rPr>
          <w:rFonts w:hint="eastAsia"/>
          <w:szCs w:val="21"/>
        </w:rPr>
        <w:t>，</w:t>
      </w:r>
      <w:r w:rsidRPr="00370121">
        <w:rPr>
          <w:szCs w:val="21"/>
        </w:rPr>
        <w:t>不事用</w:t>
      </w:r>
      <w:r w:rsidRPr="00370121">
        <w:rPr>
          <w:rFonts w:hint="eastAsia"/>
          <w:szCs w:val="21"/>
        </w:rPr>
        <w:t>。”所謂“接</w:t>
      </w:r>
      <w:r w:rsidRPr="00370121">
        <w:rPr>
          <w:szCs w:val="21"/>
        </w:rPr>
        <w:t>楪</w:t>
      </w:r>
      <w:r w:rsidRPr="00370121">
        <w:rPr>
          <w:rFonts w:hint="eastAsia"/>
          <w:szCs w:val="21"/>
        </w:rPr>
        <w:t>”</w:t>
      </w:r>
      <w:proofErr w:type="gramStart"/>
      <w:r w:rsidRPr="00370121">
        <w:rPr>
          <w:rFonts w:hint="eastAsia"/>
          <w:szCs w:val="21"/>
        </w:rPr>
        <w:t>兩</w:t>
      </w:r>
      <w:proofErr w:type="gramEnd"/>
      <w:r w:rsidRPr="00370121">
        <w:rPr>
          <w:rFonts w:hint="eastAsia"/>
          <w:szCs w:val="21"/>
        </w:rPr>
        <w:t>字原作如下之形：</w:t>
      </w:r>
    </w:p>
    <w:p w14:paraId="23CB7CD8" w14:textId="7D171599" w:rsidR="00AD19EF" w:rsidRPr="00370121" w:rsidRDefault="00AD19EF" w:rsidP="00AD19EF">
      <w:pPr>
        <w:pStyle w:val="af0"/>
        <w:ind w:firstLineChars="300" w:firstLine="720"/>
        <w:jc w:val="center"/>
        <w:textAlignment w:val="center"/>
        <w:rPr>
          <w:szCs w:val="21"/>
        </w:rPr>
      </w:pPr>
      <w:r w:rsidRPr="00370121">
        <w:rPr>
          <w:noProof/>
        </w:rPr>
        <w:drawing>
          <wp:inline distT="0" distB="0" distL="0" distR="0" wp14:anchorId="3660AD10" wp14:editId="35DC0ACA">
            <wp:extent cx="360127" cy="399162"/>
            <wp:effectExtent l="0" t="0" r="1905" b="1270"/>
            <wp:docPr id="794709834" name="图片 79470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Lst>
                    </a:blip>
                    <a:stretch>
                      <a:fillRect/>
                    </a:stretch>
                  </pic:blipFill>
                  <pic:spPr>
                    <a:xfrm>
                      <a:off x="0" y="0"/>
                      <a:ext cx="360127" cy="399162"/>
                    </a:xfrm>
                    <a:prstGeom prst="rect">
                      <a:avLst/>
                    </a:prstGeom>
                  </pic:spPr>
                </pic:pic>
              </a:graphicData>
            </a:graphic>
          </wp:inline>
        </w:drawing>
      </w:r>
      <w:r>
        <w:rPr>
          <w:rFonts w:hint="eastAsia"/>
          <w:szCs w:val="21"/>
        </w:rPr>
        <w:t xml:space="preserve">  </w:t>
      </w:r>
      <w:r w:rsidRPr="00370121">
        <w:rPr>
          <w:noProof/>
        </w:rPr>
        <w:drawing>
          <wp:inline distT="0" distB="0" distL="0" distR="0" wp14:anchorId="5596C844" wp14:editId="148DAD3A">
            <wp:extent cx="334699" cy="384849"/>
            <wp:effectExtent l="0" t="0" r="8255" b="0"/>
            <wp:docPr id="280564312" name="图片 28056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BEBA8EAE-BF5A-486C-A8C5-ECC9F3942E4B}">
                          <a14:imgProps xmlns:a14="http://schemas.microsoft.com/office/drawing/2010/main">
                            <a14:imgLayer r:embed="rId4">
                              <a14:imgEffect>
                                <a14:brightnessContrast bright="20000"/>
                              </a14:imgEffect>
                            </a14:imgLayer>
                          </a14:imgProps>
                        </a:ext>
                      </a:extLst>
                    </a:blip>
                    <a:stretch>
                      <a:fillRect/>
                    </a:stretch>
                  </pic:blipFill>
                  <pic:spPr>
                    <a:xfrm>
                      <a:off x="0" y="0"/>
                      <a:ext cx="363701" cy="418196"/>
                    </a:xfrm>
                    <a:prstGeom prst="rect">
                      <a:avLst/>
                    </a:prstGeom>
                  </pic:spPr>
                </pic:pic>
              </a:graphicData>
            </a:graphic>
          </wp:inline>
        </w:drawing>
      </w:r>
    </w:p>
    <w:p w14:paraId="50813AA4" w14:textId="77777777" w:rsidR="00AD19EF" w:rsidRPr="00E75D8F" w:rsidRDefault="00AD19EF" w:rsidP="00AD19EF">
      <w:pPr>
        <w:pStyle w:val="af0"/>
        <w:jc w:val="both"/>
        <w:textAlignment w:val="center"/>
      </w:pPr>
      <w:r w:rsidRPr="00370121">
        <w:rPr>
          <w:rFonts w:hint="eastAsia"/>
          <w:szCs w:val="21"/>
        </w:rPr>
        <w:t>上引</w:t>
      </w:r>
      <w:proofErr w:type="gramStart"/>
      <w:r w:rsidRPr="00370121">
        <w:rPr>
          <w:rFonts w:hint="eastAsia"/>
          <w:szCs w:val="21"/>
        </w:rPr>
        <w:t>裘文改</w:t>
      </w:r>
      <w:proofErr w:type="gramEnd"/>
      <w:r w:rsidRPr="00370121">
        <w:rPr>
          <w:rFonts w:hint="eastAsia"/>
          <w:szCs w:val="21"/>
        </w:rPr>
        <w:t>釋爲“椄偞”，研究者多</w:t>
      </w:r>
      <w:proofErr w:type="gramStart"/>
      <w:r w:rsidRPr="00370121">
        <w:rPr>
          <w:rFonts w:hint="eastAsia"/>
          <w:szCs w:val="21"/>
        </w:rPr>
        <w:t>從</w:t>
      </w:r>
      <w:proofErr w:type="gramEnd"/>
      <w:r w:rsidRPr="00370121">
        <w:rPr>
          <w:rFonts w:hint="eastAsia"/>
          <w:szCs w:val="21"/>
        </w:rPr>
        <w:t>之（</w:t>
      </w:r>
      <w:proofErr w:type="gramStart"/>
      <w:r w:rsidRPr="00370121">
        <w:rPr>
          <w:rFonts w:hint="eastAsia"/>
          <w:szCs w:val="21"/>
        </w:rPr>
        <w:t>參</w:t>
      </w:r>
      <w:proofErr w:type="gramEnd"/>
      <w:r w:rsidRPr="00370121">
        <w:rPr>
          <w:rFonts w:hint="eastAsia"/>
          <w:szCs w:val="21"/>
        </w:rPr>
        <w:t>看上引《釋西北屯戍漢簡中的“椄楪”》，頁8</w:t>
      </w:r>
      <w:r w:rsidRPr="00370121">
        <w:rPr>
          <w:szCs w:val="21"/>
        </w:rPr>
        <w:t>7</w:t>
      </w:r>
      <w:r w:rsidRPr="00370121">
        <w:rPr>
          <w:rFonts w:hint="eastAsia"/>
          <w:szCs w:val="21"/>
        </w:rPr>
        <w:t>）。按</w:t>
      </w:r>
      <w:proofErr w:type="gramStart"/>
      <w:r w:rsidRPr="00370121">
        <w:rPr>
          <w:rFonts w:hint="eastAsia"/>
          <w:szCs w:val="21"/>
        </w:rPr>
        <w:t>據</w:t>
      </w:r>
      <w:proofErr w:type="gramEnd"/>
      <w:r w:rsidRPr="00370121">
        <w:rPr>
          <w:rFonts w:hint="eastAsia"/>
          <w:szCs w:val="21"/>
        </w:rPr>
        <w:t>上舉清晰圖版，下字顯然</w:t>
      </w:r>
      <w:proofErr w:type="gramStart"/>
      <w:r w:rsidRPr="00370121">
        <w:rPr>
          <w:rFonts w:hint="eastAsia"/>
          <w:szCs w:val="21"/>
        </w:rPr>
        <w:t>應</w:t>
      </w:r>
      <w:proofErr w:type="gramEnd"/>
      <w:r w:rsidRPr="00370121">
        <w:rPr>
          <w:rFonts w:hint="eastAsia"/>
          <w:szCs w:val="21"/>
        </w:rPr>
        <w:t>釋爲“倿”，</w:t>
      </w:r>
      <w:proofErr w:type="gramStart"/>
      <w:r w:rsidRPr="00370121">
        <w:rPr>
          <w:rFonts w:hint="eastAsia"/>
          <w:szCs w:val="21"/>
        </w:rPr>
        <w:t>裘文已引之</w:t>
      </w:r>
      <w:proofErr w:type="gramEnd"/>
      <w:r w:rsidRPr="00370121">
        <w:rPr>
          <w:rFonts w:hint="eastAsia"/>
        </w:rPr>
        <w:t>《居延漢簡甲編釋文》4</w:t>
      </w:r>
      <w:r w:rsidRPr="00370121">
        <w:t>75</w:t>
      </w:r>
      <w:r w:rsidRPr="00370121">
        <w:rPr>
          <w:rFonts w:hint="eastAsia"/>
        </w:rPr>
        <w:t>作“按接”，</w:t>
      </w:r>
      <w:proofErr w:type="gramStart"/>
      <w:r w:rsidRPr="00370121">
        <w:rPr>
          <w:rFonts w:hint="eastAsia"/>
        </w:rPr>
        <w:t>對下字</w:t>
      </w:r>
      <w:proofErr w:type="gramEnd"/>
      <w:r w:rsidRPr="00370121">
        <w:rPr>
          <w:rFonts w:hint="eastAsia"/>
        </w:rPr>
        <w:t>右旁“妾”的認識是</w:t>
      </w:r>
      <w:proofErr w:type="gramStart"/>
      <w:r w:rsidRPr="00370121">
        <w:rPr>
          <w:rFonts w:hint="eastAsia"/>
        </w:rPr>
        <w:t>準</w:t>
      </w:r>
      <w:proofErr w:type="gramEnd"/>
      <w:r w:rsidRPr="00370121">
        <w:rPr>
          <w:rFonts w:hint="eastAsia"/>
        </w:rPr>
        <w:t>確的。</w:t>
      </w:r>
      <w:r w:rsidRPr="00E75D8F">
        <w:rPr>
          <w:rFonts w:hint="eastAsia"/>
        </w:rPr>
        <w:t>上字則似</w:t>
      </w:r>
      <w:proofErr w:type="gramStart"/>
      <w:r w:rsidRPr="00E75D8F">
        <w:rPr>
          <w:rFonts w:hint="eastAsia"/>
        </w:rPr>
        <w:t>應</w:t>
      </w:r>
      <w:proofErr w:type="gramEnd"/>
      <w:r w:rsidRPr="00E75D8F">
        <w:rPr>
          <w:rFonts w:hint="eastAsia"/>
        </w:rPr>
        <w:t>即“椎”字，簡文“</w:t>
      </w:r>
      <w:r w:rsidRPr="00E75D8F">
        <w:rPr>
          <w:szCs w:val="21"/>
        </w:rPr>
        <w:t>門關</w:t>
      </w:r>
      <w:r w:rsidRPr="00E75D8F">
        <w:rPr>
          <w:rFonts w:hint="eastAsia"/>
          <w:szCs w:val="21"/>
        </w:rPr>
        <w:t>、椎、倿（</w:t>
      </w:r>
      <w:proofErr w:type="gramStart"/>
      <w:r w:rsidRPr="00E75D8F">
        <w:rPr>
          <w:rFonts w:hint="eastAsia"/>
          <w:szCs w:val="21"/>
        </w:rPr>
        <w:t>椄</w:t>
      </w:r>
      <w:proofErr w:type="gramEnd"/>
      <w:r w:rsidRPr="00E75D8F">
        <w:rPr>
          <w:rFonts w:hint="eastAsia"/>
          <w:szCs w:val="21"/>
        </w:rPr>
        <w:t>）</w:t>
      </w:r>
      <w:r w:rsidRPr="00E75D8F">
        <w:rPr>
          <w:rFonts w:hint="eastAsia"/>
        </w:rPr>
        <w:t>”並言，與居延漢簡</w:t>
      </w:r>
      <w:r w:rsidRPr="00E75D8F">
        <w:rPr>
          <w:rFonts w:hint="eastAsia"/>
          <w:color w:val="231F20"/>
        </w:rPr>
        <w:t>4</w:t>
      </w:r>
      <w:r w:rsidRPr="00E75D8F">
        <w:rPr>
          <w:color w:val="231F20"/>
        </w:rPr>
        <w:t>6.29</w:t>
      </w:r>
      <w:r w:rsidRPr="00E75D8F">
        <w:rPr>
          <w:rFonts w:hint="eastAsia"/>
          <w:color w:val="231F20"/>
        </w:rPr>
        <w:t>“</w:t>
      </w:r>
      <w:r>
        <w:rPr>
          <w:rFonts w:hint="eastAsia"/>
          <w:color w:val="231F20"/>
        </w:rPr>
        <w:t>户</w:t>
      </w:r>
      <w:r w:rsidRPr="00E75D8F">
        <w:rPr>
          <w:rFonts w:hint="eastAsia"/>
          <w:color w:val="231F20"/>
        </w:rPr>
        <w:t>關、椎、楪”並言，以及194.1“</w:t>
      </w:r>
      <w:r>
        <w:rPr>
          <w:rFonts w:hint="eastAsia"/>
          <w:color w:val="231F20"/>
        </w:rPr>
        <w:t>户</w:t>
      </w:r>
      <w:r w:rsidRPr="00E75D8F">
        <w:rPr>
          <w:rFonts w:hint="eastAsia"/>
          <w:color w:val="231F20"/>
        </w:rPr>
        <w:t>關、椎、接</w:t>
      </w:r>
      <w:proofErr w:type="gramStart"/>
      <w:r w:rsidRPr="00E75D8F">
        <w:rPr>
          <w:rFonts w:hint="eastAsia"/>
          <w:color w:val="231F20"/>
        </w:rPr>
        <w:t>枼</w:t>
      </w:r>
      <w:proofErr w:type="gramEnd"/>
      <w:r w:rsidRPr="00E75D8F">
        <w:rPr>
          <w:rFonts w:hint="eastAsia"/>
          <w:color w:val="231F20"/>
        </w:rPr>
        <w:t>（楪）各二，不事用”</w:t>
      </w:r>
      <w:r>
        <w:rPr>
          <w:rFonts w:hint="eastAsia"/>
          <w:color w:val="231F20"/>
        </w:rPr>
        <w:t>、</w:t>
      </w:r>
      <w:r w:rsidRPr="00E75D8F">
        <w:rPr>
          <w:rFonts w:hint="eastAsia"/>
          <w:color w:val="231F20"/>
        </w:rPr>
        <w:t>5</w:t>
      </w:r>
      <w:r w:rsidRPr="00E75D8F">
        <w:rPr>
          <w:color w:val="231F20"/>
        </w:rPr>
        <w:t>60.1</w:t>
      </w:r>
      <w:r>
        <w:rPr>
          <w:rFonts w:hint="eastAsia"/>
          <w:color w:val="231F20"/>
        </w:rPr>
        <w:t>“</w:t>
      </w:r>
      <w:r>
        <w:t>户關二</w:t>
      </w:r>
      <w:r>
        <w:rPr>
          <w:rFonts w:hint="eastAsia"/>
        </w:rPr>
        <w:t>、</w:t>
      </w:r>
      <w:r>
        <w:t>接楪亖</w:t>
      </w:r>
      <w:r>
        <w:rPr>
          <w:rFonts w:hint="eastAsia"/>
        </w:rPr>
        <w:t>（四）、</w:t>
      </w:r>
      <w:r>
        <w:t>木椎二</w:t>
      </w:r>
      <w:r>
        <w:rPr>
          <w:rFonts w:hint="eastAsia"/>
          <w:color w:val="231F20"/>
        </w:rPr>
        <w:t>”云云</w:t>
      </w:r>
      <w:r w:rsidRPr="00E75D8F">
        <w:rPr>
          <w:rFonts w:hint="eastAsia"/>
          <w:color w:val="231F20"/>
        </w:rPr>
        <w:t>，皆相類。</w:t>
      </w:r>
    </w:p>
  </w:endnote>
  <w:endnote w:id="7">
    <w:p w14:paraId="08B38D0F"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rPr>
        <w:t>參</w:t>
      </w:r>
      <w:proofErr w:type="gramEnd"/>
      <w:r w:rsidRPr="00370121">
        <w:rPr>
          <w:rFonts w:hint="eastAsia"/>
        </w:rPr>
        <w:t>看孔德衆、張俊民：《</w:t>
      </w:r>
      <w:r w:rsidRPr="00370121">
        <w:rPr>
          <w:rStyle w:val="aff3"/>
          <w:rFonts w:hint="eastAsia"/>
        </w:rPr>
        <w:t>漢簡釋讀過程中存在的幾類問題字》，《</w:t>
      </w:r>
      <w:r w:rsidRPr="00370121">
        <w:rPr>
          <w:rFonts w:hint="eastAsia"/>
        </w:rPr>
        <w:t>敦煌研究》</w:t>
      </w:r>
      <w:r w:rsidRPr="00370121">
        <w:t>2013</w:t>
      </w:r>
      <w:r w:rsidRPr="00370121">
        <w:rPr>
          <w:rFonts w:hint="eastAsia"/>
        </w:rPr>
        <w:t>年第</w:t>
      </w:r>
      <w:r w:rsidRPr="00370121">
        <w:t>6</w:t>
      </w:r>
      <w:r w:rsidRPr="00370121">
        <w:rPr>
          <w:rFonts w:hint="eastAsia"/>
        </w:rPr>
        <w:t>期，頁9</w:t>
      </w:r>
      <w:r w:rsidRPr="00370121">
        <w:t>5</w:t>
      </w:r>
      <w:r w:rsidRPr="00370121">
        <w:rPr>
          <w:rFonts w:hint="eastAsia"/>
        </w:rPr>
        <w:t>。</w:t>
      </w:r>
      <w:r w:rsidRPr="00370121">
        <w:rPr>
          <w:rFonts w:hint="eastAsia"/>
          <w:color w:val="333333"/>
          <w:szCs w:val="21"/>
        </w:rPr>
        <w:t>張俊民：《肩水金關漢簡（壹）釋文補例》，</w:t>
      </w:r>
      <w:r w:rsidRPr="00370121">
        <w:rPr>
          <w:rFonts w:hint="eastAsia"/>
          <w:szCs w:val="21"/>
        </w:rPr>
        <w:t>武漢大學“簡帛”網，</w:t>
      </w:r>
      <w:r w:rsidRPr="00370121">
        <w:rPr>
          <w:rFonts w:hint="eastAsia"/>
          <w:color w:val="333333"/>
          <w:szCs w:val="21"/>
        </w:rPr>
        <w:t>網址：</w:t>
      </w:r>
      <w:r w:rsidRPr="00370121">
        <w:rPr>
          <w:color w:val="333333"/>
          <w:szCs w:val="21"/>
        </w:rPr>
        <w:t>http://www.bsm.org.cn/?hanjian/6288.html，發表日期：</w:t>
      </w:r>
      <w:r w:rsidRPr="00370121">
        <w:rPr>
          <w:rFonts w:hint="eastAsia"/>
          <w:color w:val="333333"/>
          <w:szCs w:val="21"/>
        </w:rPr>
        <w:t>2014年12月16日。張俊民：《〈</w:t>
      </w:r>
      <w:r w:rsidRPr="00370121">
        <w:t>肩水金關漢簡（叁）</w:t>
      </w:r>
      <w:r w:rsidRPr="00370121">
        <w:rPr>
          <w:rFonts w:hint="eastAsia"/>
        </w:rPr>
        <w:t>〉</w:t>
      </w:r>
      <w:r w:rsidRPr="00370121">
        <w:t>釋文獻疑</w:t>
      </w:r>
      <w:r w:rsidRPr="00370121">
        <w:rPr>
          <w:rFonts w:hint="eastAsia"/>
          <w:color w:val="333333"/>
          <w:szCs w:val="21"/>
        </w:rPr>
        <w:t>》，</w:t>
      </w:r>
      <w:proofErr w:type="gramStart"/>
      <w:r w:rsidRPr="00370121">
        <w:rPr>
          <w:rFonts w:hint="eastAsia"/>
          <w:szCs w:val="21"/>
        </w:rPr>
        <w:t>武漢大學“</w:t>
      </w:r>
      <w:proofErr w:type="gramEnd"/>
      <w:r w:rsidRPr="00370121">
        <w:rPr>
          <w:rFonts w:hint="eastAsia"/>
          <w:szCs w:val="21"/>
        </w:rPr>
        <w:t>簡帛”網，</w:t>
      </w:r>
      <w:r w:rsidRPr="00370121">
        <w:rPr>
          <w:rFonts w:hint="eastAsia"/>
          <w:color w:val="333333"/>
          <w:szCs w:val="21"/>
        </w:rPr>
        <w:t>網址：</w:t>
      </w:r>
      <w:r w:rsidRPr="00370121">
        <w:rPr>
          <w:color w:val="333333"/>
          <w:szCs w:val="21"/>
        </w:rPr>
        <w:t>http://www.bsm.org.cn/?hanjian/6313.html，發表日期：</w:t>
      </w:r>
      <w:r w:rsidRPr="00370121">
        <w:rPr>
          <w:rFonts w:hint="eastAsia"/>
          <w:color w:val="333333"/>
          <w:szCs w:val="21"/>
        </w:rPr>
        <w:t>201</w:t>
      </w:r>
      <w:r w:rsidRPr="00370121">
        <w:rPr>
          <w:color w:val="333333"/>
          <w:szCs w:val="21"/>
        </w:rPr>
        <w:t>5</w:t>
      </w:r>
      <w:r w:rsidRPr="00370121">
        <w:rPr>
          <w:rFonts w:hint="eastAsia"/>
          <w:color w:val="333333"/>
          <w:szCs w:val="21"/>
        </w:rPr>
        <w:t>年1月1</w:t>
      </w:r>
      <w:r w:rsidRPr="00370121">
        <w:rPr>
          <w:color w:val="333333"/>
          <w:szCs w:val="21"/>
        </w:rPr>
        <w:t>9</w:t>
      </w:r>
      <w:r w:rsidRPr="00370121">
        <w:rPr>
          <w:rFonts w:hint="eastAsia"/>
          <w:color w:val="333333"/>
          <w:szCs w:val="21"/>
        </w:rPr>
        <w:t>日。</w:t>
      </w:r>
      <w:r w:rsidRPr="00370121">
        <w:rPr>
          <w:rFonts w:hint="eastAsia"/>
        </w:rPr>
        <w:t>又</w:t>
      </w:r>
      <w:r w:rsidRPr="00370121">
        <w:rPr>
          <w:rFonts w:hint="eastAsia"/>
          <w:szCs w:val="21"/>
        </w:rPr>
        <w:t>李洪財：《〈肩水金關漢簡〉（伍）校讀記（一）》，武漢大學“簡帛”網，網址：</w:t>
      </w:r>
      <w:r w:rsidRPr="00370121">
        <w:rPr>
          <w:szCs w:val="21"/>
        </w:rPr>
        <w:t>http://www.bsm.org.cn/?hanjian/7481.html</w:t>
      </w:r>
      <w:r w:rsidRPr="00370121">
        <w:rPr>
          <w:rFonts w:hint="eastAsia"/>
          <w:szCs w:val="21"/>
        </w:rPr>
        <w:t>，發表日期：2</w:t>
      </w:r>
      <w:r w:rsidRPr="00370121">
        <w:rPr>
          <w:szCs w:val="21"/>
        </w:rPr>
        <w:t>017</w:t>
      </w:r>
      <w:r w:rsidRPr="00370121">
        <w:rPr>
          <w:rFonts w:hint="eastAsia"/>
          <w:szCs w:val="21"/>
        </w:rPr>
        <w:t>年2月2</w:t>
      </w:r>
      <w:r w:rsidRPr="00370121">
        <w:rPr>
          <w:szCs w:val="21"/>
        </w:rPr>
        <w:t>5</w:t>
      </w:r>
      <w:r w:rsidRPr="00370121">
        <w:rPr>
          <w:rFonts w:hint="eastAsia"/>
          <w:szCs w:val="21"/>
        </w:rPr>
        <w:t>日。</w:t>
      </w:r>
    </w:p>
  </w:endnote>
  <w:endnote w:id="8">
    <w:p w14:paraId="6B372601"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趙平安、李婧、石小力編</w:t>
      </w:r>
      <w:proofErr w:type="gramStart"/>
      <w:r w:rsidRPr="00370121">
        <w:rPr>
          <w:rFonts w:hint="eastAsia"/>
        </w:rPr>
        <w:t>纂</w:t>
      </w:r>
      <w:proofErr w:type="gramEnd"/>
      <w:r w:rsidRPr="00370121">
        <w:rPr>
          <w:rFonts w:hint="eastAsia"/>
        </w:rPr>
        <w:t>：《秦漢印章封泥文字編》（上海：中西</w:t>
      </w:r>
      <w:proofErr w:type="gramStart"/>
      <w:r w:rsidRPr="00370121">
        <w:rPr>
          <w:rFonts w:hint="eastAsia"/>
        </w:rPr>
        <w:t>書</w:t>
      </w:r>
      <w:proofErr w:type="gramEnd"/>
      <w:r w:rsidRPr="00370121">
        <w:rPr>
          <w:rFonts w:hint="eastAsia"/>
        </w:rPr>
        <w:t>局，2</w:t>
      </w:r>
      <w:r w:rsidRPr="00370121">
        <w:t>019</w:t>
      </w:r>
      <w:r w:rsidRPr="00370121">
        <w:rPr>
          <w:rFonts w:hint="eastAsia"/>
        </w:rPr>
        <w:t>年），</w:t>
      </w:r>
      <w:r w:rsidRPr="00370121">
        <w:rPr>
          <w:rFonts w:hint="eastAsia"/>
          <w:szCs w:val="21"/>
        </w:rPr>
        <w:t>頁1</w:t>
      </w:r>
      <w:r w:rsidRPr="00370121">
        <w:rPr>
          <w:szCs w:val="21"/>
        </w:rPr>
        <w:t>046</w:t>
      </w:r>
      <w:r w:rsidRPr="00370121">
        <w:rPr>
          <w:rFonts w:hint="eastAsia"/>
          <w:szCs w:val="21"/>
        </w:rPr>
        <w:t>。</w:t>
      </w:r>
    </w:p>
  </w:endnote>
  <w:endnote w:id="9">
    <w:p w14:paraId="3DB9DEFD"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szCs w:val="21"/>
        </w:rPr>
        <w:t>汪</w:t>
      </w:r>
      <w:proofErr w:type="gramStart"/>
      <w:r w:rsidRPr="00370121">
        <w:rPr>
          <w:rFonts w:hint="eastAsia"/>
          <w:szCs w:val="21"/>
        </w:rPr>
        <w:t>濤</w:t>
      </w:r>
      <w:proofErr w:type="gramEnd"/>
      <w:r w:rsidRPr="00370121">
        <w:rPr>
          <w:rFonts w:hint="eastAsia"/>
          <w:szCs w:val="21"/>
        </w:rPr>
        <w:t>、胡平生、</w:t>
      </w:r>
      <w:r>
        <w:rPr>
          <w:rFonts w:hint="eastAsia"/>
          <w:szCs w:val="21"/>
        </w:rPr>
        <w:t>吴</w:t>
      </w:r>
      <w:r w:rsidRPr="00370121">
        <w:rPr>
          <w:rFonts w:hint="eastAsia"/>
          <w:szCs w:val="21"/>
        </w:rPr>
        <w:t>芳思主編：《英國國家圖書館藏斯坦因所獲未刊漢文簡牘》（上海：上海辭書出版社，2</w:t>
      </w:r>
      <w:r w:rsidRPr="00370121">
        <w:rPr>
          <w:szCs w:val="21"/>
        </w:rPr>
        <w:t>007</w:t>
      </w:r>
      <w:r w:rsidRPr="00370121">
        <w:rPr>
          <w:rFonts w:hint="eastAsia"/>
          <w:szCs w:val="21"/>
        </w:rPr>
        <w:t>年），圖版玖玖、釋文頁4</w:t>
      </w:r>
      <w:r w:rsidRPr="00370121">
        <w:rPr>
          <w:szCs w:val="21"/>
        </w:rPr>
        <w:t>2</w:t>
      </w:r>
      <w:r w:rsidRPr="00370121">
        <w:rPr>
          <w:rFonts w:hint="eastAsia"/>
          <w:szCs w:val="21"/>
        </w:rPr>
        <w:t>。上引字形圖片取自“</w:t>
      </w:r>
      <w:proofErr w:type="gramStart"/>
      <w:r w:rsidRPr="00370121">
        <w:rPr>
          <w:rFonts w:hint="eastAsia"/>
          <w:szCs w:val="21"/>
        </w:rPr>
        <w:t>國</w:t>
      </w:r>
      <w:proofErr w:type="gramEnd"/>
      <w:r w:rsidRPr="00370121">
        <w:rPr>
          <w:rFonts w:hint="eastAsia"/>
          <w:szCs w:val="21"/>
        </w:rPr>
        <w:t>際敦煌項目（I</w:t>
      </w:r>
      <w:r w:rsidRPr="00370121">
        <w:rPr>
          <w:szCs w:val="21"/>
        </w:rPr>
        <w:t>DP</w:t>
      </w:r>
      <w:r w:rsidRPr="00370121">
        <w:rPr>
          <w:rFonts w:hint="eastAsia"/>
          <w:szCs w:val="21"/>
        </w:rPr>
        <w:t>）”網站，網址：</w:t>
      </w:r>
      <w:r w:rsidRPr="00370121">
        <w:rPr>
          <w:szCs w:val="21"/>
        </w:rPr>
        <w:t>idp.bl.uk/database/large.a4d?recnum=50369&amp;imageRecnum=738</w:t>
      </w:r>
      <w:r w:rsidRPr="00370121">
        <w:rPr>
          <w:rFonts w:hint="eastAsia"/>
          <w:szCs w:val="21"/>
        </w:rPr>
        <w:t>。</w:t>
      </w:r>
    </w:p>
  </w:endnote>
  <w:endnote w:id="10">
    <w:p w14:paraId="1EAC55AC"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前引</w:t>
      </w:r>
      <w:proofErr w:type="gramStart"/>
      <w:r w:rsidRPr="00370121">
        <w:rPr>
          <w:rFonts w:hint="eastAsia"/>
          <w:szCs w:val="21"/>
        </w:rPr>
        <w:t>劉桓</w:t>
      </w:r>
      <w:proofErr w:type="gramEnd"/>
      <w:r w:rsidRPr="00370121">
        <w:rPr>
          <w:rFonts w:hint="eastAsia"/>
          <w:szCs w:val="21"/>
        </w:rPr>
        <w:t>編著：《新見漢牘〈蒼頡篇〉〈史篇〉校釋》，頁9</w:t>
      </w:r>
      <w:r w:rsidRPr="00370121">
        <w:rPr>
          <w:szCs w:val="21"/>
        </w:rPr>
        <w:t>3</w:t>
      </w:r>
      <w:r w:rsidRPr="00370121">
        <w:rPr>
          <w:rFonts w:hint="eastAsia"/>
          <w:szCs w:val="21"/>
        </w:rPr>
        <w:t>、9</w:t>
      </w:r>
      <w:r w:rsidRPr="00370121">
        <w:rPr>
          <w:szCs w:val="21"/>
        </w:rPr>
        <w:t>5</w:t>
      </w:r>
      <w:r w:rsidRPr="00370121">
        <w:rPr>
          <w:rFonts w:hint="eastAsia"/>
          <w:szCs w:val="21"/>
        </w:rPr>
        <w:t>釋文注釋。</w:t>
      </w:r>
    </w:p>
  </w:endnote>
  <w:endnote w:id="11">
    <w:p w14:paraId="545F5F15"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szCs w:val="21"/>
        </w:rPr>
        <w:t>“</w:t>
      </w:r>
      <w:r w:rsidRPr="00370121">
        <w:rPr>
          <w:noProof/>
        </w:rPr>
        <w:drawing>
          <wp:inline distT="0" distB="0" distL="0" distR="0" wp14:anchorId="1A3B395A" wp14:editId="6D13FCC5">
            <wp:extent cx="133200" cy="140400"/>
            <wp:effectExtent l="0" t="0" r="635" b="0"/>
            <wp:docPr id="2103350313" name="图片 2103350313" descr="𮤡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𮤡汉字"/>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200" cy="140400"/>
                    </a:xfrm>
                    <a:prstGeom prst="rect">
                      <a:avLst/>
                    </a:prstGeom>
                    <a:noFill/>
                    <a:ln>
                      <a:noFill/>
                    </a:ln>
                  </pic:spPr>
                </pic:pic>
              </a:graphicData>
            </a:graphic>
          </wp:inline>
        </w:drawing>
      </w:r>
      <w:r w:rsidRPr="00370121">
        <w:rPr>
          <w:rFonts w:hint="eastAsia"/>
          <w:szCs w:val="21"/>
        </w:rPr>
        <w:t>”與“闒”的交替變化，似乎</w:t>
      </w:r>
      <w:proofErr w:type="gramStart"/>
      <w:r w:rsidRPr="00370121">
        <w:rPr>
          <w:rFonts w:hint="eastAsia"/>
          <w:szCs w:val="21"/>
        </w:rPr>
        <w:t>對</w:t>
      </w:r>
      <w:proofErr w:type="gramEnd"/>
      <w:r w:rsidRPr="00370121">
        <w:rPr>
          <w:rFonts w:hint="eastAsia"/>
          <w:szCs w:val="21"/>
        </w:rPr>
        <w:t>前引趙平安先生釋“</w:t>
      </w:r>
      <w:r w:rsidRPr="00370121">
        <w:rPr>
          <w:noProof/>
        </w:rPr>
        <w:drawing>
          <wp:inline distT="0" distB="0" distL="0" distR="0" wp14:anchorId="32D511EB" wp14:editId="331D440E">
            <wp:extent cx="133200" cy="140400"/>
            <wp:effectExtent l="0" t="0" r="635" b="0"/>
            <wp:docPr id="74136947" name="图片 74136947" descr="https://glyphwiki.org/glyph/ebag_s124-084.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yphwiki.org/glyph/ebag_s124-084.100px.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200" cy="140400"/>
                    </a:xfrm>
                    <a:prstGeom prst="rect">
                      <a:avLst/>
                    </a:prstGeom>
                    <a:noFill/>
                    <a:ln>
                      <a:noFill/>
                    </a:ln>
                  </pic:spPr>
                </pic:pic>
              </a:graphicData>
            </a:graphic>
          </wp:inline>
        </w:drawing>
      </w:r>
      <w:r w:rsidRPr="00370121">
        <w:rPr>
          <w:rFonts w:hint="eastAsia"/>
          <w:szCs w:val="21"/>
        </w:rPr>
        <w:t>”爲“蹋”之</w:t>
      </w:r>
      <w:r>
        <w:rPr>
          <w:rFonts w:hint="eastAsia"/>
          <w:szCs w:val="21"/>
        </w:rPr>
        <w:t>説</w:t>
      </w:r>
      <w:r w:rsidRPr="00370121">
        <w:rPr>
          <w:rFonts w:hint="eastAsia"/>
          <w:szCs w:val="21"/>
        </w:rPr>
        <w:t>有利。漢印中還有人名用字“</w:t>
      </w:r>
      <w:r w:rsidRPr="00370121">
        <w:rPr>
          <w:noProof/>
        </w:rPr>
        <w:drawing>
          <wp:inline distT="0" distB="0" distL="0" distR="0" wp14:anchorId="04C8A535" wp14:editId="207686BF">
            <wp:extent cx="136800" cy="140400"/>
            <wp:effectExtent l="0" t="0" r="0" b="0"/>
            <wp:docPr id="1309385301" name="图片 1309385301" descr="https://glyphwiki.org/glyph/ebag_s009-175.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yphwiki.org/glyph/ebag_s009-175.100p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800" cy="140400"/>
                    </a:xfrm>
                    <a:prstGeom prst="rect">
                      <a:avLst/>
                    </a:prstGeom>
                    <a:noFill/>
                    <a:ln>
                      <a:noFill/>
                    </a:ln>
                  </pic:spPr>
                </pic:pic>
              </a:graphicData>
            </a:graphic>
          </wp:inline>
        </w:drawing>
      </w:r>
      <w:r w:rsidRPr="00370121">
        <w:rPr>
          <w:rFonts w:hint="eastAsia"/>
          <w:szCs w:val="21"/>
        </w:rPr>
        <w:t>”形（</w:t>
      </w:r>
      <w:r w:rsidRPr="00370121">
        <w:rPr>
          <w:noProof/>
        </w:rPr>
        <w:drawing>
          <wp:inline distT="0" distB="0" distL="0" distR="0" wp14:anchorId="7E1C1278" wp14:editId="15FD7191">
            <wp:extent cx="191190" cy="187521"/>
            <wp:effectExtent l="0" t="0" r="0" b="3175"/>
            <wp:docPr id="1599671993" name="图片 159967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236" cy="201297"/>
                    </a:xfrm>
                    <a:prstGeom prst="rect">
                      <a:avLst/>
                    </a:prstGeom>
                  </pic:spPr>
                </pic:pic>
              </a:graphicData>
            </a:graphic>
          </wp:inline>
        </w:drawing>
      </w:r>
      <w:r w:rsidRPr="00370121">
        <w:rPr>
          <w:rFonts w:hint="eastAsia"/>
          <w:szCs w:val="21"/>
        </w:rPr>
        <w:t>、</w:t>
      </w:r>
      <w:r w:rsidRPr="00370121">
        <w:rPr>
          <w:noProof/>
        </w:rPr>
        <w:drawing>
          <wp:inline distT="0" distB="0" distL="0" distR="0" wp14:anchorId="36FA97C6" wp14:editId="469D6770">
            <wp:extent cx="180525" cy="201560"/>
            <wp:effectExtent l="0" t="0" r="0" b="8255"/>
            <wp:docPr id="1275593343" name="图片 127559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200614" cy="223989"/>
                    </a:xfrm>
                    <a:prstGeom prst="rect">
                      <a:avLst/>
                    </a:prstGeom>
                  </pic:spPr>
                </pic:pic>
              </a:graphicData>
            </a:graphic>
          </wp:inline>
        </w:drawing>
      </w:r>
      <w:r w:rsidRPr="00370121">
        <w:rPr>
          <w:rFonts w:hint="eastAsia"/>
          <w:szCs w:val="21"/>
        </w:rPr>
        <w:t>，</w:t>
      </w:r>
      <w:proofErr w:type="gramStart"/>
      <w:r w:rsidRPr="00370121">
        <w:rPr>
          <w:rFonts w:hint="eastAsia"/>
          <w:szCs w:val="21"/>
        </w:rPr>
        <w:t>參</w:t>
      </w:r>
      <w:proofErr w:type="gramEnd"/>
      <w:r w:rsidRPr="00370121">
        <w:rPr>
          <w:rFonts w:hint="eastAsia"/>
          <w:szCs w:val="21"/>
        </w:rPr>
        <w:t>見前引</w:t>
      </w:r>
      <w:r w:rsidRPr="00370121">
        <w:rPr>
          <w:rFonts w:hint="eastAsia"/>
        </w:rPr>
        <w:t>《秦漢印章封泥文字編》</w:t>
      </w:r>
      <w:r w:rsidRPr="00370121">
        <w:rPr>
          <w:rFonts w:hint="eastAsia"/>
          <w:szCs w:val="21"/>
        </w:rPr>
        <w:t>頁7</w:t>
      </w:r>
      <w:r w:rsidRPr="00370121">
        <w:rPr>
          <w:szCs w:val="21"/>
        </w:rPr>
        <w:t>22</w:t>
      </w:r>
      <w:r w:rsidRPr="00370121">
        <w:rPr>
          <w:rFonts w:hint="eastAsia"/>
          <w:szCs w:val="21"/>
        </w:rPr>
        <w:t>），按“</w:t>
      </w:r>
      <w:r w:rsidRPr="00370121">
        <w:rPr>
          <w:noProof/>
        </w:rPr>
        <w:drawing>
          <wp:inline distT="0" distB="0" distL="0" distR="0" wp14:anchorId="1F960BBB" wp14:editId="5A4CC8D1">
            <wp:extent cx="136800" cy="140400"/>
            <wp:effectExtent l="0" t="0" r="0" b="0"/>
            <wp:docPr id="1699696877" name="图片 1699696877" descr="https://glyphwiki.org/glyph/ebag_s009-175.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yphwiki.org/glyph/ebag_s009-175.100p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800" cy="140400"/>
                    </a:xfrm>
                    <a:prstGeom prst="rect">
                      <a:avLst/>
                    </a:prstGeom>
                    <a:noFill/>
                    <a:ln>
                      <a:noFill/>
                    </a:ln>
                  </pic:spPr>
                </pic:pic>
              </a:graphicData>
            </a:graphic>
          </wp:inline>
        </w:drawing>
      </w:r>
      <w:r w:rsidRPr="00370121">
        <w:rPr>
          <w:rFonts w:hint="eastAsia"/>
          <w:szCs w:val="21"/>
        </w:rPr>
        <w:t>”字不見</w:t>
      </w:r>
      <w:proofErr w:type="gramStart"/>
      <w:r w:rsidRPr="00370121">
        <w:rPr>
          <w:rFonts w:hint="eastAsia"/>
          <w:szCs w:val="21"/>
        </w:rPr>
        <w:t>於</w:t>
      </w:r>
      <w:proofErr w:type="gramEnd"/>
      <w:r w:rsidRPr="00370121">
        <w:rPr>
          <w:rFonts w:hint="eastAsia"/>
          <w:szCs w:val="21"/>
        </w:rPr>
        <w:t>字典韻</w:t>
      </w:r>
      <w:proofErr w:type="gramStart"/>
      <w:r w:rsidRPr="00370121">
        <w:rPr>
          <w:rFonts w:hint="eastAsia"/>
          <w:szCs w:val="21"/>
        </w:rPr>
        <w:t>書</w:t>
      </w:r>
      <w:proofErr w:type="gramEnd"/>
      <w:r w:rsidRPr="00370121">
        <w:rPr>
          <w:rFonts w:hint="eastAsia"/>
          <w:szCs w:val="21"/>
        </w:rPr>
        <w:t>，似亦可</w:t>
      </w:r>
      <w:proofErr w:type="gramStart"/>
      <w:r w:rsidRPr="00370121">
        <w:rPr>
          <w:rFonts w:hint="eastAsia"/>
          <w:szCs w:val="21"/>
        </w:rPr>
        <w:t>據</w:t>
      </w:r>
      <w:proofErr w:type="gramEnd"/>
      <w:r w:rsidRPr="00370121">
        <w:rPr>
          <w:rFonts w:hint="eastAsia"/>
          <w:szCs w:val="21"/>
        </w:rPr>
        <w:t>此釋爲“傝”，“傝”字見</w:t>
      </w:r>
      <w:proofErr w:type="gramStart"/>
      <w:r w:rsidRPr="00370121">
        <w:rPr>
          <w:rFonts w:hint="eastAsia"/>
          <w:szCs w:val="21"/>
        </w:rPr>
        <w:t>於</w:t>
      </w:r>
      <w:proofErr w:type="gramEnd"/>
      <w:r w:rsidRPr="00370121">
        <w:rPr>
          <w:rFonts w:hint="eastAsia"/>
          <w:szCs w:val="21"/>
        </w:rPr>
        <w:t>《玉篇》、《廣韻》等。但以“習”作聲符之字亦多見，而且</w:t>
      </w:r>
      <w:proofErr w:type="gramStart"/>
      <w:r w:rsidRPr="00370121">
        <w:rPr>
          <w:rFonts w:hint="eastAsia"/>
          <w:szCs w:val="21"/>
        </w:rPr>
        <w:t>從</w:t>
      </w:r>
      <w:proofErr w:type="gramEnd"/>
      <w:r w:rsidRPr="00370121">
        <w:rPr>
          <w:rFonts w:hint="eastAsia"/>
          <w:szCs w:val="21"/>
        </w:rPr>
        <w:t>《</w:t>
      </w:r>
      <w:r>
        <w:rPr>
          <w:rFonts w:hint="eastAsia"/>
          <w:szCs w:val="21"/>
        </w:rPr>
        <w:t>説</w:t>
      </w:r>
      <w:r w:rsidRPr="00370121">
        <w:rPr>
          <w:rFonts w:hint="eastAsia"/>
          <w:szCs w:val="21"/>
        </w:rPr>
        <w:t>文》看“習”與“</w:t>
      </w:r>
      <w:r w:rsidRPr="00370121">
        <w:rPr>
          <w:rFonts w:ascii="宋体-方正超大字符集" w:eastAsia="宋体-方正超大字符集" w:hAnsi="宋体-方正超大字符集" w:cs="宋体-方正超大字符集" w:hint="eastAsia"/>
          <w:szCs w:val="21"/>
        </w:rPr>
        <w:t>𦐇</w:t>
      </w:r>
      <w:r w:rsidRPr="00370121">
        <w:rPr>
          <w:rFonts w:hint="eastAsia"/>
          <w:szCs w:val="21"/>
        </w:rPr>
        <w:t>”</w:t>
      </w:r>
      <w:proofErr w:type="gramStart"/>
      <w:r w:rsidRPr="00370121">
        <w:rPr>
          <w:rFonts w:hint="eastAsia"/>
          <w:szCs w:val="21"/>
        </w:rPr>
        <w:t>兩</w:t>
      </w:r>
      <w:proofErr w:type="gramEnd"/>
      <w:r w:rsidRPr="00370121">
        <w:rPr>
          <w:rFonts w:hint="eastAsia"/>
          <w:szCs w:val="21"/>
        </w:rPr>
        <w:t>字當時已分化開，故以上設想尚嫌缺乏確證，姑誌此</w:t>
      </w:r>
      <w:proofErr w:type="gramStart"/>
      <w:r w:rsidRPr="00370121">
        <w:rPr>
          <w:rFonts w:hint="eastAsia"/>
          <w:szCs w:val="21"/>
        </w:rPr>
        <w:t>備</w:t>
      </w:r>
      <w:proofErr w:type="gramEnd"/>
      <w:r w:rsidRPr="00370121">
        <w:rPr>
          <w:rFonts w:hint="eastAsia"/>
          <w:szCs w:val="21"/>
        </w:rPr>
        <w:t>考。</w:t>
      </w:r>
    </w:p>
  </w:endnote>
  <w:endnote w:id="12">
    <w:p w14:paraId="69CF79ED" w14:textId="77777777" w:rsidR="00AD19EF" w:rsidRPr="00370121" w:rsidRDefault="00AD19EF" w:rsidP="00AD19EF">
      <w:pPr>
        <w:pStyle w:val="af0"/>
      </w:pPr>
      <w:r w:rsidRPr="00370121">
        <w:rPr>
          <w:rStyle w:val="aff0"/>
        </w:rPr>
        <w:endnoteRef/>
      </w:r>
      <w:r w:rsidRPr="00370121">
        <w:t xml:space="preserve"> </w:t>
      </w:r>
      <w:bookmarkStart w:id="4" w:name="_Hlk147311244"/>
      <w:r w:rsidRPr="00370121">
        <w:rPr>
          <w:rFonts w:hint="eastAsia"/>
        </w:rPr>
        <w:t>陳松長主編：《嶽麓書院藏秦簡（柒）》（上海：上海辭書出版社，2</w:t>
      </w:r>
      <w:r w:rsidRPr="00370121">
        <w:t>02</w:t>
      </w:r>
      <w:r>
        <w:t>2</w:t>
      </w:r>
      <w:r w:rsidRPr="00370121">
        <w:rPr>
          <w:rFonts w:hint="eastAsia"/>
        </w:rPr>
        <w:t>年），頁1</w:t>
      </w:r>
      <w:r w:rsidRPr="00370121">
        <w:t>72</w:t>
      </w:r>
      <w:r w:rsidRPr="00370121">
        <w:rPr>
          <w:rFonts w:hint="eastAsia"/>
        </w:rPr>
        <w:t>。</w:t>
      </w:r>
      <w:bookmarkEnd w:id="4"/>
      <w:r w:rsidRPr="00370121">
        <w:rPr>
          <w:rFonts w:hint="eastAsia"/>
        </w:rPr>
        <w:t>“告”字</w:t>
      </w:r>
      <w:proofErr w:type="gramStart"/>
      <w:r w:rsidRPr="00370121">
        <w:rPr>
          <w:rFonts w:hint="eastAsia"/>
        </w:rPr>
        <w:t>後</w:t>
      </w:r>
      <w:proofErr w:type="gramEnd"/>
      <w:r w:rsidRPr="00370121">
        <w:rPr>
          <w:rFonts w:hint="eastAsia"/>
        </w:rPr>
        <w:t>之頓號原釋文（頁1</w:t>
      </w:r>
      <w:r w:rsidRPr="00370121">
        <w:t>31</w:t>
      </w:r>
      <w:r w:rsidRPr="00370121">
        <w:rPr>
          <w:rFonts w:hint="eastAsia"/>
        </w:rPr>
        <w:t>）無之，此以意補加。</w:t>
      </w:r>
    </w:p>
  </w:endnote>
  <w:endnote w:id="13">
    <w:p w14:paraId="57855602" w14:textId="77777777" w:rsidR="00AD19EF" w:rsidRPr="00370121" w:rsidRDefault="00AD19EF" w:rsidP="00AD19EF">
      <w:pPr>
        <w:pStyle w:val="af0"/>
      </w:pPr>
      <w:r w:rsidRPr="00370121">
        <w:rPr>
          <w:rStyle w:val="aff0"/>
        </w:rPr>
        <w:endnoteRef/>
      </w:r>
      <w:r w:rsidRPr="00370121">
        <w:t xml:space="preserve"> </w:t>
      </w:r>
      <w:r>
        <w:rPr>
          <w:rFonts w:hint="eastAsia"/>
        </w:rPr>
        <w:t>陳</w:t>
      </w:r>
      <w:proofErr w:type="gramStart"/>
      <w:r>
        <w:rPr>
          <w:rFonts w:hint="eastAsia"/>
        </w:rPr>
        <w:t>劍</w:t>
      </w:r>
      <w:proofErr w:type="gramEnd"/>
      <w:r>
        <w:rPr>
          <w:rFonts w:hint="eastAsia"/>
        </w:rPr>
        <w:t>：</w:t>
      </w:r>
      <w:r w:rsidRPr="00370121">
        <w:rPr>
          <w:rFonts w:hint="eastAsia"/>
        </w:rPr>
        <w:t>《秦簡“闒牒”志疑》，“《嶽麓書院藏秦簡》</w:t>
      </w:r>
      <w:proofErr w:type="gramStart"/>
      <w:r w:rsidRPr="00370121">
        <w:rPr>
          <w:rFonts w:hint="eastAsia"/>
        </w:rPr>
        <w:t>國</w:t>
      </w:r>
      <w:proofErr w:type="gramEnd"/>
      <w:r w:rsidRPr="00370121">
        <w:rPr>
          <w:rFonts w:hint="eastAsia"/>
        </w:rPr>
        <w:t>際學術</w:t>
      </w:r>
      <w:proofErr w:type="gramStart"/>
      <w:r w:rsidRPr="00370121">
        <w:rPr>
          <w:rFonts w:hint="eastAsia"/>
        </w:rPr>
        <w:t>研</w:t>
      </w:r>
      <w:proofErr w:type="gramEnd"/>
      <w:r w:rsidRPr="00370121">
        <w:rPr>
          <w:rFonts w:hint="eastAsia"/>
        </w:rPr>
        <w:t>討</w:t>
      </w:r>
      <w:proofErr w:type="gramStart"/>
      <w:r w:rsidRPr="00370121">
        <w:rPr>
          <w:rFonts w:hint="eastAsia"/>
        </w:rPr>
        <w:t>會</w:t>
      </w:r>
      <w:proofErr w:type="gramEnd"/>
      <w:r w:rsidRPr="00370121">
        <w:rPr>
          <w:rFonts w:hint="eastAsia"/>
        </w:rPr>
        <w:t>”論文</w:t>
      </w:r>
      <w:r>
        <w:rPr>
          <w:rFonts w:hint="eastAsia"/>
        </w:rPr>
        <w:t>，</w:t>
      </w:r>
      <w:proofErr w:type="gramStart"/>
      <w:r>
        <w:rPr>
          <w:rFonts w:hint="eastAsia"/>
        </w:rPr>
        <w:t>於</w:t>
      </w:r>
      <w:proofErr w:type="gramEnd"/>
      <w:r w:rsidRPr="00370121">
        <w:rPr>
          <w:rFonts w:hint="eastAsia"/>
        </w:rPr>
        <w:t>湖南長沙</w:t>
      </w:r>
      <w:r>
        <w:rPr>
          <w:rFonts w:hint="eastAsia"/>
        </w:rPr>
        <w:t>舉辦</w:t>
      </w:r>
      <w:r w:rsidRPr="00370121">
        <w:rPr>
          <w:rFonts w:hint="eastAsia"/>
        </w:rPr>
        <w:t>，</w:t>
      </w:r>
      <w:r>
        <w:rPr>
          <w:rFonts w:hint="eastAsia"/>
        </w:rPr>
        <w:t>舉辦日期：</w:t>
      </w:r>
      <w:r w:rsidRPr="00370121">
        <w:rPr>
          <w:rFonts w:hint="eastAsia"/>
        </w:rPr>
        <w:t>2</w:t>
      </w:r>
      <w:r w:rsidRPr="00370121">
        <w:t>023</w:t>
      </w:r>
      <w:r w:rsidRPr="00370121">
        <w:rPr>
          <w:rFonts w:hint="eastAsia"/>
        </w:rPr>
        <w:t>年1</w:t>
      </w:r>
      <w:r w:rsidRPr="00370121">
        <w:t>1</w:t>
      </w:r>
      <w:r w:rsidRPr="00370121">
        <w:rPr>
          <w:rFonts w:hint="eastAsia"/>
        </w:rPr>
        <w:t>月9</w:t>
      </w:r>
      <w:r>
        <w:t>—</w:t>
      </w:r>
      <w:r w:rsidRPr="00370121">
        <w:t>12</w:t>
      </w:r>
      <w:r w:rsidRPr="00370121">
        <w:rPr>
          <w:rFonts w:hint="eastAsia"/>
        </w:rPr>
        <w:t>日。</w:t>
      </w:r>
    </w:p>
  </w:endnote>
  <w:endnote w:id="14">
    <w:p w14:paraId="31416D8F"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szCs w:val="21"/>
        </w:rPr>
        <w:t>劉</w:t>
      </w:r>
      <w:proofErr w:type="gramEnd"/>
      <w:r w:rsidRPr="00370121">
        <w:rPr>
          <w:rFonts w:hint="eastAsia"/>
          <w:szCs w:val="21"/>
        </w:rPr>
        <w:t>釗：《古璽格言璽考釋一則》，</w:t>
      </w:r>
      <w:proofErr w:type="gramStart"/>
      <w:r w:rsidRPr="00370121">
        <w:rPr>
          <w:rFonts w:hint="eastAsia"/>
          <w:szCs w:val="21"/>
        </w:rPr>
        <w:t>收入</w:t>
      </w:r>
      <w:r>
        <w:rPr>
          <w:rFonts w:hint="eastAsia"/>
          <w:szCs w:val="21"/>
        </w:rPr>
        <w:t>氏著</w:t>
      </w:r>
      <w:r w:rsidRPr="00370121">
        <w:rPr>
          <w:rFonts w:hint="eastAsia"/>
          <w:szCs w:val="21"/>
        </w:rPr>
        <w:t>《書馨集——出土文獻與古文字論叢》</w:t>
      </w:r>
      <w:proofErr w:type="gramEnd"/>
      <w:r w:rsidRPr="00370121">
        <w:rPr>
          <w:rFonts w:hint="eastAsia"/>
          <w:szCs w:val="21"/>
        </w:rPr>
        <w:t>（上海：上海古籍出版社，2</w:t>
      </w:r>
      <w:r w:rsidRPr="00370121">
        <w:rPr>
          <w:szCs w:val="21"/>
        </w:rPr>
        <w:t>013</w:t>
      </w:r>
      <w:r w:rsidRPr="00370121">
        <w:rPr>
          <w:rFonts w:hint="eastAsia"/>
          <w:szCs w:val="21"/>
        </w:rPr>
        <w:t>年），頁2</w:t>
      </w:r>
      <w:r w:rsidRPr="00370121">
        <w:rPr>
          <w:szCs w:val="21"/>
        </w:rPr>
        <w:t>59</w:t>
      </w:r>
      <w:r w:rsidRPr="00370121">
        <w:rPr>
          <w:rFonts w:hint="eastAsia"/>
          <w:szCs w:val="21"/>
        </w:rPr>
        <w:t>。</w:t>
      </w:r>
    </w:p>
  </w:endnote>
  <w:endnote w:id="15">
    <w:p w14:paraId="3614D0D4"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szCs w:val="21"/>
        </w:rPr>
        <w:t>參</w:t>
      </w:r>
      <w:proofErr w:type="gramEnd"/>
      <w:r w:rsidRPr="00370121">
        <w:rPr>
          <w:rFonts w:hint="eastAsia"/>
          <w:szCs w:val="21"/>
        </w:rPr>
        <w:t>見董蓮池編著：《新金文編》（北京：作家出版社，2</w:t>
      </w:r>
      <w:r w:rsidRPr="00370121">
        <w:rPr>
          <w:szCs w:val="21"/>
        </w:rPr>
        <w:t>011</w:t>
      </w:r>
      <w:r w:rsidRPr="00370121">
        <w:rPr>
          <w:rFonts w:hint="eastAsia"/>
          <w:szCs w:val="21"/>
        </w:rPr>
        <w:t>年），頁8</w:t>
      </w:r>
      <w:r w:rsidRPr="00370121">
        <w:rPr>
          <w:szCs w:val="21"/>
        </w:rPr>
        <w:t>54</w:t>
      </w:r>
      <w:r>
        <w:rPr>
          <w:rFonts w:hint="eastAsia"/>
          <w:szCs w:val="21"/>
        </w:rPr>
        <w:t>—</w:t>
      </w:r>
      <w:r w:rsidRPr="00370121">
        <w:rPr>
          <w:szCs w:val="21"/>
        </w:rPr>
        <w:t>855</w:t>
      </w:r>
      <w:r w:rsidRPr="00370121">
        <w:rPr>
          <w:rFonts w:hint="eastAsia"/>
          <w:szCs w:val="21"/>
        </w:rPr>
        <w:t>。陳斯鵬、石小力、蘇清芳編著：《新見金文字編》（福州：福建人民出版社，2</w:t>
      </w:r>
      <w:r w:rsidRPr="00370121">
        <w:rPr>
          <w:szCs w:val="21"/>
        </w:rPr>
        <w:t>012</w:t>
      </w:r>
      <w:r w:rsidRPr="00370121">
        <w:rPr>
          <w:rFonts w:hint="eastAsia"/>
          <w:szCs w:val="21"/>
        </w:rPr>
        <w:t>年），頁2</w:t>
      </w:r>
      <w:r w:rsidRPr="00370121">
        <w:rPr>
          <w:szCs w:val="21"/>
        </w:rPr>
        <w:t>02</w:t>
      </w:r>
      <w:r w:rsidRPr="00370121">
        <w:rPr>
          <w:rFonts w:hint="eastAsia"/>
          <w:szCs w:val="21"/>
        </w:rPr>
        <w:t>。</w:t>
      </w:r>
    </w:p>
  </w:endnote>
  <w:endnote w:id="16">
    <w:p w14:paraId="579C329A"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rPr>
        <w:t>參</w:t>
      </w:r>
      <w:proofErr w:type="gramEnd"/>
      <w:r w:rsidRPr="00370121">
        <w:rPr>
          <w:rFonts w:hint="eastAsia"/>
        </w:rPr>
        <w:t>見</w:t>
      </w:r>
      <w:proofErr w:type="gramStart"/>
      <w:r w:rsidRPr="00370121">
        <w:rPr>
          <w:rFonts w:hint="eastAsia"/>
        </w:rPr>
        <w:t>劉</w:t>
      </w:r>
      <w:proofErr w:type="gramEnd"/>
      <w:r w:rsidRPr="00370121">
        <w:rPr>
          <w:rFonts w:hint="eastAsia"/>
        </w:rPr>
        <w:t>釗主編，鄭健飛、李霜潔、程少軒協編：《馬王堆漢墓簡帛文字全編》（北京：中華</w:t>
      </w:r>
      <w:proofErr w:type="gramStart"/>
      <w:r w:rsidRPr="00370121">
        <w:rPr>
          <w:rFonts w:hint="eastAsia"/>
        </w:rPr>
        <w:t>書</w:t>
      </w:r>
      <w:proofErr w:type="gramEnd"/>
      <w:r w:rsidRPr="00370121">
        <w:rPr>
          <w:rFonts w:hint="eastAsia"/>
        </w:rPr>
        <w:t>局，2</w:t>
      </w:r>
      <w:r w:rsidRPr="00370121">
        <w:t>020</w:t>
      </w:r>
      <w:r w:rsidRPr="00370121">
        <w:rPr>
          <w:rFonts w:hint="eastAsia"/>
        </w:rPr>
        <w:t>年），頁4</w:t>
      </w:r>
      <w:r w:rsidRPr="00370121">
        <w:t>08</w:t>
      </w:r>
      <w:r w:rsidRPr="00370121">
        <w:rPr>
          <w:rFonts w:hint="eastAsia"/>
        </w:rPr>
        <w:t>。</w:t>
      </w:r>
    </w:p>
  </w:endnote>
  <w:endnote w:id="17">
    <w:p w14:paraId="1E4E12C4"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李家浩：《釋上博戰國竹簡〈緇衣〉中的“</w:t>
      </w:r>
      <w:r w:rsidRPr="00370121">
        <w:rPr>
          <w:noProof/>
          <w:szCs w:val="21"/>
        </w:rPr>
        <w:drawing>
          <wp:inline distT="0" distB="0" distL="0" distR="0" wp14:anchorId="4EC0E97E" wp14:editId="59CA725F">
            <wp:extent cx="129600" cy="136800"/>
            <wp:effectExtent l="0" t="0" r="3810" b="0"/>
            <wp:docPr id="1014369623" name="图片 10143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0" cy="136800"/>
                    </a:xfrm>
                    <a:prstGeom prst="rect">
                      <a:avLst/>
                    </a:prstGeom>
                    <a:noFill/>
                    <a:ln>
                      <a:noFill/>
                    </a:ln>
                  </pic:spPr>
                </pic:pic>
              </a:graphicData>
            </a:graphic>
          </wp:inline>
        </w:drawing>
      </w:r>
      <w:r w:rsidRPr="00422573">
        <w:rPr>
          <w:noProof/>
        </w:rPr>
        <w:drawing>
          <wp:inline distT="0" distB="0" distL="0" distR="0" wp14:anchorId="46927A0F" wp14:editId="7C61593A">
            <wp:extent cx="127888" cy="136769"/>
            <wp:effectExtent l="0" t="0" r="5715" b="0"/>
            <wp:docPr id="1528211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777" name=""/>
                    <pic:cNvPicPr/>
                  </pic:nvPicPr>
                  <pic:blipFill>
                    <a:blip r:embed="rId12"/>
                    <a:stretch>
                      <a:fillRect/>
                    </a:stretch>
                  </pic:blipFill>
                  <pic:spPr>
                    <a:xfrm>
                      <a:off x="0" y="0"/>
                      <a:ext cx="133380" cy="142642"/>
                    </a:xfrm>
                    <a:prstGeom prst="rect">
                      <a:avLst/>
                    </a:prstGeom>
                  </pic:spPr>
                </pic:pic>
              </a:graphicData>
            </a:graphic>
          </wp:inline>
        </w:drawing>
      </w:r>
      <w:r w:rsidRPr="00370121">
        <w:rPr>
          <w:rFonts w:hint="eastAsia"/>
        </w:rPr>
        <w:t>”合文——兼釋兆域圖“</w:t>
      </w:r>
      <w:r w:rsidRPr="00370121">
        <w:rPr>
          <w:rFonts w:hint="eastAsia"/>
          <w:b/>
          <w:noProof/>
          <w:szCs w:val="21"/>
        </w:rPr>
        <w:drawing>
          <wp:inline distT="0" distB="0" distL="0" distR="0" wp14:anchorId="3DA906B9" wp14:editId="1873BC67">
            <wp:extent cx="133200" cy="136800"/>
            <wp:effectExtent l="0" t="0" r="635" b="0"/>
            <wp:docPr id="857401098" name="图片 85740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00" cy="136800"/>
                    </a:xfrm>
                    <a:prstGeom prst="rect">
                      <a:avLst/>
                    </a:prstGeom>
                    <a:noFill/>
                    <a:ln>
                      <a:noFill/>
                    </a:ln>
                  </pic:spPr>
                </pic:pic>
              </a:graphicData>
            </a:graphic>
          </wp:inline>
        </w:drawing>
      </w:r>
      <w:r w:rsidRPr="00370121">
        <w:rPr>
          <w:rFonts w:hint="eastAsia"/>
        </w:rPr>
        <w:t>”和</w:t>
      </w:r>
      <w:r w:rsidRPr="00422573">
        <w:rPr>
          <w:noProof/>
        </w:rPr>
        <w:drawing>
          <wp:inline distT="0" distB="0" distL="0" distR="0" wp14:anchorId="2B0F830D" wp14:editId="0D235614">
            <wp:extent cx="186959" cy="201719"/>
            <wp:effectExtent l="0" t="0" r="3810" b="8255"/>
            <wp:docPr id="1025112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9481" name=""/>
                    <pic:cNvPicPr/>
                  </pic:nvPicPr>
                  <pic:blipFill>
                    <a:blip r:embed="rId14"/>
                    <a:stretch>
                      <a:fillRect/>
                    </a:stretch>
                  </pic:blipFill>
                  <pic:spPr>
                    <a:xfrm>
                      <a:off x="0" y="0"/>
                      <a:ext cx="192998" cy="208235"/>
                    </a:xfrm>
                    <a:prstGeom prst="rect">
                      <a:avLst/>
                    </a:prstGeom>
                  </pic:spPr>
                </pic:pic>
              </a:graphicData>
            </a:graphic>
          </wp:inline>
        </w:drawing>
      </w:r>
      <w:r w:rsidRPr="00370121">
        <w:rPr>
          <w:rFonts w:hint="eastAsia"/>
        </w:rPr>
        <w:t>羌鐘“</w:t>
      </w:r>
      <w:r w:rsidRPr="00370121">
        <w:rPr>
          <w:noProof/>
          <w:szCs w:val="21"/>
        </w:rPr>
        <w:drawing>
          <wp:inline distT="0" distB="0" distL="0" distR="0" wp14:anchorId="1FA9F444" wp14:editId="560C949E">
            <wp:extent cx="129600" cy="140400"/>
            <wp:effectExtent l="0" t="0" r="3810" b="0"/>
            <wp:docPr id="34930283" name="图片 34930283" descr="C:\Users\admin\Desktop\引得市下載造字圖片\ebag_s040-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引得市下載造字圖片\ebag_s040-137@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0" cy="140400"/>
                    </a:xfrm>
                    <a:prstGeom prst="rect">
                      <a:avLst/>
                    </a:prstGeom>
                    <a:noFill/>
                    <a:ln>
                      <a:noFill/>
                    </a:ln>
                  </pic:spPr>
                </pic:pic>
              </a:graphicData>
            </a:graphic>
          </wp:inline>
        </w:drawing>
      </w:r>
      <w:r w:rsidRPr="00370121">
        <w:rPr>
          <w:rFonts w:hint="eastAsia"/>
        </w:rPr>
        <w:t>”等字》，收入《安徽大學漢語言文字研究叢書·李家浩卷》（合肥：安徽大學出版社，2013年），頁143</w:t>
      </w:r>
      <w:r>
        <w:rPr>
          <w:rFonts w:hint="eastAsia"/>
        </w:rPr>
        <w:t>—</w:t>
      </w:r>
      <w:r w:rsidRPr="00370121">
        <w:rPr>
          <w:rFonts w:hint="eastAsia"/>
        </w:rPr>
        <w:t>150。此文引唐蘭先生</w:t>
      </w:r>
      <w:r>
        <w:rPr>
          <w:rFonts w:hint="eastAsia"/>
        </w:rPr>
        <w:t>説</w:t>
      </w:r>
      <w:r w:rsidRPr="00370121">
        <w:rPr>
          <w:rFonts w:hint="eastAsia"/>
        </w:rPr>
        <w:t>，讀</w:t>
      </w:r>
      <w:r w:rsidRPr="00422573">
        <w:rPr>
          <w:noProof/>
        </w:rPr>
        <w:drawing>
          <wp:inline distT="0" distB="0" distL="0" distR="0" wp14:anchorId="3BAE48EA" wp14:editId="283018D8">
            <wp:extent cx="186959" cy="201719"/>
            <wp:effectExtent l="0" t="0" r="3810" b="8255"/>
            <wp:docPr id="1945533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9481" name=""/>
                    <pic:cNvPicPr/>
                  </pic:nvPicPr>
                  <pic:blipFill>
                    <a:blip r:embed="rId14"/>
                    <a:stretch>
                      <a:fillRect/>
                    </a:stretch>
                  </pic:blipFill>
                  <pic:spPr>
                    <a:xfrm>
                      <a:off x="0" y="0"/>
                      <a:ext cx="192998" cy="208235"/>
                    </a:xfrm>
                    <a:prstGeom prst="rect">
                      <a:avLst/>
                    </a:prstGeom>
                  </pic:spPr>
                </pic:pic>
              </a:graphicData>
            </a:graphic>
          </wp:inline>
        </w:drawing>
      </w:r>
      <w:r w:rsidRPr="00370121">
        <w:rPr>
          <w:rFonts w:hint="eastAsia"/>
        </w:rPr>
        <w:t>羌鐘之“</w:t>
      </w:r>
      <w:r w:rsidRPr="00370121">
        <w:rPr>
          <w:noProof/>
          <w:szCs w:val="21"/>
        </w:rPr>
        <w:drawing>
          <wp:inline distT="0" distB="0" distL="0" distR="0" wp14:anchorId="5835D628" wp14:editId="2465A582">
            <wp:extent cx="129600" cy="140400"/>
            <wp:effectExtent l="0" t="0" r="3810" b="0"/>
            <wp:docPr id="463409201" name="图片 463409201" descr="C:\Users\admin\Desktop\引得市下載造字圖片\ebag_s040-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引得市下載造字圖片\ebag_s040-137@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0" cy="140400"/>
                    </a:xfrm>
                    <a:prstGeom prst="rect">
                      <a:avLst/>
                    </a:prstGeom>
                    <a:noFill/>
                    <a:ln>
                      <a:noFill/>
                    </a:ln>
                  </pic:spPr>
                </pic:pic>
              </a:graphicData>
            </a:graphic>
          </wp:inline>
        </w:drawing>
      </w:r>
      <w:r w:rsidRPr="00370121">
        <w:rPr>
          <w:rFonts w:hint="eastAsia"/>
        </w:rPr>
        <w:t>”字爲襲</w:t>
      </w:r>
      <w:proofErr w:type="gramStart"/>
      <w:r w:rsidRPr="00370121">
        <w:rPr>
          <w:rFonts w:hint="eastAsia"/>
        </w:rPr>
        <w:t>擊</w:t>
      </w:r>
      <w:proofErr w:type="gramEnd"/>
      <w:r w:rsidRPr="00370121">
        <w:rPr>
          <w:rFonts w:hint="eastAsia"/>
        </w:rPr>
        <w:t>之“襲”並加以補證，</w:t>
      </w:r>
      <w:proofErr w:type="gramStart"/>
      <w:r w:rsidRPr="00370121">
        <w:rPr>
          <w:rFonts w:hint="eastAsia"/>
        </w:rPr>
        <w:t>後</w:t>
      </w:r>
      <w:proofErr w:type="gramEnd"/>
      <w:r w:rsidRPr="00370121">
        <w:rPr>
          <w:rFonts w:hint="eastAsia"/>
        </w:rPr>
        <w:t>出</w:t>
      </w:r>
      <w:r w:rsidRPr="00370121">
        <w:rPr>
          <w:rFonts w:hint="eastAsia"/>
          <w:szCs w:val="21"/>
        </w:rPr>
        <w:t>清華簡《繫年》四見以“</w:t>
      </w:r>
      <w:r w:rsidRPr="00370121">
        <w:rPr>
          <w:noProof/>
          <w:szCs w:val="21"/>
        </w:rPr>
        <w:drawing>
          <wp:inline distT="0" distB="0" distL="0" distR="0" wp14:anchorId="6A8B320F" wp14:editId="790C4E60">
            <wp:extent cx="129600" cy="140400"/>
            <wp:effectExtent l="0" t="0" r="3810" b="0"/>
            <wp:docPr id="1875193463" name="图片 1875193463" descr="C:\Users\admin\Desktop\引得市下載造字圖片\ebag_s040-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引得市下載造字圖片\ebag_s040-137@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0" cy="140400"/>
                    </a:xfrm>
                    <a:prstGeom prst="rect">
                      <a:avLst/>
                    </a:prstGeom>
                    <a:noFill/>
                    <a:ln>
                      <a:noFill/>
                    </a:ln>
                  </pic:spPr>
                </pic:pic>
              </a:graphicData>
            </a:graphic>
          </wp:inline>
        </w:drawing>
      </w:r>
      <w:r w:rsidRPr="00370121">
        <w:rPr>
          <w:rFonts w:hint="eastAsia"/>
          <w:szCs w:val="21"/>
        </w:rPr>
        <w:t>”爲襲</w:t>
      </w:r>
      <w:proofErr w:type="gramStart"/>
      <w:r w:rsidRPr="00370121">
        <w:rPr>
          <w:rFonts w:hint="eastAsia"/>
          <w:szCs w:val="21"/>
        </w:rPr>
        <w:t>擊</w:t>
      </w:r>
      <w:proofErr w:type="gramEnd"/>
      <w:r w:rsidRPr="00370121">
        <w:rPr>
          <w:rFonts w:hint="eastAsia"/>
          <w:szCs w:val="21"/>
        </w:rPr>
        <w:t>之“襲”（簡4</w:t>
      </w:r>
      <w:r w:rsidRPr="00370121">
        <w:rPr>
          <w:szCs w:val="21"/>
        </w:rPr>
        <w:t>6</w:t>
      </w:r>
      <w:proofErr w:type="gramStart"/>
      <w:r w:rsidRPr="00370121">
        <w:rPr>
          <w:rFonts w:hint="eastAsia"/>
          <w:szCs w:val="21"/>
        </w:rPr>
        <w:t>兩</w:t>
      </w:r>
      <w:proofErr w:type="gramEnd"/>
      <w:r w:rsidRPr="00370121">
        <w:rPr>
          <w:rFonts w:hint="eastAsia"/>
          <w:szCs w:val="21"/>
        </w:rPr>
        <w:t>見，又簡9</w:t>
      </w:r>
      <w:r w:rsidRPr="00370121">
        <w:rPr>
          <w:szCs w:val="21"/>
        </w:rPr>
        <w:t>3</w:t>
      </w:r>
      <w:r w:rsidRPr="00370121">
        <w:rPr>
          <w:rFonts w:hint="eastAsia"/>
          <w:szCs w:val="21"/>
        </w:rPr>
        <w:t>、9</w:t>
      </w:r>
      <w:r w:rsidRPr="00370121">
        <w:rPr>
          <w:szCs w:val="21"/>
        </w:rPr>
        <w:t>4</w:t>
      </w:r>
      <w:r w:rsidRPr="00370121">
        <w:rPr>
          <w:rFonts w:hint="eastAsia"/>
          <w:szCs w:val="21"/>
        </w:rPr>
        <w:t>），可證此</w:t>
      </w:r>
      <w:r>
        <w:rPr>
          <w:rFonts w:hint="eastAsia"/>
          <w:szCs w:val="21"/>
        </w:rPr>
        <w:t>説</w:t>
      </w:r>
      <w:r w:rsidRPr="00370121">
        <w:rPr>
          <w:rFonts w:hint="eastAsia"/>
          <w:szCs w:val="21"/>
        </w:rPr>
        <w:t>之確。又《清華簡（陸）·鄭文公問太伯》甲本簡</w:t>
      </w:r>
      <w:r w:rsidRPr="00370121">
        <w:rPr>
          <w:szCs w:val="21"/>
        </w:rPr>
        <w:t>6</w:t>
      </w:r>
      <w:r w:rsidRPr="00370121">
        <w:rPr>
          <w:rFonts w:hint="eastAsia"/>
          <w:szCs w:val="21"/>
        </w:rPr>
        <w:t>、乙本簡5，和《清華簡（柒）·越公其事》2</w:t>
      </w:r>
      <w:r w:rsidRPr="00370121">
        <w:rPr>
          <w:szCs w:val="21"/>
        </w:rPr>
        <w:t>6</w:t>
      </w:r>
      <w:r w:rsidRPr="00370121">
        <w:rPr>
          <w:rFonts w:hint="eastAsia"/>
          <w:szCs w:val="21"/>
        </w:rPr>
        <w:t>、6</w:t>
      </w:r>
      <w:r w:rsidRPr="00370121">
        <w:rPr>
          <w:szCs w:val="21"/>
        </w:rPr>
        <w:t>8</w:t>
      </w:r>
      <w:r w:rsidRPr="00370121">
        <w:rPr>
          <w:rFonts w:hint="eastAsia"/>
          <w:szCs w:val="21"/>
        </w:rPr>
        <w:t>、6</w:t>
      </w:r>
      <w:r w:rsidRPr="00370121">
        <w:rPr>
          <w:szCs w:val="21"/>
        </w:rPr>
        <w:t>9</w:t>
      </w:r>
      <w:r w:rsidRPr="00370121">
        <w:rPr>
          <w:rFonts w:hint="eastAsia"/>
          <w:szCs w:val="21"/>
        </w:rPr>
        <w:t>，皆以“</w:t>
      </w:r>
      <w:r w:rsidRPr="00370121">
        <w:rPr>
          <w:noProof/>
          <w:szCs w:val="21"/>
        </w:rPr>
        <w:drawing>
          <wp:inline distT="0" distB="0" distL="0" distR="0" wp14:anchorId="6827AC6A" wp14:editId="550E3BF1">
            <wp:extent cx="133200" cy="140400"/>
            <wp:effectExtent l="0" t="0" r="635" b="0"/>
            <wp:docPr id="1270331689" name="图片 1270331689" descr="C:\Users\admin\Desktop\引得市下載造字圖片\ebag_s169-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引得市下載造字圖片\ebag_s169-07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00" cy="140400"/>
                    </a:xfrm>
                    <a:prstGeom prst="rect">
                      <a:avLst/>
                    </a:prstGeom>
                    <a:noFill/>
                    <a:ln>
                      <a:noFill/>
                    </a:ln>
                  </pic:spPr>
                </pic:pic>
              </a:graphicData>
            </a:graphic>
          </wp:inline>
        </w:drawing>
      </w:r>
      <w:r w:rsidRPr="00370121">
        <w:rPr>
          <w:rFonts w:hint="eastAsia"/>
          <w:szCs w:val="21"/>
        </w:rPr>
        <w:t>”爲襲</w:t>
      </w:r>
      <w:proofErr w:type="gramStart"/>
      <w:r w:rsidRPr="00370121">
        <w:rPr>
          <w:rFonts w:hint="eastAsia"/>
          <w:szCs w:val="21"/>
        </w:rPr>
        <w:t>擊</w:t>
      </w:r>
      <w:proofErr w:type="gramEnd"/>
      <w:r w:rsidRPr="00370121">
        <w:rPr>
          <w:rFonts w:hint="eastAsia"/>
          <w:szCs w:val="21"/>
        </w:rPr>
        <w:t>之“襲”，“</w:t>
      </w:r>
      <w:r w:rsidRPr="00370121">
        <w:rPr>
          <w:noProof/>
          <w:szCs w:val="21"/>
        </w:rPr>
        <w:drawing>
          <wp:inline distT="0" distB="0" distL="0" distR="0" wp14:anchorId="1E1E79CC" wp14:editId="12335A82">
            <wp:extent cx="133200" cy="140400"/>
            <wp:effectExtent l="0" t="0" r="635" b="0"/>
            <wp:docPr id="1122794435" name="图片 1122794435" descr="C:\Users\admin\Desktop\引得市下載造字圖片\ebag_s169-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引得市下載造字圖片\ebag_s169-07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00" cy="140400"/>
                    </a:xfrm>
                    <a:prstGeom prst="rect">
                      <a:avLst/>
                    </a:prstGeom>
                    <a:noFill/>
                    <a:ln>
                      <a:noFill/>
                    </a:ln>
                  </pic:spPr>
                </pic:pic>
              </a:graphicData>
            </a:graphic>
          </wp:inline>
        </w:drawing>
      </w:r>
      <w:r w:rsidRPr="00370121">
        <w:rPr>
          <w:rFonts w:hint="eastAsia"/>
          <w:szCs w:val="21"/>
        </w:rPr>
        <w:t>”所从聲符“</w:t>
      </w:r>
      <w:r w:rsidRPr="00370121">
        <w:rPr>
          <w:noProof/>
        </w:rPr>
        <w:drawing>
          <wp:inline distT="0" distB="0" distL="0" distR="0" wp14:anchorId="5723E712" wp14:editId="17648013">
            <wp:extent cx="133200" cy="140400"/>
            <wp:effectExtent l="0" t="0" r="635" b="0"/>
            <wp:docPr id="221942166" name="图片 221942166" descr="http://glyphwiki.org/glyph/ebag_s145-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lyphwiki.org/glyph/ebag_s145-01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00" cy="140400"/>
                    </a:xfrm>
                    <a:prstGeom prst="rect">
                      <a:avLst/>
                    </a:prstGeom>
                    <a:noFill/>
                    <a:ln>
                      <a:noFill/>
                    </a:ln>
                  </pic:spPr>
                </pic:pic>
              </a:graphicData>
            </a:graphic>
          </wp:inline>
        </w:drawing>
      </w:r>
      <w:r w:rsidRPr="00370121">
        <w:rPr>
          <w:rFonts w:hint="eastAsia"/>
          <w:szCs w:val="21"/>
        </w:rPr>
        <w:t>”即“重衣”義之“襲”的表意初文。由此進而言之，“</w:t>
      </w:r>
      <w:r w:rsidRPr="00370121">
        <w:rPr>
          <w:noProof/>
          <w:szCs w:val="21"/>
        </w:rPr>
        <w:drawing>
          <wp:inline distT="0" distB="0" distL="0" distR="0" wp14:anchorId="059206EA" wp14:editId="4E1FE05A">
            <wp:extent cx="133200" cy="140400"/>
            <wp:effectExtent l="0" t="0" r="635" b="0"/>
            <wp:docPr id="161090102" name="图片 161090102" descr="C:\Users\admin\Desktop\引得市下載造字圖片\ebag_s169-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引得市下載造字圖片\ebag_s169-07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00" cy="140400"/>
                    </a:xfrm>
                    <a:prstGeom prst="rect">
                      <a:avLst/>
                    </a:prstGeom>
                    <a:noFill/>
                    <a:ln>
                      <a:noFill/>
                    </a:ln>
                  </pic:spPr>
                </pic:pic>
              </a:graphicData>
            </a:graphic>
          </wp:inline>
        </w:drawing>
      </w:r>
      <w:r w:rsidRPr="00370121">
        <w:rPr>
          <w:rFonts w:hint="eastAsia"/>
          <w:szCs w:val="21"/>
        </w:rPr>
        <w:t>”字</w:t>
      </w:r>
      <w:proofErr w:type="gramStart"/>
      <w:r w:rsidRPr="00370121">
        <w:rPr>
          <w:rFonts w:hint="eastAsia"/>
          <w:szCs w:val="21"/>
        </w:rPr>
        <w:t>會否就是</w:t>
      </w:r>
      <w:proofErr w:type="gramEnd"/>
      <w:r w:rsidRPr="00370121">
        <w:rPr>
          <w:rFonts w:hint="eastAsia"/>
          <w:szCs w:val="21"/>
        </w:rPr>
        <w:t>“闒”字異體，或者</w:t>
      </w:r>
      <w:r>
        <w:rPr>
          <w:rFonts w:hint="eastAsia"/>
          <w:szCs w:val="21"/>
        </w:rPr>
        <w:t>説</w:t>
      </w:r>
      <w:r w:rsidRPr="00370121">
        <w:rPr>
          <w:rFonts w:hint="eastAsia"/>
          <w:szCs w:val="21"/>
        </w:rPr>
        <w:t>即</w:t>
      </w:r>
      <w:proofErr w:type="gramStart"/>
      <w:r w:rsidRPr="00370121">
        <w:rPr>
          <w:rFonts w:hint="eastAsia"/>
          <w:szCs w:val="21"/>
        </w:rPr>
        <w:t>楚文字</w:t>
      </w:r>
      <w:proofErr w:type="gramEnd"/>
      <w:r w:rsidRPr="00370121">
        <w:rPr>
          <w:rFonts w:hint="eastAsia"/>
          <w:szCs w:val="21"/>
        </w:rPr>
        <w:t>中之“闒”，也是可以考慮的。</w:t>
      </w:r>
    </w:p>
  </w:endnote>
  <w:endnote w:id="18">
    <w:p w14:paraId="3432B45B"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王寧：《釋嶽麓秦簡〈爲吏治官及黔首〉的“不濕”》，武漢大學“簡帛”網，網址：</w:t>
      </w:r>
      <w:r w:rsidRPr="00370121">
        <w:t>http://www.bsm.org.cn/?qinjian/6461.html</w:t>
      </w:r>
      <w:r w:rsidRPr="00370121">
        <w:rPr>
          <w:rFonts w:hint="eastAsia"/>
        </w:rPr>
        <w:t>，發表日期：2</w:t>
      </w:r>
      <w:r w:rsidRPr="00370121">
        <w:t>015</w:t>
      </w:r>
      <w:r w:rsidRPr="00370121">
        <w:rPr>
          <w:rFonts w:hint="eastAsia"/>
        </w:rPr>
        <w:t>年8月2</w:t>
      </w:r>
      <w:r w:rsidRPr="00370121">
        <w:t>2</w:t>
      </w:r>
      <w:r w:rsidRPr="00370121">
        <w:rPr>
          <w:rFonts w:hint="eastAsia"/>
        </w:rPr>
        <w:t>日。</w:t>
      </w:r>
    </w:p>
  </w:endnote>
  <w:endnote w:id="19">
    <w:p w14:paraId="183DE805"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rPr>
        <w:t>國</w:t>
      </w:r>
      <w:proofErr w:type="gramEnd"/>
      <w:r w:rsidRPr="00370121">
        <w:rPr>
          <w:rFonts w:hint="eastAsia"/>
        </w:rPr>
        <w:t>家文物局古文獻研究室編：《馬王堆漢墓帛書</w:t>
      </w:r>
      <w:r>
        <w:t>〔</w:t>
      </w:r>
      <w:r w:rsidRPr="00370121">
        <w:rPr>
          <w:rFonts w:hint="eastAsia"/>
        </w:rPr>
        <w:t>壹</w:t>
      </w:r>
      <w:r>
        <w:t>〕</w:t>
      </w:r>
      <w:r w:rsidRPr="00370121">
        <w:rPr>
          <w:rFonts w:hint="eastAsia"/>
        </w:rPr>
        <w:t>》（北京：文物出版社，198</w:t>
      </w:r>
      <w:r w:rsidRPr="00370121">
        <w:t>0</w:t>
      </w:r>
      <w:r w:rsidRPr="00370121">
        <w:rPr>
          <w:rFonts w:hint="eastAsia"/>
        </w:rPr>
        <w:t>年），頁68。</w:t>
      </w:r>
    </w:p>
  </w:endnote>
  <w:endnote w:id="20">
    <w:p w14:paraId="19FABCF1"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szCs w:val="21"/>
        </w:rPr>
        <w:t>參</w:t>
      </w:r>
      <w:proofErr w:type="gramEnd"/>
      <w:r w:rsidRPr="00370121">
        <w:rPr>
          <w:rFonts w:hint="eastAsia"/>
          <w:szCs w:val="21"/>
        </w:rPr>
        <w:t>看黃</w:t>
      </w:r>
      <w:proofErr w:type="gramStart"/>
      <w:r w:rsidRPr="00370121">
        <w:rPr>
          <w:rFonts w:hint="eastAsia"/>
          <w:szCs w:val="21"/>
        </w:rPr>
        <w:t>懷</w:t>
      </w:r>
      <w:proofErr w:type="gramEnd"/>
      <w:r w:rsidRPr="00370121">
        <w:rPr>
          <w:rFonts w:hint="eastAsia"/>
          <w:szCs w:val="21"/>
        </w:rPr>
        <w:t>信、張</w:t>
      </w:r>
      <w:proofErr w:type="gramStart"/>
      <w:r w:rsidRPr="00370121">
        <w:rPr>
          <w:rFonts w:hint="eastAsia"/>
          <w:szCs w:val="21"/>
        </w:rPr>
        <w:t>懋</w:t>
      </w:r>
      <w:proofErr w:type="gramEnd"/>
      <w:r w:rsidRPr="00370121">
        <w:rPr>
          <w:rFonts w:hint="eastAsia"/>
          <w:szCs w:val="21"/>
        </w:rPr>
        <w:t>鎔、田旭東撰：《逸周書彙校集注（修訂本）》（上海：上海古籍出版社，2</w:t>
      </w:r>
      <w:r w:rsidRPr="00370121">
        <w:rPr>
          <w:szCs w:val="21"/>
        </w:rPr>
        <w:t>007</w:t>
      </w:r>
      <w:r w:rsidRPr="00370121">
        <w:rPr>
          <w:rFonts w:hint="eastAsia"/>
          <w:szCs w:val="21"/>
        </w:rPr>
        <w:t>年），頁9</w:t>
      </w:r>
      <w:r w:rsidRPr="00370121">
        <w:rPr>
          <w:szCs w:val="21"/>
        </w:rPr>
        <w:t>15</w:t>
      </w:r>
      <w:r>
        <w:rPr>
          <w:rFonts w:hint="eastAsia"/>
          <w:szCs w:val="21"/>
        </w:rPr>
        <w:t>—</w:t>
      </w:r>
      <w:r w:rsidRPr="00370121">
        <w:rPr>
          <w:szCs w:val="21"/>
        </w:rPr>
        <w:t>917</w:t>
      </w:r>
      <w:r w:rsidRPr="00370121">
        <w:rPr>
          <w:rFonts w:hint="eastAsia"/>
          <w:szCs w:val="21"/>
        </w:rPr>
        <w:t>。或更</w:t>
      </w:r>
      <w:r>
        <w:rPr>
          <w:rFonts w:hint="eastAsia"/>
          <w:szCs w:val="21"/>
        </w:rPr>
        <w:t>説</w:t>
      </w:r>
      <w:r w:rsidRPr="00370121">
        <w:rPr>
          <w:rFonts w:hint="eastAsia"/>
          <w:szCs w:val="21"/>
        </w:rPr>
        <w:t>爲即《山海經·大荒東經》之“儋耳”、《淮南子·墬形》之“耽耳”等，亦有其理。《呂氏春秋·任數》“西服</w:t>
      </w:r>
      <w:proofErr w:type="gramStart"/>
      <w:r w:rsidRPr="00370121">
        <w:rPr>
          <w:rFonts w:hint="eastAsia"/>
          <w:szCs w:val="21"/>
        </w:rPr>
        <w:t>壽靡</w:t>
      </w:r>
      <w:proofErr w:type="gramEnd"/>
      <w:r w:rsidRPr="00370121">
        <w:rPr>
          <w:rFonts w:hint="eastAsia"/>
          <w:szCs w:val="21"/>
        </w:rPr>
        <w:t>，北</w:t>
      </w:r>
      <w:proofErr w:type="gramStart"/>
      <w:r w:rsidRPr="00370121">
        <w:rPr>
          <w:rFonts w:hint="eastAsia"/>
          <w:szCs w:val="21"/>
        </w:rPr>
        <w:t>懷儋</w:t>
      </w:r>
      <w:proofErr w:type="gramEnd"/>
      <w:r w:rsidRPr="00370121">
        <w:rPr>
          <w:rFonts w:hint="eastAsia"/>
          <w:szCs w:val="21"/>
        </w:rPr>
        <w:t>耳”，《山海經·大荒西經》“有</w:t>
      </w:r>
      <w:proofErr w:type="gramStart"/>
      <w:r w:rsidRPr="00370121">
        <w:rPr>
          <w:rFonts w:hint="eastAsia"/>
          <w:szCs w:val="21"/>
        </w:rPr>
        <w:t>壽</w:t>
      </w:r>
      <w:proofErr w:type="gramEnd"/>
      <w:r w:rsidRPr="00370121">
        <w:rPr>
          <w:rFonts w:hint="eastAsia"/>
          <w:szCs w:val="21"/>
        </w:rPr>
        <w:t>麻之</w:t>
      </w:r>
      <w:proofErr w:type="gramStart"/>
      <w:r w:rsidRPr="00370121">
        <w:rPr>
          <w:rFonts w:hint="eastAsia"/>
          <w:szCs w:val="21"/>
        </w:rPr>
        <w:t>國</w:t>
      </w:r>
      <w:proofErr w:type="gramEnd"/>
      <w:r w:rsidRPr="00370121">
        <w:rPr>
          <w:rFonts w:hint="eastAsia"/>
          <w:szCs w:val="21"/>
        </w:rPr>
        <w:t>”郭璞注引作“南服</w:t>
      </w:r>
      <w:proofErr w:type="gramStart"/>
      <w:r w:rsidRPr="00370121">
        <w:rPr>
          <w:rFonts w:hint="eastAsia"/>
          <w:szCs w:val="21"/>
        </w:rPr>
        <w:t>壽</w:t>
      </w:r>
      <w:proofErr w:type="gramEnd"/>
      <w:r w:rsidRPr="00370121">
        <w:rPr>
          <w:rFonts w:hint="eastAsia"/>
          <w:szCs w:val="21"/>
        </w:rPr>
        <w:t>麻，北</w:t>
      </w:r>
      <w:proofErr w:type="gramStart"/>
      <w:r w:rsidRPr="00370121">
        <w:rPr>
          <w:rFonts w:hint="eastAsia"/>
          <w:szCs w:val="21"/>
        </w:rPr>
        <w:t>懷</w:t>
      </w:r>
      <w:proofErr w:type="gramEnd"/>
      <w:r w:rsidRPr="00370121">
        <w:rPr>
          <w:rFonts w:hint="eastAsia"/>
          <w:szCs w:val="21"/>
        </w:rPr>
        <w:t>闒耳”。</w:t>
      </w:r>
    </w:p>
  </w:endnote>
  <w:endnote w:id="21">
    <w:p w14:paraId="432F3B13"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今本</w:t>
      </w:r>
      <w:r w:rsidRPr="00370121">
        <w:rPr>
          <w:rFonts w:hint="eastAsia"/>
          <w:szCs w:val="21"/>
        </w:rPr>
        <w:t>《淮南子·主術》作“</w:t>
      </w:r>
      <w:r w:rsidRPr="00370121">
        <w:rPr>
          <w:szCs w:val="21"/>
        </w:rPr>
        <w:t>大者以爲舟航柱梁，小者以爲</w:t>
      </w:r>
      <w:proofErr w:type="gramStart"/>
      <w:r w:rsidRPr="00370121">
        <w:rPr>
          <w:rFonts w:hint="eastAsia"/>
          <w:szCs w:val="21"/>
        </w:rPr>
        <w:t>楫</w:t>
      </w:r>
      <w:r w:rsidRPr="00370121">
        <w:rPr>
          <w:szCs w:val="21"/>
        </w:rPr>
        <w:t>楔</w:t>
      </w:r>
      <w:proofErr w:type="gramEnd"/>
      <w:r w:rsidRPr="00370121">
        <w:rPr>
          <w:rFonts w:hint="eastAsia"/>
          <w:szCs w:val="21"/>
        </w:rPr>
        <w:t>”，王念孫《讀書雜志·淮南內篇第九》</w:t>
      </w:r>
      <w:proofErr w:type="gramStart"/>
      <w:r w:rsidRPr="00370121">
        <w:rPr>
          <w:rFonts w:hint="eastAsia"/>
          <w:szCs w:val="21"/>
        </w:rPr>
        <w:t>據此以及</w:t>
      </w:r>
      <w:proofErr w:type="gramEnd"/>
      <w:r w:rsidRPr="00370121">
        <w:rPr>
          <w:rFonts w:hint="eastAsia"/>
          <w:szCs w:val="21"/>
        </w:rPr>
        <w:t>《集韻·帖韻》“</w:t>
      </w:r>
      <w:r w:rsidRPr="00370121">
        <w:rPr>
          <w:szCs w:val="21"/>
        </w:rPr>
        <w:t>椄</w:t>
      </w:r>
      <w:r w:rsidRPr="00370121">
        <w:rPr>
          <w:rFonts w:hint="eastAsia"/>
          <w:szCs w:val="21"/>
        </w:rPr>
        <w:t>”字下“</w:t>
      </w:r>
      <w:proofErr w:type="gramStart"/>
      <w:r w:rsidRPr="00370121">
        <w:rPr>
          <w:rFonts w:hint="eastAsia"/>
          <w:szCs w:val="21"/>
        </w:rPr>
        <w:t>椄</w:t>
      </w:r>
      <w:proofErr w:type="gramEnd"/>
      <w:r w:rsidRPr="00370121">
        <w:rPr>
          <w:szCs w:val="21"/>
        </w:rPr>
        <w:t>槢</w:t>
      </w:r>
      <w:r w:rsidRPr="00370121">
        <w:rPr>
          <w:rFonts w:hint="eastAsia"/>
          <w:szCs w:val="21"/>
        </w:rPr>
        <w:t>，梁也”續引此文亦作“椄</w:t>
      </w:r>
      <w:r w:rsidRPr="00370121">
        <w:rPr>
          <w:szCs w:val="21"/>
        </w:rPr>
        <w:t>槢</w:t>
      </w:r>
      <w:r w:rsidRPr="00370121">
        <w:rPr>
          <w:rFonts w:hint="eastAsia"/>
          <w:szCs w:val="21"/>
        </w:rPr>
        <w:t>”，校改“楫</w:t>
      </w:r>
      <w:r w:rsidRPr="00370121">
        <w:rPr>
          <w:szCs w:val="21"/>
        </w:rPr>
        <w:t>楔</w:t>
      </w:r>
      <w:r w:rsidRPr="00370121">
        <w:rPr>
          <w:rFonts w:hint="eastAsia"/>
          <w:szCs w:val="21"/>
        </w:rPr>
        <w:t>”爲“椄</w:t>
      </w:r>
      <w:r w:rsidRPr="00370121">
        <w:rPr>
          <w:szCs w:val="21"/>
        </w:rPr>
        <w:t>槢</w:t>
      </w:r>
      <w:r w:rsidRPr="00370121">
        <w:rPr>
          <w:rFonts w:hint="eastAsia"/>
          <w:szCs w:val="21"/>
        </w:rPr>
        <w:t>”</w:t>
      </w:r>
      <w:r w:rsidRPr="00370121">
        <w:rPr>
          <w:szCs w:val="21"/>
        </w:rPr>
        <w:t>，</w:t>
      </w:r>
      <w:r w:rsidRPr="00370121">
        <w:rPr>
          <w:rFonts w:hint="eastAsia"/>
          <w:szCs w:val="21"/>
        </w:rPr>
        <w:t>研究者多</w:t>
      </w:r>
      <w:proofErr w:type="gramStart"/>
      <w:r w:rsidRPr="00370121">
        <w:rPr>
          <w:rFonts w:hint="eastAsia"/>
          <w:szCs w:val="21"/>
        </w:rPr>
        <w:t>從</w:t>
      </w:r>
      <w:proofErr w:type="gramEnd"/>
      <w:r w:rsidRPr="00370121">
        <w:rPr>
          <w:rFonts w:hint="eastAsia"/>
          <w:szCs w:val="21"/>
        </w:rPr>
        <w:t>其</w:t>
      </w:r>
      <w:r>
        <w:rPr>
          <w:rFonts w:hint="eastAsia"/>
          <w:szCs w:val="21"/>
        </w:rPr>
        <w:t>説</w:t>
      </w:r>
      <w:r w:rsidRPr="00370121">
        <w:rPr>
          <w:rFonts w:hint="eastAsia"/>
          <w:szCs w:val="21"/>
        </w:rPr>
        <w:t>。</w:t>
      </w:r>
    </w:p>
  </w:endnote>
  <w:endnote w:id="22">
    <w:p w14:paraId="05FA135C"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rPr>
        <w:t>參</w:t>
      </w:r>
      <w:proofErr w:type="gramEnd"/>
      <w:r w:rsidRPr="00370121">
        <w:rPr>
          <w:rFonts w:hint="eastAsia"/>
        </w:rPr>
        <w:t>看王利器：《鹽鐵論校注（定本）》（北京：中華</w:t>
      </w:r>
      <w:proofErr w:type="gramStart"/>
      <w:r w:rsidRPr="00370121">
        <w:rPr>
          <w:rFonts w:hint="eastAsia"/>
        </w:rPr>
        <w:t>書</w:t>
      </w:r>
      <w:proofErr w:type="gramEnd"/>
      <w:r w:rsidRPr="00370121">
        <w:rPr>
          <w:rFonts w:hint="eastAsia"/>
        </w:rPr>
        <w:t>局，1</w:t>
      </w:r>
      <w:r w:rsidRPr="00370121">
        <w:t>992</w:t>
      </w:r>
      <w:r w:rsidRPr="00370121">
        <w:rPr>
          <w:rFonts w:hint="eastAsia"/>
        </w:rPr>
        <w:t>年），頁3</w:t>
      </w:r>
      <w:r w:rsidRPr="00370121">
        <w:t>85</w:t>
      </w:r>
      <w:r>
        <w:rPr>
          <w:rFonts w:hint="eastAsia"/>
        </w:rPr>
        <w:t>—</w:t>
      </w:r>
      <w:r w:rsidRPr="00370121">
        <w:t>386</w:t>
      </w:r>
      <w:r w:rsidRPr="00370121">
        <w:rPr>
          <w:rFonts w:hint="eastAsia"/>
        </w:rPr>
        <w:t>。</w:t>
      </w:r>
    </w:p>
  </w:endnote>
  <w:endnote w:id="23">
    <w:p w14:paraId="65C56086"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前引</w:t>
      </w:r>
      <w:r w:rsidRPr="00370121">
        <w:rPr>
          <w:rFonts w:hint="eastAsia"/>
          <w:szCs w:val="21"/>
        </w:rPr>
        <w:t>《睡虎地秦墓竹簡》，頁4</w:t>
      </w:r>
      <w:r w:rsidRPr="00370121">
        <w:rPr>
          <w:szCs w:val="21"/>
        </w:rPr>
        <w:t>0</w:t>
      </w:r>
      <w:r w:rsidRPr="00370121">
        <w:rPr>
          <w:rFonts w:hint="eastAsia"/>
          <w:szCs w:val="21"/>
        </w:rPr>
        <w:t>釋文、頁4</w:t>
      </w:r>
      <w:r w:rsidRPr="00370121">
        <w:rPr>
          <w:szCs w:val="21"/>
        </w:rPr>
        <w:t>1</w:t>
      </w:r>
      <w:r w:rsidRPr="00370121">
        <w:rPr>
          <w:rFonts w:hint="eastAsia"/>
          <w:szCs w:val="21"/>
        </w:rPr>
        <w:t>注〔七〕。</w:t>
      </w:r>
    </w:p>
  </w:endnote>
  <w:endnote w:id="24">
    <w:p w14:paraId="6014E60B"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rPr>
        <w:t>參</w:t>
      </w:r>
      <w:proofErr w:type="gramEnd"/>
      <w:r w:rsidRPr="00370121">
        <w:rPr>
          <w:rFonts w:hint="eastAsia"/>
        </w:rPr>
        <w:t>看</w:t>
      </w:r>
      <w:r w:rsidRPr="00370121">
        <w:rPr>
          <w:rFonts w:hint="eastAsia"/>
          <w:szCs w:val="21"/>
        </w:rPr>
        <w:t>中</w:t>
      </w:r>
      <w:proofErr w:type="gramStart"/>
      <w:r w:rsidRPr="00370121">
        <w:rPr>
          <w:rFonts w:hint="eastAsia"/>
          <w:szCs w:val="21"/>
        </w:rPr>
        <w:t>國</w:t>
      </w:r>
      <w:proofErr w:type="gramEnd"/>
      <w:r w:rsidRPr="00370121">
        <w:rPr>
          <w:rFonts w:hint="eastAsia"/>
          <w:szCs w:val="21"/>
        </w:rPr>
        <w:t>政法大學中</w:t>
      </w:r>
      <w:proofErr w:type="gramStart"/>
      <w:r w:rsidRPr="00370121">
        <w:rPr>
          <w:rFonts w:hint="eastAsia"/>
          <w:szCs w:val="21"/>
        </w:rPr>
        <w:t>國</w:t>
      </w:r>
      <w:proofErr w:type="gramEnd"/>
      <w:r w:rsidRPr="00370121">
        <w:rPr>
          <w:rFonts w:hint="eastAsia"/>
          <w:szCs w:val="21"/>
        </w:rPr>
        <w:t>法制史基礎史料</w:t>
      </w:r>
      <w:proofErr w:type="gramStart"/>
      <w:r w:rsidRPr="00370121">
        <w:rPr>
          <w:rFonts w:hint="eastAsia"/>
          <w:szCs w:val="21"/>
        </w:rPr>
        <w:t>研</w:t>
      </w:r>
      <w:proofErr w:type="gramEnd"/>
      <w:r w:rsidRPr="00370121">
        <w:rPr>
          <w:rFonts w:hint="eastAsia"/>
          <w:szCs w:val="21"/>
        </w:rPr>
        <w:t>讀</w:t>
      </w:r>
      <w:proofErr w:type="gramStart"/>
      <w:r w:rsidRPr="00370121">
        <w:rPr>
          <w:rFonts w:hint="eastAsia"/>
          <w:szCs w:val="21"/>
        </w:rPr>
        <w:t>會</w:t>
      </w:r>
      <w:proofErr w:type="gramEnd"/>
      <w:r w:rsidRPr="00370121">
        <w:rPr>
          <w:rFonts w:hint="eastAsia"/>
          <w:szCs w:val="21"/>
        </w:rPr>
        <w:t>：《睡虎地秦簡法律文書集釋（四）：〈秦律十八種（〈金布律〉</w:t>
      </w:r>
      <w:r>
        <w:rPr>
          <w:rFonts w:hint="eastAsia"/>
          <w:szCs w:val="21"/>
        </w:rPr>
        <w:t>—</w:t>
      </w:r>
      <w:r w:rsidRPr="00370121">
        <w:rPr>
          <w:rFonts w:hint="eastAsia"/>
          <w:szCs w:val="21"/>
        </w:rPr>
        <w:t>〈置吏律〉）》，</w:t>
      </w:r>
      <w:r w:rsidRPr="00370121">
        <w:rPr>
          <w:szCs w:val="21"/>
        </w:rPr>
        <w:t>中</w:t>
      </w:r>
      <w:proofErr w:type="gramStart"/>
      <w:r w:rsidRPr="00370121">
        <w:rPr>
          <w:rFonts w:hint="eastAsia"/>
          <w:szCs w:val="21"/>
        </w:rPr>
        <w:t>國</w:t>
      </w:r>
      <w:proofErr w:type="gramEnd"/>
      <w:r w:rsidRPr="00370121">
        <w:rPr>
          <w:szCs w:val="21"/>
        </w:rPr>
        <w:t>政法大</w:t>
      </w:r>
      <w:r w:rsidRPr="00370121">
        <w:rPr>
          <w:rFonts w:hint="eastAsia"/>
          <w:szCs w:val="21"/>
        </w:rPr>
        <w:t>學</w:t>
      </w:r>
      <w:r w:rsidRPr="00370121">
        <w:rPr>
          <w:szCs w:val="21"/>
        </w:rPr>
        <w:t>法律古籍整理研究所</w:t>
      </w:r>
      <w:r w:rsidRPr="00370121">
        <w:rPr>
          <w:rFonts w:hint="eastAsia"/>
          <w:szCs w:val="21"/>
        </w:rPr>
        <w:t>編：《中國古代法律文獻研究》第九輯（北京：社</w:t>
      </w:r>
      <w:proofErr w:type="gramStart"/>
      <w:r w:rsidRPr="00370121">
        <w:rPr>
          <w:rFonts w:hint="eastAsia"/>
          <w:szCs w:val="21"/>
        </w:rPr>
        <w:t>會</w:t>
      </w:r>
      <w:proofErr w:type="gramEnd"/>
      <w:r w:rsidRPr="00370121">
        <w:rPr>
          <w:rFonts w:hint="eastAsia"/>
          <w:szCs w:val="21"/>
        </w:rPr>
        <w:t>科學文獻出版社，2</w:t>
      </w:r>
      <w:r w:rsidRPr="00370121">
        <w:rPr>
          <w:szCs w:val="21"/>
        </w:rPr>
        <w:t>005</w:t>
      </w:r>
      <w:r w:rsidRPr="00370121">
        <w:rPr>
          <w:rFonts w:hint="eastAsia"/>
          <w:szCs w:val="21"/>
        </w:rPr>
        <w:t>年），頁4</w:t>
      </w:r>
      <w:r w:rsidRPr="00370121">
        <w:rPr>
          <w:szCs w:val="21"/>
        </w:rPr>
        <w:t>3</w:t>
      </w:r>
      <w:r w:rsidRPr="00370121">
        <w:rPr>
          <w:rFonts w:hint="eastAsia"/>
          <w:szCs w:val="21"/>
        </w:rPr>
        <w:t>釋文作“</w:t>
      </w:r>
      <w:r w:rsidRPr="00370121">
        <w:rPr>
          <w:noProof/>
        </w:rPr>
        <w:drawing>
          <wp:inline distT="0" distB="0" distL="0" distR="0" wp14:anchorId="37EEB004" wp14:editId="5AE362B1">
            <wp:extent cx="133200" cy="140400"/>
            <wp:effectExtent l="0" t="0" r="635" b="0"/>
            <wp:docPr id="748331806" name="图片 7483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200" cy="140400"/>
                    </a:xfrm>
                    <a:prstGeom prst="rect">
                      <a:avLst/>
                    </a:prstGeom>
                  </pic:spPr>
                </pic:pic>
              </a:graphicData>
            </a:graphic>
          </wp:inline>
        </w:drawing>
      </w:r>
      <w:r w:rsidRPr="00370121">
        <w:rPr>
          <w:rFonts w:hint="eastAsia"/>
          <w:szCs w:val="21"/>
        </w:rPr>
        <w:t>（蘙）”，頁4</w:t>
      </w:r>
      <w:r w:rsidRPr="00370121">
        <w:rPr>
          <w:szCs w:val="21"/>
        </w:rPr>
        <w:t>5</w:t>
      </w:r>
      <w:r w:rsidRPr="00370121">
        <w:rPr>
          <w:rFonts w:hint="eastAsia"/>
          <w:szCs w:val="21"/>
        </w:rPr>
        <w:t>翻譯作“蓋障”。又夏利亞：《睡虎地秦簡文字集釋》（上海：上海交通大學出版社，2</w:t>
      </w:r>
      <w:r w:rsidRPr="00370121">
        <w:rPr>
          <w:szCs w:val="21"/>
        </w:rPr>
        <w:t>019</w:t>
      </w:r>
      <w:r w:rsidRPr="00370121">
        <w:rPr>
          <w:rFonts w:hint="eastAsia"/>
          <w:szCs w:val="21"/>
        </w:rPr>
        <w:t>年），頁13</w:t>
      </w:r>
      <w:r w:rsidRPr="00370121">
        <w:rPr>
          <w:szCs w:val="21"/>
        </w:rPr>
        <w:t>2</w:t>
      </w:r>
      <w:r w:rsidRPr="00370121">
        <w:rPr>
          <w:rFonts w:hint="eastAsia"/>
          <w:szCs w:val="21"/>
        </w:rPr>
        <w:t>。</w:t>
      </w:r>
    </w:p>
  </w:endnote>
  <w:endnote w:id="25">
    <w:p w14:paraId="1CCA2D62"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szCs w:val="21"/>
        </w:rPr>
        <w:t>洪燕梅：《〈</w:t>
      </w:r>
      <w:r>
        <w:rPr>
          <w:rFonts w:hint="eastAsia"/>
          <w:szCs w:val="21"/>
        </w:rPr>
        <w:t>説</w:t>
      </w:r>
      <w:r w:rsidRPr="00370121">
        <w:rPr>
          <w:rFonts w:hint="eastAsia"/>
          <w:szCs w:val="21"/>
        </w:rPr>
        <w:t>文〉未收</w:t>
      </w:r>
      <w:r>
        <w:rPr>
          <w:rFonts w:hint="eastAsia"/>
          <w:szCs w:val="21"/>
        </w:rPr>
        <w:t>録</w:t>
      </w:r>
      <w:r w:rsidRPr="00370121">
        <w:rPr>
          <w:rFonts w:hint="eastAsia"/>
          <w:szCs w:val="21"/>
        </w:rPr>
        <w:t>之秦文字研究：以〈睡虎地秦簡〉爲例》（臺北：文津出版社，2</w:t>
      </w:r>
      <w:r w:rsidRPr="00370121">
        <w:rPr>
          <w:szCs w:val="21"/>
        </w:rPr>
        <w:t>006</w:t>
      </w:r>
      <w:r w:rsidRPr="00370121">
        <w:rPr>
          <w:rFonts w:hint="eastAsia"/>
          <w:szCs w:val="21"/>
        </w:rPr>
        <w:t>年），頁1</w:t>
      </w:r>
      <w:r w:rsidRPr="00370121">
        <w:rPr>
          <w:szCs w:val="21"/>
        </w:rPr>
        <w:t>42</w:t>
      </w:r>
      <w:r>
        <w:rPr>
          <w:rFonts w:hint="eastAsia"/>
          <w:szCs w:val="21"/>
        </w:rPr>
        <w:t>—</w:t>
      </w:r>
      <w:r w:rsidRPr="00370121">
        <w:rPr>
          <w:szCs w:val="21"/>
        </w:rPr>
        <w:t>144</w:t>
      </w:r>
      <w:r w:rsidRPr="00370121">
        <w:rPr>
          <w:rFonts w:hint="eastAsia"/>
          <w:szCs w:val="21"/>
        </w:rPr>
        <w:t>。</w:t>
      </w:r>
      <w:proofErr w:type="gramStart"/>
      <w:r w:rsidRPr="00370121">
        <w:rPr>
          <w:rFonts w:hint="eastAsia"/>
          <w:szCs w:val="21"/>
        </w:rPr>
        <w:t>參</w:t>
      </w:r>
      <w:proofErr w:type="gramEnd"/>
      <w:r w:rsidRPr="00370121">
        <w:rPr>
          <w:rFonts w:hint="eastAsia"/>
          <w:szCs w:val="21"/>
        </w:rPr>
        <w:t>看</w:t>
      </w:r>
      <w:r w:rsidRPr="00370121">
        <w:rPr>
          <w:rFonts w:hint="eastAsia"/>
        </w:rPr>
        <w:t>陳</w:t>
      </w:r>
      <w:proofErr w:type="gramStart"/>
      <w:r w:rsidRPr="00370121">
        <w:rPr>
          <w:rFonts w:hint="eastAsia"/>
        </w:rPr>
        <w:t>偉</w:t>
      </w:r>
      <w:proofErr w:type="gramEnd"/>
      <w:r w:rsidRPr="00370121">
        <w:rPr>
          <w:rFonts w:hint="eastAsia"/>
        </w:rPr>
        <w:t>主編，彭浩、</w:t>
      </w:r>
      <w:proofErr w:type="gramStart"/>
      <w:r w:rsidRPr="00370121">
        <w:rPr>
          <w:rFonts w:hint="eastAsia"/>
        </w:rPr>
        <w:t>劉樂</w:t>
      </w:r>
      <w:proofErr w:type="gramEnd"/>
      <w:r w:rsidRPr="00370121">
        <w:rPr>
          <w:rFonts w:hint="eastAsia"/>
        </w:rPr>
        <w:t>賢等撰著：《秦簡牘合集釋文注釋修訂本(壹）》（武漢：武漢大學出版社，2</w:t>
      </w:r>
      <w:r w:rsidRPr="00370121">
        <w:t>016</w:t>
      </w:r>
      <w:r w:rsidRPr="00370121">
        <w:rPr>
          <w:rFonts w:hint="eastAsia"/>
        </w:rPr>
        <w:t>年）</w:t>
      </w:r>
      <w:r w:rsidRPr="00370121">
        <w:rPr>
          <w:rFonts w:hint="eastAsia"/>
          <w:szCs w:val="21"/>
        </w:rPr>
        <w:t>，頁9</w:t>
      </w:r>
      <w:r w:rsidRPr="00370121">
        <w:rPr>
          <w:szCs w:val="21"/>
        </w:rPr>
        <w:t>4</w:t>
      </w:r>
      <w:r w:rsidRPr="00370121">
        <w:rPr>
          <w:rFonts w:hint="eastAsia"/>
          <w:szCs w:val="21"/>
        </w:rPr>
        <w:t>。</w:t>
      </w:r>
    </w:p>
  </w:endnote>
  <w:endnote w:id="26">
    <w:p w14:paraId="133BC5F9"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szCs w:val="21"/>
        </w:rPr>
        <w:t>黃德寬主編：《古文字譜系疏證》（北京：商</w:t>
      </w:r>
      <w:proofErr w:type="gramStart"/>
      <w:r w:rsidRPr="00370121">
        <w:rPr>
          <w:rFonts w:hint="eastAsia"/>
          <w:szCs w:val="21"/>
        </w:rPr>
        <w:t>務</w:t>
      </w:r>
      <w:proofErr w:type="gramEnd"/>
      <w:r w:rsidRPr="00370121">
        <w:rPr>
          <w:rFonts w:hint="eastAsia"/>
          <w:szCs w:val="21"/>
        </w:rPr>
        <w:t>印</w:t>
      </w:r>
      <w:proofErr w:type="gramStart"/>
      <w:r w:rsidRPr="00370121">
        <w:rPr>
          <w:rFonts w:hint="eastAsia"/>
          <w:szCs w:val="21"/>
        </w:rPr>
        <w:t>書</w:t>
      </w:r>
      <w:proofErr w:type="gramEnd"/>
      <w:r w:rsidRPr="00370121">
        <w:rPr>
          <w:rFonts w:hint="eastAsia"/>
          <w:szCs w:val="21"/>
        </w:rPr>
        <w:t>館，2</w:t>
      </w:r>
      <w:r w:rsidRPr="00370121">
        <w:rPr>
          <w:szCs w:val="21"/>
        </w:rPr>
        <w:t>007</w:t>
      </w:r>
      <w:r w:rsidRPr="00370121">
        <w:rPr>
          <w:rFonts w:hint="eastAsia"/>
          <w:szCs w:val="21"/>
        </w:rPr>
        <w:t>年），第三</w:t>
      </w:r>
      <w:proofErr w:type="gramStart"/>
      <w:r w:rsidRPr="00370121">
        <w:rPr>
          <w:rFonts w:hint="eastAsia"/>
          <w:szCs w:val="21"/>
        </w:rPr>
        <w:t>冊</w:t>
      </w:r>
      <w:proofErr w:type="gramEnd"/>
      <w:r w:rsidRPr="00370121">
        <w:rPr>
          <w:rFonts w:hint="eastAsia"/>
          <w:szCs w:val="21"/>
        </w:rPr>
        <w:t>頁2861。</w:t>
      </w:r>
    </w:p>
  </w:endnote>
  <w:endnote w:id="27">
    <w:p w14:paraId="77268BDD"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整理者原誤</w:t>
      </w:r>
      <w:r>
        <w:rPr>
          <w:rFonts w:hint="eastAsia"/>
        </w:rPr>
        <w:t>説</w:t>
      </w:r>
      <w:r w:rsidRPr="00370121">
        <w:rPr>
          <w:rFonts w:hint="eastAsia"/>
        </w:rPr>
        <w:t>爲《</w:t>
      </w:r>
      <w:r>
        <w:rPr>
          <w:rFonts w:hint="eastAsia"/>
        </w:rPr>
        <w:t>説</w:t>
      </w:r>
      <w:r w:rsidRPr="00370121">
        <w:rPr>
          <w:rFonts w:hint="eastAsia"/>
        </w:rPr>
        <w:t>文·糸部》</w:t>
      </w:r>
      <w:r w:rsidRPr="00370121">
        <w:rPr>
          <w:rFonts w:hint="eastAsia"/>
          <w:szCs w:val="21"/>
        </w:rPr>
        <w:t>“繘”字</w:t>
      </w:r>
      <w:r w:rsidRPr="00370121">
        <w:rPr>
          <w:rFonts w:hint="eastAsia"/>
        </w:rPr>
        <w:t>“古文”，方勇先生已指出糾正。見</w:t>
      </w:r>
      <w:r w:rsidRPr="00370121">
        <w:t>方勇：《讀</w:t>
      </w:r>
      <w:r w:rsidRPr="00370121">
        <w:rPr>
          <w:rFonts w:hint="eastAsia"/>
        </w:rPr>
        <w:t>〈</w:t>
      </w:r>
      <w:r w:rsidRPr="00370121">
        <w:t>嶽麓書院藏秦簡（肆）</w:t>
      </w:r>
      <w:r w:rsidRPr="00370121">
        <w:rPr>
          <w:rFonts w:hint="eastAsia"/>
        </w:rPr>
        <w:t>〉</w:t>
      </w:r>
      <w:r w:rsidRPr="00370121">
        <w:t>札記二則》，</w:t>
      </w:r>
      <w:r w:rsidRPr="00370121">
        <w:rPr>
          <w:rFonts w:hint="eastAsia"/>
        </w:rPr>
        <w:t>武漢大學“簡帛”網，網址：</w:t>
      </w:r>
      <w:r w:rsidRPr="00370121">
        <w:t>http://www.bsm.org.cn/?qinjian/6656.html，</w:t>
      </w:r>
      <w:r w:rsidRPr="00370121">
        <w:rPr>
          <w:rFonts w:hint="eastAsia"/>
        </w:rPr>
        <w:t>發表日期：2016年</w:t>
      </w:r>
      <w:r w:rsidRPr="00370121">
        <w:t>3</w:t>
      </w:r>
      <w:r w:rsidRPr="00370121">
        <w:rPr>
          <w:rFonts w:hint="eastAsia"/>
        </w:rPr>
        <w:t>月</w:t>
      </w:r>
      <w:r w:rsidRPr="00370121">
        <w:t>25</w:t>
      </w:r>
      <w:r w:rsidRPr="00370121">
        <w:rPr>
          <w:rFonts w:hint="eastAsia"/>
        </w:rPr>
        <w:t>日</w:t>
      </w:r>
      <w:r w:rsidRPr="00370121">
        <w:t>。</w:t>
      </w:r>
      <w:r w:rsidRPr="00370121">
        <w:rPr>
          <w:rFonts w:hint="eastAsia"/>
        </w:rPr>
        <w:t>按其形略有寫訛，</w:t>
      </w:r>
      <w:proofErr w:type="gramStart"/>
      <w:r w:rsidRPr="00370121">
        <w:rPr>
          <w:rFonts w:hint="eastAsia"/>
        </w:rPr>
        <w:t>右上部本爲“</w:t>
      </w:r>
      <w:proofErr w:type="gramEnd"/>
      <w:r w:rsidRPr="00370121">
        <w:rPr>
          <w:rFonts w:ascii="宋体-方正超大字符集" w:eastAsia="宋体-方正超大字符集" w:hAnsi="宋体-方正超大字符集" w:cs="宋体-方正超大字符集" w:hint="eastAsia"/>
        </w:rPr>
        <w:t>𦥑</w:t>
      </w:r>
      <w:r w:rsidRPr="00370121">
        <w:rPr>
          <w:rFonts w:hint="eastAsia"/>
        </w:rPr>
        <w:t>”形右半者與其下“糸”形相結合，省訛作近於“系”形。</w:t>
      </w:r>
    </w:p>
  </w:endnote>
  <w:endnote w:id="28">
    <w:p w14:paraId="1CD09626" w14:textId="77777777" w:rsidR="00AD19EF" w:rsidRPr="00370121" w:rsidRDefault="00AD19EF" w:rsidP="00AD19EF">
      <w:pPr>
        <w:pStyle w:val="af0"/>
        <w:jc w:val="both"/>
        <w:textAlignment w:val="center"/>
      </w:pPr>
      <w:r w:rsidRPr="00370121">
        <w:rPr>
          <w:rStyle w:val="aff0"/>
        </w:rPr>
        <w:endnoteRef/>
      </w:r>
      <w:r w:rsidRPr="00370121">
        <w:t xml:space="preserve"> </w:t>
      </w:r>
      <w:r w:rsidRPr="00370121">
        <w:rPr>
          <w:rFonts w:hint="eastAsia"/>
        </w:rPr>
        <w:t>裘錫</w:t>
      </w:r>
      <w:proofErr w:type="gramStart"/>
      <w:r w:rsidRPr="00370121">
        <w:rPr>
          <w:rFonts w:hint="eastAsia"/>
        </w:rPr>
        <w:t>圭</w:t>
      </w:r>
      <w:proofErr w:type="gramEnd"/>
      <w:r w:rsidRPr="00370121">
        <w:rPr>
          <w:rFonts w:hint="eastAsia"/>
        </w:rPr>
        <w:t>：《文字學概要（修訂本）》（北京：商</w:t>
      </w:r>
      <w:proofErr w:type="gramStart"/>
      <w:r w:rsidRPr="00370121">
        <w:rPr>
          <w:rFonts w:hint="eastAsia"/>
        </w:rPr>
        <w:t>務</w:t>
      </w:r>
      <w:proofErr w:type="gramEnd"/>
      <w:r w:rsidRPr="00370121">
        <w:rPr>
          <w:rFonts w:hint="eastAsia"/>
        </w:rPr>
        <w:t>印</w:t>
      </w:r>
      <w:proofErr w:type="gramStart"/>
      <w:r w:rsidRPr="00370121">
        <w:rPr>
          <w:rFonts w:hint="eastAsia"/>
        </w:rPr>
        <w:t>書</w:t>
      </w:r>
      <w:proofErr w:type="gramEnd"/>
      <w:r w:rsidRPr="00370121">
        <w:rPr>
          <w:rFonts w:hint="eastAsia"/>
        </w:rPr>
        <w:t>館，2</w:t>
      </w:r>
      <w:r w:rsidRPr="00370121">
        <w:t>013</w:t>
      </w:r>
      <w:r w:rsidRPr="00370121">
        <w:rPr>
          <w:rFonts w:hint="eastAsia"/>
        </w:rPr>
        <w:t>年），頁55</w:t>
      </w:r>
      <w:r>
        <w:rPr>
          <w:rFonts w:hint="eastAsia"/>
        </w:rPr>
        <w:t>—</w:t>
      </w:r>
      <w:r w:rsidRPr="00370121">
        <w:t>56</w:t>
      </w:r>
      <w:r w:rsidRPr="00370121">
        <w:rPr>
          <w:rFonts w:hint="eastAsia"/>
        </w:rPr>
        <w:t>。</w:t>
      </w:r>
    </w:p>
  </w:endnote>
  <w:endnote w:id="29">
    <w:p w14:paraId="091CE2D6" w14:textId="77777777" w:rsidR="00AD19EF" w:rsidRPr="00370121" w:rsidRDefault="00AD19EF" w:rsidP="00AD19EF">
      <w:pPr>
        <w:pStyle w:val="af0"/>
        <w:jc w:val="both"/>
        <w:textAlignment w:val="center"/>
      </w:pPr>
      <w:r w:rsidRPr="00370121">
        <w:rPr>
          <w:rStyle w:val="aff0"/>
        </w:rPr>
        <w:endnoteRef/>
      </w:r>
      <w:r w:rsidRPr="00370121">
        <w:t xml:space="preserve"> </w:t>
      </w:r>
      <w:proofErr w:type="gramStart"/>
      <w:r w:rsidRPr="00370121">
        <w:rPr>
          <w:rFonts w:hint="eastAsia"/>
          <w:szCs w:val="21"/>
        </w:rPr>
        <w:t>參看黎翔</w:t>
      </w:r>
      <w:proofErr w:type="gramEnd"/>
      <w:r w:rsidRPr="00370121">
        <w:rPr>
          <w:rFonts w:hint="eastAsia"/>
          <w:szCs w:val="21"/>
        </w:rPr>
        <w:t>鳳撰，梁運華整理：《管子校注》（北京：中華</w:t>
      </w:r>
      <w:proofErr w:type="gramStart"/>
      <w:r w:rsidRPr="00370121">
        <w:rPr>
          <w:rFonts w:hint="eastAsia"/>
          <w:szCs w:val="21"/>
        </w:rPr>
        <w:t>書</w:t>
      </w:r>
      <w:proofErr w:type="gramEnd"/>
      <w:r w:rsidRPr="00370121">
        <w:rPr>
          <w:rFonts w:hint="eastAsia"/>
          <w:szCs w:val="21"/>
        </w:rPr>
        <w:t>局，2000年），頁1</w:t>
      </w:r>
      <w:r w:rsidRPr="00370121">
        <w:rPr>
          <w:szCs w:val="21"/>
        </w:rPr>
        <w:t>77</w:t>
      </w:r>
      <w:r w:rsidRPr="00370121">
        <w:rPr>
          <w:rFonts w:hint="eastAsia"/>
          <w:szCs w:val="21"/>
        </w:rPr>
        <w:t>引</w:t>
      </w:r>
      <w:proofErr w:type="gramStart"/>
      <w:r w:rsidRPr="00370121">
        <w:rPr>
          <w:rFonts w:hint="eastAsia"/>
          <w:szCs w:val="21"/>
        </w:rPr>
        <w:t>劉</w:t>
      </w:r>
      <w:proofErr w:type="gramEnd"/>
      <w:r w:rsidRPr="00370121">
        <w:rPr>
          <w:rFonts w:hint="eastAsia"/>
          <w:szCs w:val="21"/>
        </w:rPr>
        <w:t>績、丁士涵</w:t>
      </w:r>
      <w:r>
        <w:rPr>
          <w:rFonts w:hint="eastAsia"/>
          <w:szCs w:val="21"/>
        </w:rPr>
        <w:t>説</w:t>
      </w:r>
      <w:r w:rsidRPr="00370121">
        <w:rPr>
          <w:rFonts w:hint="eastAsia"/>
          <w:szCs w:val="21"/>
        </w:rPr>
        <w:t>。</w:t>
      </w:r>
    </w:p>
  </w:endnote>
  <w:endnote w:id="30">
    <w:p w14:paraId="3436D39B" w14:textId="77777777" w:rsidR="00AD19EF" w:rsidRPr="00370121" w:rsidRDefault="00AD19EF" w:rsidP="00AD19EF">
      <w:pPr>
        <w:pStyle w:val="af0"/>
        <w:jc w:val="both"/>
        <w:textAlignment w:val="center"/>
      </w:pPr>
      <w:r w:rsidRPr="00370121">
        <w:rPr>
          <w:rStyle w:val="aff0"/>
        </w:rPr>
        <w:endnoteRef/>
      </w:r>
      <w:r w:rsidRPr="00370121">
        <w:t xml:space="preserve"> 安徽大學漢字發展與</w:t>
      </w:r>
      <w:proofErr w:type="gramStart"/>
      <w:r w:rsidRPr="00370121">
        <w:t>應</w:t>
      </w:r>
      <w:proofErr w:type="gramEnd"/>
      <w:r w:rsidRPr="00370121">
        <w:t>用研究中心編</w:t>
      </w:r>
      <w:r w:rsidRPr="00370121">
        <w:rPr>
          <w:rFonts w:hint="eastAsia"/>
        </w:rPr>
        <w:t>，</w:t>
      </w:r>
      <w:r w:rsidRPr="00370121">
        <w:t>黃德寬、徐在</w:t>
      </w:r>
      <w:proofErr w:type="gramStart"/>
      <w:r w:rsidRPr="00370121">
        <w:t>國</w:t>
      </w:r>
      <w:proofErr w:type="gramEnd"/>
      <w:r w:rsidRPr="00370121">
        <w:t>主編</w:t>
      </w:r>
      <w:r w:rsidRPr="00370121">
        <w:rPr>
          <w:rFonts w:hint="eastAsia"/>
        </w:rPr>
        <w:t>：</w:t>
      </w:r>
      <w:r w:rsidRPr="00370121">
        <w:t>《安徽大學藏戰國竹簡（一）》</w:t>
      </w:r>
      <w:r w:rsidRPr="00370121">
        <w:rPr>
          <w:rFonts w:hint="eastAsia"/>
        </w:rPr>
        <w:t>（</w:t>
      </w:r>
      <w:r w:rsidRPr="00370121">
        <w:t>上海：中西</w:t>
      </w:r>
      <w:proofErr w:type="gramStart"/>
      <w:r w:rsidRPr="00370121">
        <w:t>書</w:t>
      </w:r>
      <w:proofErr w:type="gramEnd"/>
      <w:r w:rsidRPr="00370121">
        <w:t>局，2019年</w:t>
      </w:r>
      <w:r w:rsidRPr="00370121">
        <w:rPr>
          <w:rFonts w:hint="eastAsia"/>
        </w:rPr>
        <w:t>）</w:t>
      </w:r>
      <w:r w:rsidRPr="00370121">
        <w:t>，</w:t>
      </w:r>
      <w:r w:rsidRPr="00370121">
        <w:rPr>
          <w:rFonts w:hint="eastAsia"/>
        </w:rPr>
        <w:t>頁7</w:t>
      </w:r>
      <w:r w:rsidRPr="00370121">
        <w:t>8</w:t>
      </w:r>
      <w:r w:rsidRPr="00370121">
        <w:rPr>
          <w:rFonts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微软雅黑"/>
    <w:charset w:val="86"/>
    <w:family w:val="script"/>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Microsoft JhengHei"/>
    <w:charset w:val="88"/>
    <w:family w:val="modern"/>
    <w:pitch w:val="fixed"/>
    <w:sig w:usb0="00000001" w:usb1="0808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charset w:val="00"/>
    <w:family w:val="roman"/>
    <w:pitch w:val="default"/>
  </w:font>
  <w:font w:name="新宋体">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仿宋简体">
    <w:altName w:val="微软雅黑"/>
    <w:charset w:val="86"/>
    <w:family w:val="auto"/>
    <w:pitch w:val="default"/>
    <w:sig w:usb0="00000000" w:usb1="00000000" w:usb2="00000010" w:usb3="00000000" w:csb0="00040000" w:csb1="00000000"/>
  </w:font>
  <w:font w:name="方正楷体简体">
    <w:altName w:val="微软雅黑"/>
    <w:charset w:val="86"/>
    <w:family w:val="auto"/>
    <w:pitch w:val="default"/>
    <w:sig w:usb0="00000000" w:usb1="0000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default"/>
    <w:sig w:usb0="00000000" w:usb1="00000000" w:usb2="00000010" w:usb3="00000000" w:csb0="00040000" w:csb1="00000000"/>
  </w:font>
  <w:font w:name="SimSun-ExtB">
    <w:panose1 w:val="02010609060101010101"/>
    <w:charset w:val="86"/>
    <w:family w:val="modern"/>
    <w:pitch w:val="fixed"/>
    <w:sig w:usb0="00000003" w:usb1="0A0E0000" w:usb2="00000010" w:usb3="00000000" w:csb0="00040001" w:csb1="00000000"/>
  </w:font>
  <w:font w:name="方正楷体">
    <w:altName w:val="宋体"/>
    <w:charset w:val="00"/>
    <w:family w:val="auto"/>
    <w:pitch w:val="default"/>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3CCF" w14:textId="77777777" w:rsidR="00C64CDB" w:rsidRDefault="00FA30F4">
    <w:pPr>
      <w:pStyle w:val="af3"/>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083D0A7" w14:textId="77777777" w:rsidR="00C64CDB" w:rsidRDefault="00C64CDB">
    <w:pPr>
      <w:pStyle w:val="af3"/>
    </w:pPr>
  </w:p>
  <w:p w14:paraId="3BE86F75" w14:textId="77777777" w:rsidR="00C64CDB" w:rsidRDefault="00C64C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1279" w14:textId="591D53DD" w:rsidR="00C64CDB" w:rsidRDefault="00FA30F4">
    <w:pPr>
      <w:tabs>
        <w:tab w:val="center" w:pos="4153"/>
        <w:tab w:val="right" w:pos="8306"/>
      </w:tabs>
      <w:rPr>
        <w:sz w:val="18"/>
        <w:szCs w:val="18"/>
      </w:rPr>
    </w:pPr>
    <w:r>
      <w:rPr>
        <w:rFonts w:hint="eastAsia"/>
        <w:sz w:val="18"/>
        <w:szCs w:val="18"/>
      </w:rPr>
      <w:t>收稿日期：</w:t>
    </w:r>
    <w:r>
      <w:rPr>
        <w:sz w:val="18"/>
        <w:szCs w:val="18"/>
      </w:rPr>
      <w:t>20</w:t>
    </w:r>
    <w:r>
      <w:rPr>
        <w:rFonts w:hint="eastAsia"/>
        <w:sz w:val="18"/>
        <w:szCs w:val="18"/>
      </w:rPr>
      <w:t>2</w:t>
    </w:r>
    <w:r w:rsidR="00AD19EF">
      <w:rPr>
        <w:rFonts w:hint="eastAsia"/>
        <w:sz w:val="18"/>
        <w:szCs w:val="18"/>
      </w:rPr>
      <w:t>4</w:t>
    </w:r>
    <w:r>
      <w:rPr>
        <w:rFonts w:hint="eastAsia"/>
        <w:sz w:val="18"/>
        <w:szCs w:val="18"/>
      </w:rPr>
      <w:t>年</w:t>
    </w:r>
    <w:r w:rsidR="00AD19EF">
      <w:rPr>
        <w:rFonts w:hint="eastAsia"/>
        <w:sz w:val="18"/>
        <w:szCs w:val="18"/>
      </w:rPr>
      <w:t>3</w:t>
    </w:r>
    <w:r>
      <w:rPr>
        <w:rFonts w:hint="eastAsia"/>
        <w:sz w:val="18"/>
        <w:szCs w:val="18"/>
      </w:rPr>
      <w:t>月</w:t>
    </w:r>
    <w:r w:rsidR="00AD19EF">
      <w:rPr>
        <w:rFonts w:hint="eastAsia"/>
        <w:sz w:val="18"/>
        <w:szCs w:val="18"/>
      </w:rPr>
      <w:t>1</w:t>
    </w:r>
    <w:r>
      <w:rPr>
        <w:rFonts w:hint="eastAsia"/>
        <w:sz w:val="18"/>
        <w:szCs w:val="18"/>
      </w:rPr>
      <w:t>日</w:t>
    </w:r>
    <w:r>
      <w:rPr>
        <w:sz w:val="18"/>
        <w:szCs w:val="18"/>
      </w:rPr>
      <w:tab/>
    </w:r>
    <w:r>
      <w:rPr>
        <w:rFonts w:hint="eastAsia"/>
        <w:sz w:val="18"/>
        <w:szCs w:val="18"/>
      </w:rPr>
      <w:t>发布日期：</w:t>
    </w:r>
    <w:r>
      <w:rPr>
        <w:sz w:val="18"/>
        <w:szCs w:val="18"/>
      </w:rPr>
      <w:t>20</w:t>
    </w:r>
    <w:r>
      <w:rPr>
        <w:rFonts w:hint="eastAsia"/>
        <w:sz w:val="18"/>
        <w:szCs w:val="18"/>
      </w:rPr>
      <w:t>2</w:t>
    </w:r>
    <w:r w:rsidR="006A1AA5">
      <w:rPr>
        <w:rFonts w:hint="eastAsia"/>
        <w:sz w:val="18"/>
        <w:szCs w:val="18"/>
      </w:rPr>
      <w:t>4</w:t>
    </w:r>
    <w:r>
      <w:rPr>
        <w:rFonts w:hint="eastAsia"/>
        <w:sz w:val="18"/>
        <w:szCs w:val="18"/>
      </w:rPr>
      <w:t>年</w:t>
    </w:r>
    <w:r w:rsidR="006A1AA5">
      <w:rPr>
        <w:rFonts w:hint="eastAsia"/>
        <w:sz w:val="18"/>
        <w:szCs w:val="18"/>
      </w:rPr>
      <w:t>03</w:t>
    </w:r>
    <w:r>
      <w:rPr>
        <w:rFonts w:hint="eastAsia"/>
        <w:sz w:val="18"/>
        <w:szCs w:val="18"/>
      </w:rPr>
      <w:t>月</w:t>
    </w:r>
    <w:r w:rsidR="006A1AA5">
      <w:rPr>
        <w:rFonts w:hint="eastAsia"/>
        <w:sz w:val="18"/>
        <w:szCs w:val="18"/>
      </w:rPr>
      <w:t>11</w:t>
    </w:r>
    <w:r>
      <w:rPr>
        <w:rFonts w:hint="eastAsia"/>
        <w:sz w:val="18"/>
        <w:szCs w:val="18"/>
      </w:rPr>
      <w:t>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2</w:t>
    </w:r>
    <w:r>
      <w:rPr>
        <w:sz w:val="18"/>
        <w:szCs w:val="18"/>
      </w:rPr>
      <w:fldChar w:fldCharType="end"/>
    </w:r>
  </w:p>
  <w:p w14:paraId="3E969B4D" w14:textId="77777777" w:rsidR="00C64CDB" w:rsidRPr="00AD19EF" w:rsidRDefault="00C64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C5423" w14:textId="77777777" w:rsidR="00BD4A5E" w:rsidRDefault="00BD4A5E">
      <w:r>
        <w:separator/>
      </w:r>
    </w:p>
  </w:footnote>
  <w:footnote w:type="continuationSeparator" w:id="0">
    <w:p w14:paraId="0B9DB9D3" w14:textId="77777777" w:rsidR="00BD4A5E" w:rsidRDefault="00BD4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F465" w14:textId="77777777" w:rsidR="00C64CDB" w:rsidRDefault="00FA30F4">
    <w:pPr>
      <w:pStyle w:val="af5"/>
      <w:spacing w:before="240" w:after="240"/>
      <w:ind w:firstLine="436"/>
    </w:pPr>
    <w:r>
      <w:rPr>
        <w:rFonts w:hint="eastAsia"/>
      </w:rPr>
      <w:t>复旦大学出土文献与古文字研究中心网站论文</w:t>
    </w:r>
  </w:p>
  <w:p w14:paraId="414180E0" w14:textId="54DF19D9" w:rsidR="00C64CDB" w:rsidRDefault="00FA30F4">
    <w:pPr>
      <w:pStyle w:val="af5"/>
      <w:spacing w:before="240" w:after="240"/>
      <w:ind w:firstLine="436"/>
    </w:pPr>
    <w:r>
      <w:rPr>
        <w:rFonts w:hint="eastAsia"/>
      </w:rPr>
      <w:t>链接：</w:t>
    </w:r>
    <w:r>
      <w:t>http://www.fdgwz.org.cn/Web/Show/1</w:t>
    </w:r>
    <w:r w:rsidR="00172326">
      <w:t>1</w:t>
    </w:r>
    <w:r w:rsidR="006A1AA5">
      <w:rPr>
        <w:rFonts w:hint="eastAsia"/>
      </w:rPr>
      <w:t>11</w:t>
    </w:r>
    <w:r w:rsidR="00AD19EF">
      <w:rPr>
        <w:rFonts w:hint="eastAsia"/>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1" type="#_x0000_t75" style="width:43.4pt;height:49.65pt;visibility:visible" o:bullet="t">
        <v:imagedata r:id="rId1" o:title=""/>
      </v:shape>
    </w:pict>
  </w:numPicBullet>
  <w:numPicBullet w:numPicBulletId="1">
    <w:pict>
      <v:shape id="_x0000_i1692" type="#_x0000_t75" style="width:21.7pt;height:27.95pt" o:bullet="t">
        <v:imagedata r:id="rId2" o:title=""/>
        <o:lock v:ext="edit" aspectratio="f"/>
      </v:shape>
    </w:pict>
  </w:numPicBullet>
  <w:numPicBullet w:numPicBulletId="2">
    <w:pict>
      <v:shape id="_x0000_i1693" type="#_x0000_t75" style="width:50.95pt;height:63.1pt;visibility:visible;mso-wrap-style:square" o:bullet="t">
        <v:imagedata r:id="rId3" o:title=""/>
      </v:shape>
    </w:pict>
  </w:numPicBullet>
  <w:numPicBullet w:numPicBulletId="3">
    <w:pict>
      <v:shape id="_x0000_i1694" type="#_x0000_t75" style="width:238.7pt;height:361.3pt;visibility:visible;mso-wrap-style:square" o:bullet="t">
        <v:imagedata r:id="rId4" o:title=""/>
      </v:shape>
    </w:pict>
  </w:numPicBullet>
  <w:abstractNum w:abstractNumId="0" w15:restartNumberingAfterBreak="0">
    <w:nsid w:val="877A8594"/>
    <w:multiLevelType w:val="singleLevel"/>
    <w:tmpl w:val="599AF1DA"/>
    <w:lvl w:ilvl="0">
      <w:start w:val="1"/>
      <w:numFmt w:val="decimal"/>
      <w:lvlText w:val="%1."/>
      <w:lvlJc w:val="left"/>
      <w:pPr>
        <w:ind w:left="440" w:hanging="440"/>
      </w:pPr>
      <w:rPr>
        <w:rFonts w:hint="default"/>
      </w:rPr>
    </w:lvl>
  </w:abstractNum>
  <w:abstractNum w:abstractNumId="1" w15:restartNumberingAfterBreak="0">
    <w:nsid w:val="955CFB7C"/>
    <w:multiLevelType w:val="singleLevel"/>
    <w:tmpl w:val="955CFB7C"/>
    <w:lvl w:ilvl="0">
      <w:start w:val="1"/>
      <w:numFmt w:val="decimal"/>
      <w:suff w:val="nothing"/>
      <w:lvlText w:val="%1、"/>
      <w:lvlJc w:val="left"/>
      <w:pPr>
        <w:ind w:left="0" w:firstLine="0"/>
      </w:pPr>
    </w:lvl>
  </w:abstractNum>
  <w:abstractNum w:abstractNumId="2" w15:restartNumberingAfterBreak="0">
    <w:nsid w:val="A20F5609"/>
    <w:multiLevelType w:val="singleLevel"/>
    <w:tmpl w:val="A20F5609"/>
    <w:lvl w:ilvl="0">
      <w:start w:val="1"/>
      <w:numFmt w:val="decimal"/>
      <w:suff w:val="nothing"/>
      <w:lvlText w:val="%1、"/>
      <w:lvlJc w:val="left"/>
      <w:pPr>
        <w:ind w:left="0" w:firstLine="0"/>
      </w:pPr>
    </w:lvl>
  </w:abstractNum>
  <w:abstractNum w:abstractNumId="3" w15:restartNumberingAfterBreak="0">
    <w:nsid w:val="AFBF4239"/>
    <w:multiLevelType w:val="singleLevel"/>
    <w:tmpl w:val="599AF1DA"/>
    <w:lvl w:ilvl="0">
      <w:start w:val="1"/>
      <w:numFmt w:val="decimal"/>
      <w:lvlText w:val="%1."/>
      <w:lvlJc w:val="left"/>
      <w:pPr>
        <w:ind w:left="440" w:hanging="440"/>
      </w:pPr>
      <w:rPr>
        <w:rFonts w:hint="default"/>
      </w:rPr>
    </w:lvl>
  </w:abstractNum>
  <w:abstractNum w:abstractNumId="4" w15:restartNumberingAfterBreak="0">
    <w:nsid w:val="BB3C1429"/>
    <w:multiLevelType w:val="singleLevel"/>
    <w:tmpl w:val="BB3C1429"/>
    <w:lvl w:ilvl="0">
      <w:start w:val="1"/>
      <w:numFmt w:val="decimal"/>
      <w:suff w:val="nothing"/>
      <w:lvlText w:val="%1、"/>
      <w:lvlJc w:val="left"/>
    </w:lvl>
  </w:abstractNum>
  <w:abstractNum w:abstractNumId="5" w15:restartNumberingAfterBreak="0">
    <w:nsid w:val="BE6D7E6F"/>
    <w:multiLevelType w:val="singleLevel"/>
    <w:tmpl w:val="599AF1DA"/>
    <w:lvl w:ilvl="0">
      <w:start w:val="1"/>
      <w:numFmt w:val="decimal"/>
      <w:lvlText w:val="%1."/>
      <w:lvlJc w:val="left"/>
      <w:pPr>
        <w:ind w:left="440" w:hanging="440"/>
      </w:pPr>
      <w:rPr>
        <w:rFonts w:hint="default"/>
      </w:rPr>
    </w:lvl>
  </w:abstractNum>
  <w:abstractNum w:abstractNumId="6" w15:restartNumberingAfterBreak="0">
    <w:nsid w:val="CFF8C037"/>
    <w:multiLevelType w:val="singleLevel"/>
    <w:tmpl w:val="CFF8C037"/>
    <w:lvl w:ilvl="0">
      <w:start w:val="3"/>
      <w:numFmt w:val="chineseCounting"/>
      <w:suff w:val="nothing"/>
      <w:lvlText w:val="%1、"/>
      <w:lvlJc w:val="left"/>
      <w:rPr>
        <w:rFonts w:hint="eastAsia"/>
      </w:rPr>
    </w:lvl>
  </w:abstractNum>
  <w:abstractNum w:abstractNumId="7" w15:restartNumberingAfterBreak="0">
    <w:nsid w:val="DDF83136"/>
    <w:multiLevelType w:val="singleLevel"/>
    <w:tmpl w:val="599AF1DA"/>
    <w:lvl w:ilvl="0">
      <w:start w:val="1"/>
      <w:numFmt w:val="decimal"/>
      <w:lvlText w:val="%1."/>
      <w:lvlJc w:val="left"/>
      <w:pPr>
        <w:ind w:left="440" w:hanging="440"/>
      </w:pPr>
      <w:rPr>
        <w:rFonts w:hint="default"/>
      </w:rPr>
    </w:lvl>
  </w:abstractNum>
  <w:abstractNum w:abstractNumId="8" w15:restartNumberingAfterBreak="0">
    <w:nsid w:val="02C902DB"/>
    <w:multiLevelType w:val="hybridMultilevel"/>
    <w:tmpl w:val="E49481FC"/>
    <w:lvl w:ilvl="0" w:tplc="2DD46EE8">
      <w:start w:val="1"/>
      <w:numFmt w:val="decimal"/>
      <w:pStyle w:val="a"/>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F6078A"/>
    <w:multiLevelType w:val="hybridMultilevel"/>
    <w:tmpl w:val="BE2E8510"/>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15A939C4"/>
    <w:multiLevelType w:val="hybridMultilevel"/>
    <w:tmpl w:val="9D9E26CC"/>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17856CE3"/>
    <w:multiLevelType w:val="hybridMultilevel"/>
    <w:tmpl w:val="F5ECEBAC"/>
    <w:lvl w:ilvl="0" w:tplc="BF547712">
      <w:start w:val="1"/>
      <w:numFmt w:val="decimal"/>
      <w:pStyle w:val="a0"/>
      <w:lvlText w:val="（%1）."/>
      <w:lvlJc w:val="left"/>
      <w:pPr>
        <w:ind w:left="900" w:hanging="420"/>
      </w:pPr>
      <w:rPr>
        <w:rFonts w:hint="eastAsia"/>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7F538CB"/>
    <w:multiLevelType w:val="hybridMultilevel"/>
    <w:tmpl w:val="289AEE58"/>
    <w:lvl w:ilvl="0" w:tplc="0409000F">
      <w:start w:val="1"/>
      <w:numFmt w:val="decimal"/>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3" w15:restartNumberingAfterBreak="0">
    <w:nsid w:val="1C7B4052"/>
    <w:multiLevelType w:val="hybridMultilevel"/>
    <w:tmpl w:val="A86E2F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1DB42B67"/>
    <w:multiLevelType w:val="hybridMultilevel"/>
    <w:tmpl w:val="ADF897C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0D37C62"/>
    <w:multiLevelType w:val="hybridMultilevel"/>
    <w:tmpl w:val="5B1A6C1E"/>
    <w:lvl w:ilvl="0" w:tplc="57F60AE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1F747CA"/>
    <w:multiLevelType w:val="hybridMultilevel"/>
    <w:tmpl w:val="11C2AE54"/>
    <w:lvl w:ilvl="0" w:tplc="0409000F">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6CE5BCC"/>
    <w:multiLevelType w:val="hybridMultilevel"/>
    <w:tmpl w:val="66F40E3A"/>
    <w:lvl w:ilvl="0" w:tplc="264EF4BC">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8"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9"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0" w15:restartNumberingAfterBreak="0">
    <w:nsid w:val="37601F4B"/>
    <w:multiLevelType w:val="hybridMultilevel"/>
    <w:tmpl w:val="EFFC4B6A"/>
    <w:lvl w:ilvl="0" w:tplc="69602618">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BAA19AA"/>
    <w:multiLevelType w:val="hybridMultilevel"/>
    <w:tmpl w:val="99747562"/>
    <w:lvl w:ilvl="0" w:tplc="599AF1DA">
      <w:start w:val="1"/>
      <w:numFmt w:val="decimal"/>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3" w15:restartNumberingAfterBreak="0">
    <w:nsid w:val="3C2B754C"/>
    <w:multiLevelType w:val="hybridMultilevel"/>
    <w:tmpl w:val="6730F3B8"/>
    <w:lvl w:ilvl="0" w:tplc="599AF1DA">
      <w:start w:val="1"/>
      <w:numFmt w:val="decimal"/>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3E464A80"/>
    <w:multiLevelType w:val="hybridMultilevel"/>
    <w:tmpl w:val="8898CF6E"/>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5" w15:restartNumberingAfterBreak="0">
    <w:nsid w:val="49FD2171"/>
    <w:multiLevelType w:val="hybridMultilevel"/>
    <w:tmpl w:val="D122A056"/>
    <w:lvl w:ilvl="0" w:tplc="599AF1D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4B694338"/>
    <w:multiLevelType w:val="hybridMultilevel"/>
    <w:tmpl w:val="636EDD9C"/>
    <w:lvl w:ilvl="0" w:tplc="9C0C1C00">
      <w:start w:val="1"/>
      <w:numFmt w:val="decimal"/>
      <w:lvlText w:val="%1、"/>
      <w:lvlJc w:val="left"/>
      <w:pPr>
        <w:ind w:left="960" w:hanging="480"/>
      </w:pPr>
      <w:rPr>
        <w:rFonts w:ascii="宋体" w:eastAsiaTheme="minorEastAsia" w:hAnsi="宋体"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FB75FE3"/>
    <w:multiLevelType w:val="hybridMultilevel"/>
    <w:tmpl w:val="BFBCFFC4"/>
    <w:lvl w:ilvl="0" w:tplc="853CB0BA">
      <w:start w:val="1"/>
      <w:numFmt w:val="decimal"/>
      <w:pStyle w:val="a1"/>
      <w:lvlText w:val="%1."/>
      <w:lvlJc w:val="left"/>
      <w:pPr>
        <w:ind w:left="562" w:hanging="420"/>
      </w:pPr>
      <w:rPr>
        <w:rFonts w:hint="eastAsia"/>
      </w:rPr>
    </w:lvl>
    <w:lvl w:ilvl="1" w:tplc="04090019">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8" w15:restartNumberingAfterBreak="0">
    <w:nsid w:val="55917065"/>
    <w:multiLevelType w:val="hybridMultilevel"/>
    <w:tmpl w:val="26EC8512"/>
    <w:lvl w:ilvl="0" w:tplc="880A6DAE">
      <w:start w:val="1"/>
      <w:numFmt w:val="japaneseCounting"/>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9" w15:restartNumberingAfterBreak="0">
    <w:nsid w:val="561D7175"/>
    <w:multiLevelType w:val="hybridMultilevel"/>
    <w:tmpl w:val="3DCAE20A"/>
    <w:lvl w:ilvl="0" w:tplc="E21CC63A">
      <w:start w:val="1"/>
      <w:numFmt w:val="decimalEnclosedCircle"/>
      <w:lvlText w:val="%1"/>
      <w:lvlJc w:val="left"/>
      <w:pPr>
        <w:ind w:left="840" w:hanging="360"/>
      </w:pPr>
      <w:rPr>
        <w:rFonts w:eastAsia="宋体"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0" w15:restartNumberingAfterBreak="0">
    <w:nsid w:val="58836ED9"/>
    <w:multiLevelType w:val="hybridMultilevel"/>
    <w:tmpl w:val="A0AA33BC"/>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1"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2" w15:restartNumberingAfterBreak="0">
    <w:nsid w:val="5A707373"/>
    <w:multiLevelType w:val="singleLevel"/>
    <w:tmpl w:val="5A707373"/>
    <w:lvl w:ilvl="0">
      <w:start w:val="1"/>
      <w:numFmt w:val="chineseCounting"/>
      <w:suff w:val="nothing"/>
      <w:lvlText w:val="第%1，"/>
      <w:lvlJc w:val="left"/>
    </w:lvl>
  </w:abstractNum>
  <w:abstractNum w:abstractNumId="33" w15:restartNumberingAfterBreak="0">
    <w:nsid w:val="5D9C790B"/>
    <w:multiLevelType w:val="hybridMultilevel"/>
    <w:tmpl w:val="F6D03394"/>
    <w:lvl w:ilvl="0" w:tplc="0409000F">
      <w:start w:val="1"/>
      <w:numFmt w:val="decimal"/>
      <w:lvlText w:val="%1."/>
      <w:lvlJc w:val="left"/>
      <w:pPr>
        <w:ind w:left="840" w:hanging="440"/>
      </w:p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34" w15:restartNumberingAfterBreak="0">
    <w:nsid w:val="63F157F4"/>
    <w:multiLevelType w:val="hybridMultilevel"/>
    <w:tmpl w:val="DB94371A"/>
    <w:lvl w:ilvl="0" w:tplc="295E60E6">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5"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6"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7" w15:restartNumberingAfterBreak="0">
    <w:nsid w:val="6F1542F4"/>
    <w:multiLevelType w:val="hybridMultilevel"/>
    <w:tmpl w:val="7F265D82"/>
    <w:lvl w:ilvl="0" w:tplc="AC70C81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6F5F53AC"/>
    <w:multiLevelType w:val="singleLevel"/>
    <w:tmpl w:val="599AF1DA"/>
    <w:lvl w:ilvl="0">
      <w:start w:val="1"/>
      <w:numFmt w:val="decimal"/>
      <w:lvlText w:val="%1."/>
      <w:lvlJc w:val="left"/>
      <w:pPr>
        <w:ind w:left="440" w:hanging="440"/>
      </w:pPr>
      <w:rPr>
        <w:rFonts w:hint="default"/>
      </w:rPr>
    </w:lvl>
  </w:abstractNum>
  <w:abstractNum w:abstractNumId="39" w15:restartNumberingAfterBreak="0">
    <w:nsid w:val="717C7B9F"/>
    <w:multiLevelType w:val="hybridMultilevel"/>
    <w:tmpl w:val="A230A356"/>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0" w15:restartNumberingAfterBreak="0">
    <w:nsid w:val="7AC641D2"/>
    <w:multiLevelType w:val="hybridMultilevel"/>
    <w:tmpl w:val="BAECA676"/>
    <w:lvl w:ilvl="0" w:tplc="0409000F">
      <w:start w:val="1"/>
      <w:numFmt w:val="decimal"/>
      <w:lvlText w:val="%1."/>
      <w:lvlJc w:val="left"/>
      <w:pPr>
        <w:ind w:left="840" w:hanging="440"/>
      </w:p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num w:numId="1" w16cid:durableId="2095471472">
    <w:abstractNumId w:val="34"/>
  </w:num>
  <w:num w:numId="2" w16cid:durableId="877813517">
    <w:abstractNumId w:val="20"/>
  </w:num>
  <w:num w:numId="3" w16cid:durableId="194737037">
    <w:abstractNumId w:val="27"/>
  </w:num>
  <w:num w:numId="4" w16cid:durableId="2009743253">
    <w:abstractNumId w:val="8"/>
  </w:num>
  <w:num w:numId="5" w16cid:durableId="1707369517">
    <w:abstractNumId w:val="11"/>
  </w:num>
  <w:num w:numId="6" w16cid:durableId="522136704">
    <w:abstractNumId w:val="37"/>
  </w:num>
  <w:num w:numId="7" w16cid:durableId="545341289">
    <w:abstractNumId w:val="15"/>
  </w:num>
  <w:num w:numId="8" w16cid:durableId="1690178418">
    <w:abstractNumId w:val="29"/>
  </w:num>
  <w:num w:numId="9" w16cid:durableId="1356927446">
    <w:abstractNumId w:val="17"/>
  </w:num>
  <w:num w:numId="10" w16cid:durableId="1356423486">
    <w:abstractNumId w:val="25"/>
  </w:num>
  <w:num w:numId="11" w16cid:durableId="1430202857">
    <w:abstractNumId w:val="13"/>
  </w:num>
  <w:num w:numId="12" w16cid:durableId="1292635314">
    <w:abstractNumId w:val="14"/>
  </w:num>
  <w:num w:numId="13" w16cid:durableId="965937262">
    <w:abstractNumId w:val="26"/>
  </w:num>
  <w:num w:numId="14" w16cid:durableId="822501465">
    <w:abstractNumId w:val="22"/>
  </w:num>
  <w:num w:numId="15" w16cid:durableId="798113944">
    <w:abstractNumId w:val="12"/>
  </w:num>
  <w:num w:numId="16" w16cid:durableId="1098209047">
    <w:abstractNumId w:val="0"/>
  </w:num>
  <w:num w:numId="17" w16cid:durableId="1041903845">
    <w:abstractNumId w:val="7"/>
  </w:num>
  <w:num w:numId="18" w16cid:durableId="1488209837">
    <w:abstractNumId w:val="38"/>
  </w:num>
  <w:num w:numId="19" w16cid:durableId="1208762395">
    <w:abstractNumId w:val="5"/>
  </w:num>
  <w:num w:numId="20" w16cid:durableId="962855256">
    <w:abstractNumId w:val="3"/>
  </w:num>
  <w:num w:numId="21" w16cid:durableId="813373785">
    <w:abstractNumId w:val="6"/>
  </w:num>
  <w:num w:numId="22" w16cid:durableId="1583880566">
    <w:abstractNumId w:val="40"/>
  </w:num>
  <w:num w:numId="23" w16cid:durableId="296183949">
    <w:abstractNumId w:val="9"/>
  </w:num>
  <w:num w:numId="24" w16cid:durableId="355736714">
    <w:abstractNumId w:val="30"/>
  </w:num>
  <w:num w:numId="25" w16cid:durableId="777798246">
    <w:abstractNumId w:val="33"/>
  </w:num>
  <w:num w:numId="26" w16cid:durableId="1997566345">
    <w:abstractNumId w:val="24"/>
  </w:num>
  <w:num w:numId="27" w16cid:durableId="2121757105">
    <w:abstractNumId w:val="39"/>
  </w:num>
  <w:num w:numId="28" w16cid:durableId="1379552862">
    <w:abstractNumId w:val="10"/>
  </w:num>
  <w:num w:numId="29" w16cid:durableId="1414468575">
    <w:abstractNumId w:val="23"/>
  </w:num>
  <w:num w:numId="30" w16cid:durableId="1367172223">
    <w:abstractNumId w:val="16"/>
  </w:num>
  <w:num w:numId="31" w16cid:durableId="1667634479">
    <w:abstractNumId w:val="18"/>
  </w:num>
  <w:num w:numId="32" w16cid:durableId="526286369">
    <w:abstractNumId w:val="36"/>
  </w:num>
  <w:num w:numId="33" w16cid:durableId="501236589">
    <w:abstractNumId w:val="19"/>
  </w:num>
  <w:num w:numId="34" w16cid:durableId="140393329">
    <w:abstractNumId w:val="31"/>
  </w:num>
  <w:num w:numId="35" w16cid:durableId="707678720">
    <w:abstractNumId w:val="4"/>
  </w:num>
  <w:num w:numId="36" w16cid:durableId="126704715">
    <w:abstractNumId w:val="32"/>
  </w:num>
  <w:num w:numId="37" w16cid:durableId="2004770398">
    <w:abstractNumId w:val="21"/>
  </w:num>
  <w:num w:numId="38" w16cid:durableId="343409455">
    <w:abstractNumId w:val="2"/>
    <w:lvlOverride w:ilvl="0">
      <w:startOverride w:val="1"/>
    </w:lvlOverride>
  </w:num>
  <w:num w:numId="39" w16cid:durableId="1048333930">
    <w:abstractNumId w:val="1"/>
    <w:lvlOverride w:ilvl="0">
      <w:startOverride w:val="1"/>
    </w:lvlOverride>
  </w:num>
  <w:num w:numId="40" w16cid:durableId="1779444594">
    <w:abstractNumId w:val="35"/>
  </w:num>
  <w:num w:numId="41" w16cid:durableId="3055471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RjNGUxZTgwY2MzMjZjZTM0ZWQ3NzZiOWQxMGM3OGMifQ=="/>
  </w:docVars>
  <w:rsids>
    <w:rsidRoot w:val="00CB0024"/>
    <w:rsid w:val="00000665"/>
    <w:rsid w:val="000038DD"/>
    <w:rsid w:val="00004756"/>
    <w:rsid w:val="00007322"/>
    <w:rsid w:val="000118C4"/>
    <w:rsid w:val="00011970"/>
    <w:rsid w:val="000133A5"/>
    <w:rsid w:val="000160FB"/>
    <w:rsid w:val="00016334"/>
    <w:rsid w:val="000176BF"/>
    <w:rsid w:val="00017F20"/>
    <w:rsid w:val="000205F4"/>
    <w:rsid w:val="00020E8F"/>
    <w:rsid w:val="00021234"/>
    <w:rsid w:val="00022497"/>
    <w:rsid w:val="0002486C"/>
    <w:rsid w:val="00025179"/>
    <w:rsid w:val="000269A2"/>
    <w:rsid w:val="00031027"/>
    <w:rsid w:val="0003211C"/>
    <w:rsid w:val="00032E60"/>
    <w:rsid w:val="00033997"/>
    <w:rsid w:val="00033F9D"/>
    <w:rsid w:val="00035922"/>
    <w:rsid w:val="00036B75"/>
    <w:rsid w:val="00036C59"/>
    <w:rsid w:val="00037D45"/>
    <w:rsid w:val="000414E8"/>
    <w:rsid w:val="00041765"/>
    <w:rsid w:val="00041E3D"/>
    <w:rsid w:val="00043973"/>
    <w:rsid w:val="00043DAA"/>
    <w:rsid w:val="00045732"/>
    <w:rsid w:val="00050E7C"/>
    <w:rsid w:val="000559DE"/>
    <w:rsid w:val="0005645C"/>
    <w:rsid w:val="00057FD1"/>
    <w:rsid w:val="000602F4"/>
    <w:rsid w:val="00060DC7"/>
    <w:rsid w:val="000626A6"/>
    <w:rsid w:val="000642EB"/>
    <w:rsid w:val="00064D3F"/>
    <w:rsid w:val="0006648C"/>
    <w:rsid w:val="00067514"/>
    <w:rsid w:val="00073508"/>
    <w:rsid w:val="00075069"/>
    <w:rsid w:val="00075BC1"/>
    <w:rsid w:val="00076D07"/>
    <w:rsid w:val="00076F82"/>
    <w:rsid w:val="0008174D"/>
    <w:rsid w:val="00084150"/>
    <w:rsid w:val="0008586B"/>
    <w:rsid w:val="000860FF"/>
    <w:rsid w:val="00086283"/>
    <w:rsid w:val="00095B2D"/>
    <w:rsid w:val="000A4034"/>
    <w:rsid w:val="000A4A8F"/>
    <w:rsid w:val="000A567C"/>
    <w:rsid w:val="000B02C6"/>
    <w:rsid w:val="000B2847"/>
    <w:rsid w:val="000B3534"/>
    <w:rsid w:val="000B3E82"/>
    <w:rsid w:val="000B4C47"/>
    <w:rsid w:val="000B6762"/>
    <w:rsid w:val="000B7803"/>
    <w:rsid w:val="000C16D2"/>
    <w:rsid w:val="000C1EE7"/>
    <w:rsid w:val="000C306D"/>
    <w:rsid w:val="000C439A"/>
    <w:rsid w:val="000D0719"/>
    <w:rsid w:val="000D0B59"/>
    <w:rsid w:val="000D135F"/>
    <w:rsid w:val="000D13F8"/>
    <w:rsid w:val="000D6B61"/>
    <w:rsid w:val="000E12E3"/>
    <w:rsid w:val="000E2C87"/>
    <w:rsid w:val="000E3AF3"/>
    <w:rsid w:val="000E4237"/>
    <w:rsid w:val="000E738A"/>
    <w:rsid w:val="000E7910"/>
    <w:rsid w:val="000E7C8B"/>
    <w:rsid w:val="000F28A8"/>
    <w:rsid w:val="000F445B"/>
    <w:rsid w:val="000F4BED"/>
    <w:rsid w:val="000F548E"/>
    <w:rsid w:val="000F61C6"/>
    <w:rsid w:val="000F650D"/>
    <w:rsid w:val="001000A8"/>
    <w:rsid w:val="00100BE3"/>
    <w:rsid w:val="00102E1C"/>
    <w:rsid w:val="0010392E"/>
    <w:rsid w:val="00104E73"/>
    <w:rsid w:val="00110B5F"/>
    <w:rsid w:val="00112D77"/>
    <w:rsid w:val="00113F8F"/>
    <w:rsid w:val="00114AB0"/>
    <w:rsid w:val="00117A29"/>
    <w:rsid w:val="001240BA"/>
    <w:rsid w:val="001273D1"/>
    <w:rsid w:val="00130713"/>
    <w:rsid w:val="00131D4E"/>
    <w:rsid w:val="001332B7"/>
    <w:rsid w:val="001347BB"/>
    <w:rsid w:val="00135E38"/>
    <w:rsid w:val="0013704E"/>
    <w:rsid w:val="001406A3"/>
    <w:rsid w:val="00140848"/>
    <w:rsid w:val="00140894"/>
    <w:rsid w:val="001433AC"/>
    <w:rsid w:val="0014698C"/>
    <w:rsid w:val="00150D16"/>
    <w:rsid w:val="00154671"/>
    <w:rsid w:val="00156D70"/>
    <w:rsid w:val="00157CC9"/>
    <w:rsid w:val="00160DDF"/>
    <w:rsid w:val="00161956"/>
    <w:rsid w:val="001632CA"/>
    <w:rsid w:val="00163364"/>
    <w:rsid w:val="001641C2"/>
    <w:rsid w:val="00167A7A"/>
    <w:rsid w:val="00170500"/>
    <w:rsid w:val="00170CAA"/>
    <w:rsid w:val="00172326"/>
    <w:rsid w:val="00173ABC"/>
    <w:rsid w:val="00173B79"/>
    <w:rsid w:val="00175793"/>
    <w:rsid w:val="0017795C"/>
    <w:rsid w:val="001801DC"/>
    <w:rsid w:val="00180430"/>
    <w:rsid w:val="00181901"/>
    <w:rsid w:val="001825C2"/>
    <w:rsid w:val="0018424B"/>
    <w:rsid w:val="0018778C"/>
    <w:rsid w:val="00191B35"/>
    <w:rsid w:val="001938D1"/>
    <w:rsid w:val="00193DFC"/>
    <w:rsid w:val="00194702"/>
    <w:rsid w:val="00195708"/>
    <w:rsid w:val="001957D4"/>
    <w:rsid w:val="00195BA5"/>
    <w:rsid w:val="00196304"/>
    <w:rsid w:val="0019751F"/>
    <w:rsid w:val="001A02A8"/>
    <w:rsid w:val="001A19B2"/>
    <w:rsid w:val="001A4915"/>
    <w:rsid w:val="001A5188"/>
    <w:rsid w:val="001A64AE"/>
    <w:rsid w:val="001A7774"/>
    <w:rsid w:val="001B1493"/>
    <w:rsid w:val="001B1823"/>
    <w:rsid w:val="001B2902"/>
    <w:rsid w:val="001B293E"/>
    <w:rsid w:val="001B3E07"/>
    <w:rsid w:val="001B492F"/>
    <w:rsid w:val="001B573F"/>
    <w:rsid w:val="001B58C5"/>
    <w:rsid w:val="001B5F37"/>
    <w:rsid w:val="001B682E"/>
    <w:rsid w:val="001B6C4A"/>
    <w:rsid w:val="001B710F"/>
    <w:rsid w:val="001B771E"/>
    <w:rsid w:val="001B7D03"/>
    <w:rsid w:val="001C01CD"/>
    <w:rsid w:val="001C0A09"/>
    <w:rsid w:val="001C0D58"/>
    <w:rsid w:val="001C0EEC"/>
    <w:rsid w:val="001C2AB0"/>
    <w:rsid w:val="001C3756"/>
    <w:rsid w:val="001C4566"/>
    <w:rsid w:val="001C46F8"/>
    <w:rsid w:val="001C743C"/>
    <w:rsid w:val="001C7CFF"/>
    <w:rsid w:val="001C7EF2"/>
    <w:rsid w:val="001D1713"/>
    <w:rsid w:val="001D20BE"/>
    <w:rsid w:val="001D427D"/>
    <w:rsid w:val="001D6615"/>
    <w:rsid w:val="001D76E5"/>
    <w:rsid w:val="001D7AFE"/>
    <w:rsid w:val="001E0193"/>
    <w:rsid w:val="001E6598"/>
    <w:rsid w:val="001E71B9"/>
    <w:rsid w:val="001F1566"/>
    <w:rsid w:val="001F1BFC"/>
    <w:rsid w:val="001F7BAB"/>
    <w:rsid w:val="002000B5"/>
    <w:rsid w:val="002009A6"/>
    <w:rsid w:val="00200B58"/>
    <w:rsid w:val="00205815"/>
    <w:rsid w:val="002072DA"/>
    <w:rsid w:val="002076FA"/>
    <w:rsid w:val="00211416"/>
    <w:rsid w:val="002117E4"/>
    <w:rsid w:val="002129CF"/>
    <w:rsid w:val="00216AB7"/>
    <w:rsid w:val="00217A9A"/>
    <w:rsid w:val="002209DA"/>
    <w:rsid w:val="002211DE"/>
    <w:rsid w:val="00221F6F"/>
    <w:rsid w:val="00222C57"/>
    <w:rsid w:val="00222DB3"/>
    <w:rsid w:val="00222FCE"/>
    <w:rsid w:val="00226A4D"/>
    <w:rsid w:val="00231125"/>
    <w:rsid w:val="00231D53"/>
    <w:rsid w:val="0023231C"/>
    <w:rsid w:val="002346A0"/>
    <w:rsid w:val="00237037"/>
    <w:rsid w:val="002372F1"/>
    <w:rsid w:val="00240C8C"/>
    <w:rsid w:val="00240D78"/>
    <w:rsid w:val="00240EAB"/>
    <w:rsid w:val="00243FD0"/>
    <w:rsid w:val="002452F9"/>
    <w:rsid w:val="0024748E"/>
    <w:rsid w:val="0025043C"/>
    <w:rsid w:val="00250AD9"/>
    <w:rsid w:val="00250B5A"/>
    <w:rsid w:val="002510D1"/>
    <w:rsid w:val="00253015"/>
    <w:rsid w:val="002530D7"/>
    <w:rsid w:val="00253AA5"/>
    <w:rsid w:val="00253DAA"/>
    <w:rsid w:val="00254681"/>
    <w:rsid w:val="00257291"/>
    <w:rsid w:val="00257D63"/>
    <w:rsid w:val="0026058F"/>
    <w:rsid w:val="0026193B"/>
    <w:rsid w:val="00261D2E"/>
    <w:rsid w:val="00262221"/>
    <w:rsid w:val="00270FAE"/>
    <w:rsid w:val="0027142D"/>
    <w:rsid w:val="002732E6"/>
    <w:rsid w:val="00273C56"/>
    <w:rsid w:val="00276A9C"/>
    <w:rsid w:val="00276ACF"/>
    <w:rsid w:val="0027743E"/>
    <w:rsid w:val="002819AA"/>
    <w:rsid w:val="0028213F"/>
    <w:rsid w:val="0028564F"/>
    <w:rsid w:val="002865ED"/>
    <w:rsid w:val="002866B4"/>
    <w:rsid w:val="00291D8E"/>
    <w:rsid w:val="00292887"/>
    <w:rsid w:val="00293574"/>
    <w:rsid w:val="002936DF"/>
    <w:rsid w:val="00294FD3"/>
    <w:rsid w:val="002A1D71"/>
    <w:rsid w:val="002A3D97"/>
    <w:rsid w:val="002A4173"/>
    <w:rsid w:val="002A5820"/>
    <w:rsid w:val="002A6194"/>
    <w:rsid w:val="002B0ED9"/>
    <w:rsid w:val="002B2F28"/>
    <w:rsid w:val="002B32DA"/>
    <w:rsid w:val="002B3F0D"/>
    <w:rsid w:val="002C1D30"/>
    <w:rsid w:val="002C4751"/>
    <w:rsid w:val="002C4C02"/>
    <w:rsid w:val="002C70BF"/>
    <w:rsid w:val="002C7445"/>
    <w:rsid w:val="002D0FD4"/>
    <w:rsid w:val="002D37CF"/>
    <w:rsid w:val="002D5A42"/>
    <w:rsid w:val="002D5CCD"/>
    <w:rsid w:val="002D70C9"/>
    <w:rsid w:val="002D74D8"/>
    <w:rsid w:val="002D7F21"/>
    <w:rsid w:val="002E23C3"/>
    <w:rsid w:val="002E2792"/>
    <w:rsid w:val="002E503F"/>
    <w:rsid w:val="002E5DB6"/>
    <w:rsid w:val="002E6B02"/>
    <w:rsid w:val="002E722C"/>
    <w:rsid w:val="002F12CC"/>
    <w:rsid w:val="002F135D"/>
    <w:rsid w:val="002F1FE6"/>
    <w:rsid w:val="002F2D81"/>
    <w:rsid w:val="002F4438"/>
    <w:rsid w:val="002F459B"/>
    <w:rsid w:val="002F52DC"/>
    <w:rsid w:val="00300BB1"/>
    <w:rsid w:val="0030415D"/>
    <w:rsid w:val="00307775"/>
    <w:rsid w:val="003108A4"/>
    <w:rsid w:val="00311E98"/>
    <w:rsid w:val="00312503"/>
    <w:rsid w:val="00313A1D"/>
    <w:rsid w:val="00314632"/>
    <w:rsid w:val="00314846"/>
    <w:rsid w:val="00316A3F"/>
    <w:rsid w:val="00317DBF"/>
    <w:rsid w:val="00317E80"/>
    <w:rsid w:val="0032051F"/>
    <w:rsid w:val="00324A0C"/>
    <w:rsid w:val="00324B47"/>
    <w:rsid w:val="00324F02"/>
    <w:rsid w:val="00327329"/>
    <w:rsid w:val="00327BF1"/>
    <w:rsid w:val="00330794"/>
    <w:rsid w:val="00330B16"/>
    <w:rsid w:val="00332FF4"/>
    <w:rsid w:val="00334313"/>
    <w:rsid w:val="00334F9B"/>
    <w:rsid w:val="0033589E"/>
    <w:rsid w:val="00336427"/>
    <w:rsid w:val="003367D1"/>
    <w:rsid w:val="003370F3"/>
    <w:rsid w:val="00340C74"/>
    <w:rsid w:val="003516DF"/>
    <w:rsid w:val="00351C37"/>
    <w:rsid w:val="00353C36"/>
    <w:rsid w:val="003541B9"/>
    <w:rsid w:val="00355808"/>
    <w:rsid w:val="0036013B"/>
    <w:rsid w:val="00360E86"/>
    <w:rsid w:val="00362416"/>
    <w:rsid w:val="00362829"/>
    <w:rsid w:val="003630D0"/>
    <w:rsid w:val="00365AA8"/>
    <w:rsid w:val="003700FB"/>
    <w:rsid w:val="00373178"/>
    <w:rsid w:val="00374381"/>
    <w:rsid w:val="00375FA4"/>
    <w:rsid w:val="00376418"/>
    <w:rsid w:val="00377962"/>
    <w:rsid w:val="003804C5"/>
    <w:rsid w:val="00380E0F"/>
    <w:rsid w:val="00382F27"/>
    <w:rsid w:val="0038302C"/>
    <w:rsid w:val="003862DC"/>
    <w:rsid w:val="00386579"/>
    <w:rsid w:val="00387AC5"/>
    <w:rsid w:val="003914E2"/>
    <w:rsid w:val="00394082"/>
    <w:rsid w:val="00395D81"/>
    <w:rsid w:val="0039684B"/>
    <w:rsid w:val="003A0D1A"/>
    <w:rsid w:val="003B4873"/>
    <w:rsid w:val="003B655A"/>
    <w:rsid w:val="003C0C82"/>
    <w:rsid w:val="003C12E0"/>
    <w:rsid w:val="003C1BBA"/>
    <w:rsid w:val="003C2805"/>
    <w:rsid w:val="003C3289"/>
    <w:rsid w:val="003C3A8B"/>
    <w:rsid w:val="003C4800"/>
    <w:rsid w:val="003C4D06"/>
    <w:rsid w:val="003D04C9"/>
    <w:rsid w:val="003D1C8E"/>
    <w:rsid w:val="003D46B8"/>
    <w:rsid w:val="003D4D57"/>
    <w:rsid w:val="003E090C"/>
    <w:rsid w:val="003E1354"/>
    <w:rsid w:val="003E1502"/>
    <w:rsid w:val="003E1E5C"/>
    <w:rsid w:val="003E335D"/>
    <w:rsid w:val="003F1FF4"/>
    <w:rsid w:val="003F3825"/>
    <w:rsid w:val="003F4790"/>
    <w:rsid w:val="003F536E"/>
    <w:rsid w:val="003F604F"/>
    <w:rsid w:val="004034AC"/>
    <w:rsid w:val="00403C1D"/>
    <w:rsid w:val="004045F2"/>
    <w:rsid w:val="0040573D"/>
    <w:rsid w:val="0040657F"/>
    <w:rsid w:val="004127DD"/>
    <w:rsid w:val="004179F2"/>
    <w:rsid w:val="00420C57"/>
    <w:rsid w:val="00420CE9"/>
    <w:rsid w:val="00424EDC"/>
    <w:rsid w:val="004274DB"/>
    <w:rsid w:val="00430178"/>
    <w:rsid w:val="0043067E"/>
    <w:rsid w:val="00430CA7"/>
    <w:rsid w:val="00430F52"/>
    <w:rsid w:val="00431BEA"/>
    <w:rsid w:val="004331F5"/>
    <w:rsid w:val="004346F5"/>
    <w:rsid w:val="00440BE0"/>
    <w:rsid w:val="00441769"/>
    <w:rsid w:val="00442291"/>
    <w:rsid w:val="004428F9"/>
    <w:rsid w:val="00445B35"/>
    <w:rsid w:val="004465F0"/>
    <w:rsid w:val="00451050"/>
    <w:rsid w:val="00451C33"/>
    <w:rsid w:val="004555EF"/>
    <w:rsid w:val="00456FAD"/>
    <w:rsid w:val="004575BE"/>
    <w:rsid w:val="004628E8"/>
    <w:rsid w:val="00463DB3"/>
    <w:rsid w:val="00464D10"/>
    <w:rsid w:val="0046522D"/>
    <w:rsid w:val="00466A1C"/>
    <w:rsid w:val="004700EF"/>
    <w:rsid w:val="00471E95"/>
    <w:rsid w:val="004756A5"/>
    <w:rsid w:val="00475942"/>
    <w:rsid w:val="00476AB7"/>
    <w:rsid w:val="0048087E"/>
    <w:rsid w:val="0048364F"/>
    <w:rsid w:val="00483747"/>
    <w:rsid w:val="00483F6F"/>
    <w:rsid w:val="00485877"/>
    <w:rsid w:val="004860A2"/>
    <w:rsid w:val="00487F70"/>
    <w:rsid w:val="00490EA7"/>
    <w:rsid w:val="004918C3"/>
    <w:rsid w:val="00492180"/>
    <w:rsid w:val="004974E0"/>
    <w:rsid w:val="00497B78"/>
    <w:rsid w:val="004A0DA8"/>
    <w:rsid w:val="004A1861"/>
    <w:rsid w:val="004A2935"/>
    <w:rsid w:val="004A2C87"/>
    <w:rsid w:val="004A588E"/>
    <w:rsid w:val="004A7E18"/>
    <w:rsid w:val="004B0674"/>
    <w:rsid w:val="004B0A34"/>
    <w:rsid w:val="004B0D90"/>
    <w:rsid w:val="004B12DE"/>
    <w:rsid w:val="004B1FBB"/>
    <w:rsid w:val="004B34E3"/>
    <w:rsid w:val="004B3C9F"/>
    <w:rsid w:val="004B405F"/>
    <w:rsid w:val="004B44D6"/>
    <w:rsid w:val="004B4723"/>
    <w:rsid w:val="004B4853"/>
    <w:rsid w:val="004C2B43"/>
    <w:rsid w:val="004D1FA3"/>
    <w:rsid w:val="004D4706"/>
    <w:rsid w:val="004E0A07"/>
    <w:rsid w:val="004E2EDC"/>
    <w:rsid w:val="004E4CF3"/>
    <w:rsid w:val="004E6E8E"/>
    <w:rsid w:val="004F15B7"/>
    <w:rsid w:val="004F244C"/>
    <w:rsid w:val="004F618B"/>
    <w:rsid w:val="004F62FC"/>
    <w:rsid w:val="004F6F0B"/>
    <w:rsid w:val="004F6F9B"/>
    <w:rsid w:val="005002E6"/>
    <w:rsid w:val="00503A9E"/>
    <w:rsid w:val="005045E9"/>
    <w:rsid w:val="005049FB"/>
    <w:rsid w:val="005051B7"/>
    <w:rsid w:val="0051092B"/>
    <w:rsid w:val="0051119A"/>
    <w:rsid w:val="00511906"/>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69E"/>
    <w:rsid w:val="00546876"/>
    <w:rsid w:val="00550387"/>
    <w:rsid w:val="00555D9E"/>
    <w:rsid w:val="00557369"/>
    <w:rsid w:val="00560572"/>
    <w:rsid w:val="00560EBB"/>
    <w:rsid w:val="00561840"/>
    <w:rsid w:val="00564069"/>
    <w:rsid w:val="00567DFF"/>
    <w:rsid w:val="00570D3D"/>
    <w:rsid w:val="00570DB1"/>
    <w:rsid w:val="00570E9F"/>
    <w:rsid w:val="005755E3"/>
    <w:rsid w:val="005816FB"/>
    <w:rsid w:val="00582D22"/>
    <w:rsid w:val="00584AEE"/>
    <w:rsid w:val="00586B2B"/>
    <w:rsid w:val="0059105D"/>
    <w:rsid w:val="005935F3"/>
    <w:rsid w:val="00594347"/>
    <w:rsid w:val="005952BE"/>
    <w:rsid w:val="0059594D"/>
    <w:rsid w:val="0059627F"/>
    <w:rsid w:val="005A2D63"/>
    <w:rsid w:val="005A3011"/>
    <w:rsid w:val="005A3CDD"/>
    <w:rsid w:val="005A419C"/>
    <w:rsid w:val="005B29BC"/>
    <w:rsid w:val="005B4D77"/>
    <w:rsid w:val="005B69A6"/>
    <w:rsid w:val="005C1A21"/>
    <w:rsid w:val="005C35AD"/>
    <w:rsid w:val="005C51B2"/>
    <w:rsid w:val="005D22B2"/>
    <w:rsid w:val="005D2BA7"/>
    <w:rsid w:val="005D2F69"/>
    <w:rsid w:val="005D72AD"/>
    <w:rsid w:val="005D7963"/>
    <w:rsid w:val="005E2C50"/>
    <w:rsid w:val="005E4682"/>
    <w:rsid w:val="005E692D"/>
    <w:rsid w:val="005F201A"/>
    <w:rsid w:val="005F46B5"/>
    <w:rsid w:val="005F486F"/>
    <w:rsid w:val="005F4FAD"/>
    <w:rsid w:val="0060101E"/>
    <w:rsid w:val="00602939"/>
    <w:rsid w:val="006067EA"/>
    <w:rsid w:val="00610E9E"/>
    <w:rsid w:val="006111F2"/>
    <w:rsid w:val="00615885"/>
    <w:rsid w:val="006166C7"/>
    <w:rsid w:val="00620A4F"/>
    <w:rsid w:val="00620F72"/>
    <w:rsid w:val="00623408"/>
    <w:rsid w:val="00623BFD"/>
    <w:rsid w:val="006245DA"/>
    <w:rsid w:val="0062631F"/>
    <w:rsid w:val="0062642B"/>
    <w:rsid w:val="00627B94"/>
    <w:rsid w:val="0063123B"/>
    <w:rsid w:val="0063183B"/>
    <w:rsid w:val="0063231F"/>
    <w:rsid w:val="00634446"/>
    <w:rsid w:val="00634CBD"/>
    <w:rsid w:val="00635A88"/>
    <w:rsid w:val="00635F8F"/>
    <w:rsid w:val="00635FA4"/>
    <w:rsid w:val="006369AC"/>
    <w:rsid w:val="00637069"/>
    <w:rsid w:val="00640B39"/>
    <w:rsid w:val="006424EC"/>
    <w:rsid w:val="00644C49"/>
    <w:rsid w:val="00650E61"/>
    <w:rsid w:val="00651CB5"/>
    <w:rsid w:val="0065256A"/>
    <w:rsid w:val="00655ED0"/>
    <w:rsid w:val="00657C44"/>
    <w:rsid w:val="00665791"/>
    <w:rsid w:val="00666F56"/>
    <w:rsid w:val="0067280A"/>
    <w:rsid w:val="00672EC8"/>
    <w:rsid w:val="00673C78"/>
    <w:rsid w:val="00676EC3"/>
    <w:rsid w:val="00682D5D"/>
    <w:rsid w:val="00686575"/>
    <w:rsid w:val="00686797"/>
    <w:rsid w:val="0069171A"/>
    <w:rsid w:val="0069369C"/>
    <w:rsid w:val="00693A5D"/>
    <w:rsid w:val="006A1AA5"/>
    <w:rsid w:val="006A1B0D"/>
    <w:rsid w:val="006A1B39"/>
    <w:rsid w:val="006A3D5C"/>
    <w:rsid w:val="006A3F90"/>
    <w:rsid w:val="006A5107"/>
    <w:rsid w:val="006A6FF2"/>
    <w:rsid w:val="006B044D"/>
    <w:rsid w:val="006B0F0D"/>
    <w:rsid w:val="006B1CF9"/>
    <w:rsid w:val="006B3D53"/>
    <w:rsid w:val="006B47EE"/>
    <w:rsid w:val="006B779D"/>
    <w:rsid w:val="006C0387"/>
    <w:rsid w:val="006C0AE5"/>
    <w:rsid w:val="006C21A8"/>
    <w:rsid w:val="006C4A5D"/>
    <w:rsid w:val="006C5EDC"/>
    <w:rsid w:val="006C6BAA"/>
    <w:rsid w:val="006C73EC"/>
    <w:rsid w:val="006C7B3A"/>
    <w:rsid w:val="006D1D65"/>
    <w:rsid w:val="006D408B"/>
    <w:rsid w:val="006E0E0C"/>
    <w:rsid w:val="006E2F87"/>
    <w:rsid w:val="006E5250"/>
    <w:rsid w:val="006E7462"/>
    <w:rsid w:val="006E760F"/>
    <w:rsid w:val="006F04A3"/>
    <w:rsid w:val="006F1A01"/>
    <w:rsid w:val="006F28BC"/>
    <w:rsid w:val="006F300C"/>
    <w:rsid w:val="006F52F5"/>
    <w:rsid w:val="006F6260"/>
    <w:rsid w:val="006F7686"/>
    <w:rsid w:val="006F79DD"/>
    <w:rsid w:val="007002F8"/>
    <w:rsid w:val="0070090F"/>
    <w:rsid w:val="00707039"/>
    <w:rsid w:val="0070706C"/>
    <w:rsid w:val="007122FD"/>
    <w:rsid w:val="00713580"/>
    <w:rsid w:val="007138A4"/>
    <w:rsid w:val="00715D6B"/>
    <w:rsid w:val="007166DE"/>
    <w:rsid w:val="007204C1"/>
    <w:rsid w:val="007218E1"/>
    <w:rsid w:val="00722DEC"/>
    <w:rsid w:val="00723138"/>
    <w:rsid w:val="00724A1F"/>
    <w:rsid w:val="007314D4"/>
    <w:rsid w:val="007317E0"/>
    <w:rsid w:val="0073193D"/>
    <w:rsid w:val="0073487E"/>
    <w:rsid w:val="00740478"/>
    <w:rsid w:val="00740A8A"/>
    <w:rsid w:val="007415F0"/>
    <w:rsid w:val="00742DDD"/>
    <w:rsid w:val="00744921"/>
    <w:rsid w:val="00747D3F"/>
    <w:rsid w:val="00750FE3"/>
    <w:rsid w:val="0075360F"/>
    <w:rsid w:val="0075417E"/>
    <w:rsid w:val="0076020A"/>
    <w:rsid w:val="0076174E"/>
    <w:rsid w:val="00764495"/>
    <w:rsid w:val="00764561"/>
    <w:rsid w:val="00764978"/>
    <w:rsid w:val="00764F37"/>
    <w:rsid w:val="007708C6"/>
    <w:rsid w:val="00771D41"/>
    <w:rsid w:val="007721C4"/>
    <w:rsid w:val="0077280F"/>
    <w:rsid w:val="0077379F"/>
    <w:rsid w:val="00773918"/>
    <w:rsid w:val="007810E0"/>
    <w:rsid w:val="007814B9"/>
    <w:rsid w:val="007A2E1B"/>
    <w:rsid w:val="007A345A"/>
    <w:rsid w:val="007A4227"/>
    <w:rsid w:val="007B0257"/>
    <w:rsid w:val="007B1A80"/>
    <w:rsid w:val="007B221F"/>
    <w:rsid w:val="007B4FA2"/>
    <w:rsid w:val="007B7EDD"/>
    <w:rsid w:val="007C05A7"/>
    <w:rsid w:val="007C1CDE"/>
    <w:rsid w:val="007C2A32"/>
    <w:rsid w:val="007C3E83"/>
    <w:rsid w:val="007C4028"/>
    <w:rsid w:val="007C6D48"/>
    <w:rsid w:val="007D3717"/>
    <w:rsid w:val="007D54B9"/>
    <w:rsid w:val="007D5FCD"/>
    <w:rsid w:val="007D6643"/>
    <w:rsid w:val="007D776B"/>
    <w:rsid w:val="007E01D2"/>
    <w:rsid w:val="007E19DC"/>
    <w:rsid w:val="007F3D78"/>
    <w:rsid w:val="007F4437"/>
    <w:rsid w:val="007F5695"/>
    <w:rsid w:val="0080242C"/>
    <w:rsid w:val="00802CD8"/>
    <w:rsid w:val="00803448"/>
    <w:rsid w:val="00805018"/>
    <w:rsid w:val="00807B0B"/>
    <w:rsid w:val="008114A2"/>
    <w:rsid w:val="00813ADC"/>
    <w:rsid w:val="008145F2"/>
    <w:rsid w:val="008165C2"/>
    <w:rsid w:val="008211C0"/>
    <w:rsid w:val="00823499"/>
    <w:rsid w:val="00823D2F"/>
    <w:rsid w:val="008253C0"/>
    <w:rsid w:val="00825B03"/>
    <w:rsid w:val="00827BEE"/>
    <w:rsid w:val="008315A0"/>
    <w:rsid w:val="008316D6"/>
    <w:rsid w:val="00831C58"/>
    <w:rsid w:val="00831E6C"/>
    <w:rsid w:val="0083342E"/>
    <w:rsid w:val="00834EF1"/>
    <w:rsid w:val="00835A98"/>
    <w:rsid w:val="008368CB"/>
    <w:rsid w:val="00841AC0"/>
    <w:rsid w:val="00841D91"/>
    <w:rsid w:val="00843715"/>
    <w:rsid w:val="00844552"/>
    <w:rsid w:val="0085243E"/>
    <w:rsid w:val="008526C5"/>
    <w:rsid w:val="00852FB6"/>
    <w:rsid w:val="00852FD1"/>
    <w:rsid w:val="008554FB"/>
    <w:rsid w:val="00855570"/>
    <w:rsid w:val="00855907"/>
    <w:rsid w:val="00857AC9"/>
    <w:rsid w:val="00857C43"/>
    <w:rsid w:val="00857F3A"/>
    <w:rsid w:val="00861E79"/>
    <w:rsid w:val="008637E6"/>
    <w:rsid w:val="008645AC"/>
    <w:rsid w:val="00865714"/>
    <w:rsid w:val="00866FD9"/>
    <w:rsid w:val="00870C38"/>
    <w:rsid w:val="00876421"/>
    <w:rsid w:val="008815F2"/>
    <w:rsid w:val="008839BB"/>
    <w:rsid w:val="00883E9F"/>
    <w:rsid w:val="00884DD1"/>
    <w:rsid w:val="00885A24"/>
    <w:rsid w:val="00886963"/>
    <w:rsid w:val="008875BA"/>
    <w:rsid w:val="0089078B"/>
    <w:rsid w:val="008964C1"/>
    <w:rsid w:val="00896A7F"/>
    <w:rsid w:val="0089710F"/>
    <w:rsid w:val="008A0529"/>
    <w:rsid w:val="008A07E9"/>
    <w:rsid w:val="008A23C5"/>
    <w:rsid w:val="008A3266"/>
    <w:rsid w:val="008A36BA"/>
    <w:rsid w:val="008A46F9"/>
    <w:rsid w:val="008A6027"/>
    <w:rsid w:val="008A626F"/>
    <w:rsid w:val="008A674E"/>
    <w:rsid w:val="008A78C0"/>
    <w:rsid w:val="008A7F84"/>
    <w:rsid w:val="008B0E99"/>
    <w:rsid w:val="008B13C3"/>
    <w:rsid w:val="008B1838"/>
    <w:rsid w:val="008B201B"/>
    <w:rsid w:val="008B3F8D"/>
    <w:rsid w:val="008B739B"/>
    <w:rsid w:val="008B7DE7"/>
    <w:rsid w:val="008C0398"/>
    <w:rsid w:val="008C1BEA"/>
    <w:rsid w:val="008C1BFD"/>
    <w:rsid w:val="008C4609"/>
    <w:rsid w:val="008C4C09"/>
    <w:rsid w:val="008C4EF3"/>
    <w:rsid w:val="008C5A22"/>
    <w:rsid w:val="008C7A92"/>
    <w:rsid w:val="008D2C2A"/>
    <w:rsid w:val="008D30E6"/>
    <w:rsid w:val="008D325A"/>
    <w:rsid w:val="008D3B25"/>
    <w:rsid w:val="008D68C6"/>
    <w:rsid w:val="008D7BDB"/>
    <w:rsid w:val="008E0E66"/>
    <w:rsid w:val="008E23BE"/>
    <w:rsid w:val="008E49CB"/>
    <w:rsid w:val="008E5B9E"/>
    <w:rsid w:val="008E5D6E"/>
    <w:rsid w:val="008E6624"/>
    <w:rsid w:val="008F27E4"/>
    <w:rsid w:val="008F476B"/>
    <w:rsid w:val="008F5A87"/>
    <w:rsid w:val="008F65AF"/>
    <w:rsid w:val="00903942"/>
    <w:rsid w:val="00904443"/>
    <w:rsid w:val="00905A67"/>
    <w:rsid w:val="00906966"/>
    <w:rsid w:val="00907D37"/>
    <w:rsid w:val="00910BDB"/>
    <w:rsid w:val="009132D4"/>
    <w:rsid w:val="00916B40"/>
    <w:rsid w:val="00917402"/>
    <w:rsid w:val="0091798A"/>
    <w:rsid w:val="009208D1"/>
    <w:rsid w:val="00920906"/>
    <w:rsid w:val="0092293B"/>
    <w:rsid w:val="00923C8A"/>
    <w:rsid w:val="00923D4F"/>
    <w:rsid w:val="00923DD0"/>
    <w:rsid w:val="009258F6"/>
    <w:rsid w:val="009263C8"/>
    <w:rsid w:val="009263D6"/>
    <w:rsid w:val="00933EFE"/>
    <w:rsid w:val="00941801"/>
    <w:rsid w:val="00941B6B"/>
    <w:rsid w:val="009429E7"/>
    <w:rsid w:val="00946716"/>
    <w:rsid w:val="009477D9"/>
    <w:rsid w:val="0095007D"/>
    <w:rsid w:val="00950323"/>
    <w:rsid w:val="00951E3D"/>
    <w:rsid w:val="0095251D"/>
    <w:rsid w:val="00956411"/>
    <w:rsid w:val="00957CDE"/>
    <w:rsid w:val="0096182D"/>
    <w:rsid w:val="00962238"/>
    <w:rsid w:val="00962DFC"/>
    <w:rsid w:val="00964805"/>
    <w:rsid w:val="00967C6A"/>
    <w:rsid w:val="00970316"/>
    <w:rsid w:val="00970D12"/>
    <w:rsid w:val="0097125F"/>
    <w:rsid w:val="0097257A"/>
    <w:rsid w:val="00975F12"/>
    <w:rsid w:val="00977A96"/>
    <w:rsid w:val="00986333"/>
    <w:rsid w:val="0098705C"/>
    <w:rsid w:val="00987883"/>
    <w:rsid w:val="00992297"/>
    <w:rsid w:val="009945ED"/>
    <w:rsid w:val="00994CD0"/>
    <w:rsid w:val="00995DB3"/>
    <w:rsid w:val="009A0FAD"/>
    <w:rsid w:val="009A569F"/>
    <w:rsid w:val="009A75E4"/>
    <w:rsid w:val="009A7E56"/>
    <w:rsid w:val="009B0579"/>
    <w:rsid w:val="009B0C4A"/>
    <w:rsid w:val="009B0C81"/>
    <w:rsid w:val="009B45C3"/>
    <w:rsid w:val="009C23BB"/>
    <w:rsid w:val="009C3C4A"/>
    <w:rsid w:val="009C4773"/>
    <w:rsid w:val="009C483E"/>
    <w:rsid w:val="009C5916"/>
    <w:rsid w:val="009C7D0F"/>
    <w:rsid w:val="009D2100"/>
    <w:rsid w:val="009D2D81"/>
    <w:rsid w:val="009E12C0"/>
    <w:rsid w:val="009E1F4B"/>
    <w:rsid w:val="009E50C6"/>
    <w:rsid w:val="009E63D4"/>
    <w:rsid w:val="009F222D"/>
    <w:rsid w:val="009F4D40"/>
    <w:rsid w:val="009F5AC5"/>
    <w:rsid w:val="009F619B"/>
    <w:rsid w:val="00A00A18"/>
    <w:rsid w:val="00A01EE5"/>
    <w:rsid w:val="00A026E4"/>
    <w:rsid w:val="00A04CCF"/>
    <w:rsid w:val="00A04D48"/>
    <w:rsid w:val="00A0577E"/>
    <w:rsid w:val="00A0656B"/>
    <w:rsid w:val="00A0677C"/>
    <w:rsid w:val="00A06EEC"/>
    <w:rsid w:val="00A072DD"/>
    <w:rsid w:val="00A11F45"/>
    <w:rsid w:val="00A16D1C"/>
    <w:rsid w:val="00A24A93"/>
    <w:rsid w:val="00A2521B"/>
    <w:rsid w:val="00A25EA7"/>
    <w:rsid w:val="00A27CBC"/>
    <w:rsid w:val="00A303C4"/>
    <w:rsid w:val="00A33350"/>
    <w:rsid w:val="00A35CE6"/>
    <w:rsid w:val="00A35E7B"/>
    <w:rsid w:val="00A36FFE"/>
    <w:rsid w:val="00A419D4"/>
    <w:rsid w:val="00A434FD"/>
    <w:rsid w:val="00A446DA"/>
    <w:rsid w:val="00A4525C"/>
    <w:rsid w:val="00A45781"/>
    <w:rsid w:val="00A50CBF"/>
    <w:rsid w:val="00A52734"/>
    <w:rsid w:val="00A52FE3"/>
    <w:rsid w:val="00A553B6"/>
    <w:rsid w:val="00A60B6E"/>
    <w:rsid w:val="00A6185F"/>
    <w:rsid w:val="00A61C7F"/>
    <w:rsid w:val="00A626FC"/>
    <w:rsid w:val="00A62B37"/>
    <w:rsid w:val="00A62CC2"/>
    <w:rsid w:val="00A63856"/>
    <w:rsid w:val="00A70884"/>
    <w:rsid w:val="00A710B2"/>
    <w:rsid w:val="00A71777"/>
    <w:rsid w:val="00A71884"/>
    <w:rsid w:val="00A72022"/>
    <w:rsid w:val="00A72999"/>
    <w:rsid w:val="00A73245"/>
    <w:rsid w:val="00A73BBA"/>
    <w:rsid w:val="00A73FD8"/>
    <w:rsid w:val="00A7444E"/>
    <w:rsid w:val="00A751D3"/>
    <w:rsid w:val="00A76F1D"/>
    <w:rsid w:val="00A806C2"/>
    <w:rsid w:val="00A81048"/>
    <w:rsid w:val="00A8129E"/>
    <w:rsid w:val="00A84BA5"/>
    <w:rsid w:val="00A84BF3"/>
    <w:rsid w:val="00A85DCA"/>
    <w:rsid w:val="00A868DD"/>
    <w:rsid w:val="00A90438"/>
    <w:rsid w:val="00A913E0"/>
    <w:rsid w:val="00A96DA0"/>
    <w:rsid w:val="00AA2818"/>
    <w:rsid w:val="00AA3B72"/>
    <w:rsid w:val="00AA4359"/>
    <w:rsid w:val="00AA543B"/>
    <w:rsid w:val="00AA5ACA"/>
    <w:rsid w:val="00AA6604"/>
    <w:rsid w:val="00AA7065"/>
    <w:rsid w:val="00AA75D5"/>
    <w:rsid w:val="00AA7E0A"/>
    <w:rsid w:val="00AB03FE"/>
    <w:rsid w:val="00AB0B6C"/>
    <w:rsid w:val="00AB2A94"/>
    <w:rsid w:val="00AB3B96"/>
    <w:rsid w:val="00AB3DF0"/>
    <w:rsid w:val="00AB4F32"/>
    <w:rsid w:val="00AB58B2"/>
    <w:rsid w:val="00AB760A"/>
    <w:rsid w:val="00AC0593"/>
    <w:rsid w:val="00AC4C6A"/>
    <w:rsid w:val="00AC5167"/>
    <w:rsid w:val="00AD0D79"/>
    <w:rsid w:val="00AD0F5C"/>
    <w:rsid w:val="00AD19EF"/>
    <w:rsid w:val="00AD369B"/>
    <w:rsid w:val="00AD48AD"/>
    <w:rsid w:val="00AD6890"/>
    <w:rsid w:val="00AD753B"/>
    <w:rsid w:val="00AD7B0D"/>
    <w:rsid w:val="00AD7E86"/>
    <w:rsid w:val="00AE1225"/>
    <w:rsid w:val="00AE20DF"/>
    <w:rsid w:val="00AE29A7"/>
    <w:rsid w:val="00AF246E"/>
    <w:rsid w:val="00AF479D"/>
    <w:rsid w:val="00AF504A"/>
    <w:rsid w:val="00AF635B"/>
    <w:rsid w:val="00AF75C8"/>
    <w:rsid w:val="00B00C54"/>
    <w:rsid w:val="00B00EE9"/>
    <w:rsid w:val="00B030E6"/>
    <w:rsid w:val="00B059FD"/>
    <w:rsid w:val="00B07332"/>
    <w:rsid w:val="00B20E51"/>
    <w:rsid w:val="00B219F9"/>
    <w:rsid w:val="00B23528"/>
    <w:rsid w:val="00B27C68"/>
    <w:rsid w:val="00B305F0"/>
    <w:rsid w:val="00B31DEE"/>
    <w:rsid w:val="00B346F4"/>
    <w:rsid w:val="00B34DD8"/>
    <w:rsid w:val="00B36E5C"/>
    <w:rsid w:val="00B42710"/>
    <w:rsid w:val="00B43721"/>
    <w:rsid w:val="00B44194"/>
    <w:rsid w:val="00B47060"/>
    <w:rsid w:val="00B47693"/>
    <w:rsid w:val="00B50CD0"/>
    <w:rsid w:val="00B57895"/>
    <w:rsid w:val="00B57992"/>
    <w:rsid w:val="00B60E31"/>
    <w:rsid w:val="00B63ADF"/>
    <w:rsid w:val="00B70CD3"/>
    <w:rsid w:val="00B7298C"/>
    <w:rsid w:val="00B73A04"/>
    <w:rsid w:val="00B7429A"/>
    <w:rsid w:val="00B74631"/>
    <w:rsid w:val="00B74646"/>
    <w:rsid w:val="00B75C45"/>
    <w:rsid w:val="00B76664"/>
    <w:rsid w:val="00B76838"/>
    <w:rsid w:val="00B8095D"/>
    <w:rsid w:val="00B81622"/>
    <w:rsid w:val="00B831B3"/>
    <w:rsid w:val="00B8386D"/>
    <w:rsid w:val="00B8604A"/>
    <w:rsid w:val="00B861FE"/>
    <w:rsid w:val="00B924C4"/>
    <w:rsid w:val="00B92CC7"/>
    <w:rsid w:val="00B92CE9"/>
    <w:rsid w:val="00B9389A"/>
    <w:rsid w:val="00B955BA"/>
    <w:rsid w:val="00B96A56"/>
    <w:rsid w:val="00B96F7B"/>
    <w:rsid w:val="00BA1F2C"/>
    <w:rsid w:val="00BA2F0B"/>
    <w:rsid w:val="00BA32AD"/>
    <w:rsid w:val="00BA4771"/>
    <w:rsid w:val="00BA4AF0"/>
    <w:rsid w:val="00BA4E68"/>
    <w:rsid w:val="00BA5289"/>
    <w:rsid w:val="00BA6421"/>
    <w:rsid w:val="00BB017B"/>
    <w:rsid w:val="00BB01AD"/>
    <w:rsid w:val="00BB1FB2"/>
    <w:rsid w:val="00BB34F9"/>
    <w:rsid w:val="00BC126B"/>
    <w:rsid w:val="00BC32A7"/>
    <w:rsid w:val="00BC49BB"/>
    <w:rsid w:val="00BC5405"/>
    <w:rsid w:val="00BD4970"/>
    <w:rsid w:val="00BD4A5E"/>
    <w:rsid w:val="00BD4E67"/>
    <w:rsid w:val="00BD6E84"/>
    <w:rsid w:val="00BD750D"/>
    <w:rsid w:val="00BE0058"/>
    <w:rsid w:val="00BE0862"/>
    <w:rsid w:val="00BE148F"/>
    <w:rsid w:val="00BE2C40"/>
    <w:rsid w:val="00BE3190"/>
    <w:rsid w:val="00BE3905"/>
    <w:rsid w:val="00BE429F"/>
    <w:rsid w:val="00BE5AA8"/>
    <w:rsid w:val="00BE70CF"/>
    <w:rsid w:val="00BF358E"/>
    <w:rsid w:val="00BF5F1D"/>
    <w:rsid w:val="00BF689F"/>
    <w:rsid w:val="00C008DD"/>
    <w:rsid w:val="00C01A5B"/>
    <w:rsid w:val="00C02697"/>
    <w:rsid w:val="00C02E8C"/>
    <w:rsid w:val="00C037A6"/>
    <w:rsid w:val="00C03F8A"/>
    <w:rsid w:val="00C05D24"/>
    <w:rsid w:val="00C1004C"/>
    <w:rsid w:val="00C110DF"/>
    <w:rsid w:val="00C1274F"/>
    <w:rsid w:val="00C13F6C"/>
    <w:rsid w:val="00C16295"/>
    <w:rsid w:val="00C17391"/>
    <w:rsid w:val="00C200D7"/>
    <w:rsid w:val="00C217A0"/>
    <w:rsid w:val="00C24A2E"/>
    <w:rsid w:val="00C25CFC"/>
    <w:rsid w:val="00C31029"/>
    <w:rsid w:val="00C32FE1"/>
    <w:rsid w:val="00C36956"/>
    <w:rsid w:val="00C40577"/>
    <w:rsid w:val="00C405CB"/>
    <w:rsid w:val="00C43658"/>
    <w:rsid w:val="00C43770"/>
    <w:rsid w:val="00C4502F"/>
    <w:rsid w:val="00C46047"/>
    <w:rsid w:val="00C50F78"/>
    <w:rsid w:val="00C52B1A"/>
    <w:rsid w:val="00C540E0"/>
    <w:rsid w:val="00C55ABE"/>
    <w:rsid w:val="00C57D84"/>
    <w:rsid w:val="00C639B5"/>
    <w:rsid w:val="00C64CDB"/>
    <w:rsid w:val="00C666BF"/>
    <w:rsid w:val="00C673BD"/>
    <w:rsid w:val="00C70AB8"/>
    <w:rsid w:val="00C71472"/>
    <w:rsid w:val="00C7337F"/>
    <w:rsid w:val="00C75C1A"/>
    <w:rsid w:val="00C77FF1"/>
    <w:rsid w:val="00C84657"/>
    <w:rsid w:val="00C86880"/>
    <w:rsid w:val="00C86E98"/>
    <w:rsid w:val="00C90543"/>
    <w:rsid w:val="00C935B4"/>
    <w:rsid w:val="00C9386D"/>
    <w:rsid w:val="00C9729E"/>
    <w:rsid w:val="00CA06E7"/>
    <w:rsid w:val="00CA3C3D"/>
    <w:rsid w:val="00CA3CCA"/>
    <w:rsid w:val="00CB0024"/>
    <w:rsid w:val="00CB3F3F"/>
    <w:rsid w:val="00CB44FE"/>
    <w:rsid w:val="00CB5B17"/>
    <w:rsid w:val="00CC33AB"/>
    <w:rsid w:val="00CC48D0"/>
    <w:rsid w:val="00CC5289"/>
    <w:rsid w:val="00CC56E7"/>
    <w:rsid w:val="00CC6F6E"/>
    <w:rsid w:val="00CD09E7"/>
    <w:rsid w:val="00CD12D8"/>
    <w:rsid w:val="00CD2F98"/>
    <w:rsid w:val="00CD33F3"/>
    <w:rsid w:val="00CD3AD6"/>
    <w:rsid w:val="00CE1F09"/>
    <w:rsid w:val="00CE25C5"/>
    <w:rsid w:val="00CE3711"/>
    <w:rsid w:val="00CE4186"/>
    <w:rsid w:val="00CF2087"/>
    <w:rsid w:val="00CF227B"/>
    <w:rsid w:val="00CF2D53"/>
    <w:rsid w:val="00CF3432"/>
    <w:rsid w:val="00CF46B5"/>
    <w:rsid w:val="00CF55D5"/>
    <w:rsid w:val="00CF5871"/>
    <w:rsid w:val="00D00583"/>
    <w:rsid w:val="00D009DD"/>
    <w:rsid w:val="00D0292A"/>
    <w:rsid w:val="00D031EB"/>
    <w:rsid w:val="00D07D46"/>
    <w:rsid w:val="00D108D2"/>
    <w:rsid w:val="00D12835"/>
    <w:rsid w:val="00D130EB"/>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124B"/>
    <w:rsid w:val="00D427F2"/>
    <w:rsid w:val="00D42CCC"/>
    <w:rsid w:val="00D43E68"/>
    <w:rsid w:val="00D443FB"/>
    <w:rsid w:val="00D45042"/>
    <w:rsid w:val="00D45F47"/>
    <w:rsid w:val="00D47FCB"/>
    <w:rsid w:val="00D50FFB"/>
    <w:rsid w:val="00D52EC6"/>
    <w:rsid w:val="00D54453"/>
    <w:rsid w:val="00D54AD0"/>
    <w:rsid w:val="00D556BF"/>
    <w:rsid w:val="00D60710"/>
    <w:rsid w:val="00D61798"/>
    <w:rsid w:val="00D62CB1"/>
    <w:rsid w:val="00D651F4"/>
    <w:rsid w:val="00D66F7F"/>
    <w:rsid w:val="00D67634"/>
    <w:rsid w:val="00D71F81"/>
    <w:rsid w:val="00D726F9"/>
    <w:rsid w:val="00D731D5"/>
    <w:rsid w:val="00D73454"/>
    <w:rsid w:val="00D753F8"/>
    <w:rsid w:val="00D756A9"/>
    <w:rsid w:val="00D769E1"/>
    <w:rsid w:val="00D76AAD"/>
    <w:rsid w:val="00D77944"/>
    <w:rsid w:val="00D8015F"/>
    <w:rsid w:val="00D81F8C"/>
    <w:rsid w:val="00D84579"/>
    <w:rsid w:val="00D859D5"/>
    <w:rsid w:val="00D85C5E"/>
    <w:rsid w:val="00D875E6"/>
    <w:rsid w:val="00D9179B"/>
    <w:rsid w:val="00D91E89"/>
    <w:rsid w:val="00D926DE"/>
    <w:rsid w:val="00D936F8"/>
    <w:rsid w:val="00D94D4A"/>
    <w:rsid w:val="00D97724"/>
    <w:rsid w:val="00DA17FB"/>
    <w:rsid w:val="00DA2027"/>
    <w:rsid w:val="00DA469D"/>
    <w:rsid w:val="00DB12A6"/>
    <w:rsid w:val="00DB12D6"/>
    <w:rsid w:val="00DB1A8E"/>
    <w:rsid w:val="00DB2818"/>
    <w:rsid w:val="00DB50D0"/>
    <w:rsid w:val="00DB5D05"/>
    <w:rsid w:val="00DB6A18"/>
    <w:rsid w:val="00DC2A33"/>
    <w:rsid w:val="00DC2E04"/>
    <w:rsid w:val="00DC3ABD"/>
    <w:rsid w:val="00DC4952"/>
    <w:rsid w:val="00DC5C27"/>
    <w:rsid w:val="00DC6F52"/>
    <w:rsid w:val="00DC74C5"/>
    <w:rsid w:val="00DD0C90"/>
    <w:rsid w:val="00DD491C"/>
    <w:rsid w:val="00DE03E4"/>
    <w:rsid w:val="00DE0652"/>
    <w:rsid w:val="00DE20EE"/>
    <w:rsid w:val="00DE2591"/>
    <w:rsid w:val="00DE3CE2"/>
    <w:rsid w:val="00DE4754"/>
    <w:rsid w:val="00DE49F7"/>
    <w:rsid w:val="00DE5AD0"/>
    <w:rsid w:val="00DE6920"/>
    <w:rsid w:val="00DF05E9"/>
    <w:rsid w:val="00DF1D1A"/>
    <w:rsid w:val="00DF334B"/>
    <w:rsid w:val="00E01E6C"/>
    <w:rsid w:val="00E02DA9"/>
    <w:rsid w:val="00E03B22"/>
    <w:rsid w:val="00E03C4C"/>
    <w:rsid w:val="00E03D59"/>
    <w:rsid w:val="00E04C1F"/>
    <w:rsid w:val="00E05DA2"/>
    <w:rsid w:val="00E0700B"/>
    <w:rsid w:val="00E07042"/>
    <w:rsid w:val="00E1084C"/>
    <w:rsid w:val="00E10C1E"/>
    <w:rsid w:val="00E11510"/>
    <w:rsid w:val="00E14EB9"/>
    <w:rsid w:val="00E1723C"/>
    <w:rsid w:val="00E2021E"/>
    <w:rsid w:val="00E2162E"/>
    <w:rsid w:val="00E21A15"/>
    <w:rsid w:val="00E27BC2"/>
    <w:rsid w:val="00E311CA"/>
    <w:rsid w:val="00E3265B"/>
    <w:rsid w:val="00E330F9"/>
    <w:rsid w:val="00E34747"/>
    <w:rsid w:val="00E3579F"/>
    <w:rsid w:val="00E37814"/>
    <w:rsid w:val="00E415C5"/>
    <w:rsid w:val="00E44F9D"/>
    <w:rsid w:val="00E45907"/>
    <w:rsid w:val="00E461AE"/>
    <w:rsid w:val="00E53B98"/>
    <w:rsid w:val="00E56D5B"/>
    <w:rsid w:val="00E61005"/>
    <w:rsid w:val="00E622CA"/>
    <w:rsid w:val="00E64CC6"/>
    <w:rsid w:val="00E718B3"/>
    <w:rsid w:val="00E71B2D"/>
    <w:rsid w:val="00E74B97"/>
    <w:rsid w:val="00E76712"/>
    <w:rsid w:val="00E768A0"/>
    <w:rsid w:val="00E8091B"/>
    <w:rsid w:val="00E8200C"/>
    <w:rsid w:val="00E84361"/>
    <w:rsid w:val="00E84A0C"/>
    <w:rsid w:val="00E8586B"/>
    <w:rsid w:val="00E862DE"/>
    <w:rsid w:val="00E86FF7"/>
    <w:rsid w:val="00E903EF"/>
    <w:rsid w:val="00E90438"/>
    <w:rsid w:val="00E90E54"/>
    <w:rsid w:val="00E91058"/>
    <w:rsid w:val="00E92146"/>
    <w:rsid w:val="00E9417F"/>
    <w:rsid w:val="00E94DE0"/>
    <w:rsid w:val="00EA020B"/>
    <w:rsid w:val="00EA0B7F"/>
    <w:rsid w:val="00EA228C"/>
    <w:rsid w:val="00EA236B"/>
    <w:rsid w:val="00EA3753"/>
    <w:rsid w:val="00EA4347"/>
    <w:rsid w:val="00EA5B6D"/>
    <w:rsid w:val="00EA7776"/>
    <w:rsid w:val="00EB02BE"/>
    <w:rsid w:val="00EB27B2"/>
    <w:rsid w:val="00EB2899"/>
    <w:rsid w:val="00EB330F"/>
    <w:rsid w:val="00EB60FF"/>
    <w:rsid w:val="00EB7229"/>
    <w:rsid w:val="00EC15D3"/>
    <w:rsid w:val="00EC1ACB"/>
    <w:rsid w:val="00EC2D62"/>
    <w:rsid w:val="00EC3F88"/>
    <w:rsid w:val="00EC60F9"/>
    <w:rsid w:val="00ED004C"/>
    <w:rsid w:val="00ED01D0"/>
    <w:rsid w:val="00ED1CBB"/>
    <w:rsid w:val="00ED2CB5"/>
    <w:rsid w:val="00ED2E6F"/>
    <w:rsid w:val="00ED4220"/>
    <w:rsid w:val="00ED4E2F"/>
    <w:rsid w:val="00ED50E6"/>
    <w:rsid w:val="00ED6CF7"/>
    <w:rsid w:val="00ED7DB3"/>
    <w:rsid w:val="00ED7E5B"/>
    <w:rsid w:val="00EE0568"/>
    <w:rsid w:val="00EE05FC"/>
    <w:rsid w:val="00EE1189"/>
    <w:rsid w:val="00EE5251"/>
    <w:rsid w:val="00EE528D"/>
    <w:rsid w:val="00EE6C33"/>
    <w:rsid w:val="00EE6DB8"/>
    <w:rsid w:val="00EE70FE"/>
    <w:rsid w:val="00EF00A4"/>
    <w:rsid w:val="00EF0E85"/>
    <w:rsid w:val="00EF1810"/>
    <w:rsid w:val="00EF2B6D"/>
    <w:rsid w:val="00EF302F"/>
    <w:rsid w:val="00EF540C"/>
    <w:rsid w:val="00EF72BE"/>
    <w:rsid w:val="00F00755"/>
    <w:rsid w:val="00F00938"/>
    <w:rsid w:val="00F00BEB"/>
    <w:rsid w:val="00F02015"/>
    <w:rsid w:val="00F05B87"/>
    <w:rsid w:val="00F06B67"/>
    <w:rsid w:val="00F074DB"/>
    <w:rsid w:val="00F10AFC"/>
    <w:rsid w:val="00F12D3D"/>
    <w:rsid w:val="00F13540"/>
    <w:rsid w:val="00F13EDA"/>
    <w:rsid w:val="00F14FB2"/>
    <w:rsid w:val="00F15F78"/>
    <w:rsid w:val="00F16ADF"/>
    <w:rsid w:val="00F17644"/>
    <w:rsid w:val="00F20617"/>
    <w:rsid w:val="00F21E2E"/>
    <w:rsid w:val="00F2326F"/>
    <w:rsid w:val="00F2576A"/>
    <w:rsid w:val="00F25800"/>
    <w:rsid w:val="00F26E9F"/>
    <w:rsid w:val="00F27D53"/>
    <w:rsid w:val="00F31282"/>
    <w:rsid w:val="00F314B7"/>
    <w:rsid w:val="00F31F09"/>
    <w:rsid w:val="00F322A5"/>
    <w:rsid w:val="00F330D9"/>
    <w:rsid w:val="00F34E9E"/>
    <w:rsid w:val="00F34EBF"/>
    <w:rsid w:val="00F361A3"/>
    <w:rsid w:val="00F36F17"/>
    <w:rsid w:val="00F376D9"/>
    <w:rsid w:val="00F37CA9"/>
    <w:rsid w:val="00F43131"/>
    <w:rsid w:val="00F4461F"/>
    <w:rsid w:val="00F46B63"/>
    <w:rsid w:val="00F529E5"/>
    <w:rsid w:val="00F52E69"/>
    <w:rsid w:val="00F53292"/>
    <w:rsid w:val="00F5440A"/>
    <w:rsid w:val="00F544EB"/>
    <w:rsid w:val="00F5450B"/>
    <w:rsid w:val="00F54627"/>
    <w:rsid w:val="00F6326B"/>
    <w:rsid w:val="00F64B24"/>
    <w:rsid w:val="00F66363"/>
    <w:rsid w:val="00F66E55"/>
    <w:rsid w:val="00F66FE5"/>
    <w:rsid w:val="00F7390D"/>
    <w:rsid w:val="00F73ABB"/>
    <w:rsid w:val="00F74311"/>
    <w:rsid w:val="00F75986"/>
    <w:rsid w:val="00F7621D"/>
    <w:rsid w:val="00F76B2A"/>
    <w:rsid w:val="00F80228"/>
    <w:rsid w:val="00F805FB"/>
    <w:rsid w:val="00F80C5C"/>
    <w:rsid w:val="00F85281"/>
    <w:rsid w:val="00F856E5"/>
    <w:rsid w:val="00F86BCE"/>
    <w:rsid w:val="00F87999"/>
    <w:rsid w:val="00F9237B"/>
    <w:rsid w:val="00F94E59"/>
    <w:rsid w:val="00FA2510"/>
    <w:rsid w:val="00FA30F4"/>
    <w:rsid w:val="00FA379D"/>
    <w:rsid w:val="00FA3C18"/>
    <w:rsid w:val="00FA72F5"/>
    <w:rsid w:val="00FB1AFD"/>
    <w:rsid w:val="00FB3BA3"/>
    <w:rsid w:val="00FB3F68"/>
    <w:rsid w:val="00FB45B2"/>
    <w:rsid w:val="00FC4147"/>
    <w:rsid w:val="00FC4A76"/>
    <w:rsid w:val="00FC5812"/>
    <w:rsid w:val="00FC60A5"/>
    <w:rsid w:val="00FC78A4"/>
    <w:rsid w:val="00FD1F72"/>
    <w:rsid w:val="00FD2B7F"/>
    <w:rsid w:val="00FD3E77"/>
    <w:rsid w:val="00FD71AB"/>
    <w:rsid w:val="00FD741C"/>
    <w:rsid w:val="00FE080D"/>
    <w:rsid w:val="00FE0A61"/>
    <w:rsid w:val="00FE20AC"/>
    <w:rsid w:val="00FE20B3"/>
    <w:rsid w:val="00FE5D7F"/>
    <w:rsid w:val="00FF766E"/>
    <w:rsid w:val="233139A1"/>
    <w:rsid w:val="259D70CC"/>
    <w:rsid w:val="52862819"/>
    <w:rsid w:val="57A26D7F"/>
    <w:rsid w:val="72C21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AAB056"/>
  <w14:defaultImageDpi w14:val="32767"/>
  <w15:docId w15:val="{73D73E97-C48D-432E-9028-FA9F8071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iPriority="0" w:unhideWhenUsed="1" w:qFormat="1"/>
    <w:lsdException w:name="header" w:uiPriority="0"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iPriority="0"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unhideWhenUsed="1"/>
    <w:lsdException w:name="Strong" w:uiPriority="0"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rPr>
      <w:rFonts w:ascii="宋体" w:hAnsi="宋体"/>
      <w:kern w:val="2"/>
      <w:sz w:val="24"/>
      <w:szCs w:val="22"/>
    </w:rPr>
  </w:style>
  <w:style w:type="paragraph" w:styleId="1">
    <w:name w:val="heading 1"/>
    <w:basedOn w:val="a2"/>
    <w:next w:val="a2"/>
    <w:link w:val="10"/>
    <w:qFormat/>
    <w:pPr>
      <w:keepNext/>
      <w:keepLines/>
      <w:spacing w:before="340" w:after="330" w:line="578" w:lineRule="auto"/>
      <w:outlineLvl w:val="0"/>
    </w:pPr>
    <w:rPr>
      <w:rFonts w:ascii="Calibri" w:hAnsi="Calibri"/>
      <w:b/>
      <w:bCs/>
      <w:kern w:val="44"/>
      <w:sz w:val="44"/>
      <w:szCs w:val="44"/>
    </w:rPr>
  </w:style>
  <w:style w:type="paragraph" w:styleId="2">
    <w:name w:val="heading 2"/>
    <w:basedOn w:val="a2"/>
    <w:next w:val="a2"/>
    <w:link w:val="20"/>
    <w:unhideWhenUsed/>
    <w:qFormat/>
    <w:pPr>
      <w:keepNext/>
      <w:keepLines/>
      <w:spacing w:before="260" w:after="260" w:line="416" w:lineRule="auto"/>
      <w:outlineLvl w:val="1"/>
    </w:pPr>
    <w:rPr>
      <w:rFonts w:ascii="Cambria" w:hAnsi="Cambria"/>
      <w:b/>
      <w:bCs/>
      <w:kern w:val="0"/>
      <w:sz w:val="32"/>
      <w:szCs w:val="32"/>
    </w:rPr>
  </w:style>
  <w:style w:type="paragraph" w:styleId="3">
    <w:name w:val="heading 3"/>
    <w:basedOn w:val="a2"/>
    <w:next w:val="a2"/>
    <w:link w:val="30"/>
    <w:uiPriority w:val="9"/>
    <w:unhideWhenUsed/>
    <w:qFormat/>
    <w:pPr>
      <w:keepNext/>
      <w:keepLines/>
      <w:spacing w:before="260" w:after="260" w:line="416" w:lineRule="auto"/>
      <w:outlineLvl w:val="2"/>
    </w:pPr>
    <w:rPr>
      <w:rFonts w:ascii="Calibri" w:hAnsi="Calibri"/>
      <w:b/>
      <w:bCs/>
      <w:kern w:val="0"/>
      <w:sz w:val="32"/>
      <w:szCs w:val="32"/>
    </w:rPr>
  </w:style>
  <w:style w:type="paragraph" w:styleId="4">
    <w:name w:val="heading 4"/>
    <w:basedOn w:val="a2"/>
    <w:next w:val="a2"/>
    <w:link w:val="40"/>
    <w:uiPriority w:val="9"/>
    <w:semiHidden/>
    <w:unhideWhenUsed/>
    <w:qFormat/>
    <w:rsid w:val="002E5DB6"/>
    <w:pPr>
      <w:keepNext/>
      <w:keepLines/>
      <w:spacing w:before="280" w:after="290" w:line="376" w:lineRule="auto"/>
      <w:outlineLvl w:val="3"/>
    </w:pPr>
    <w:rPr>
      <w:rFonts w:ascii="Calibri" w:hAnsi="等线 Light"/>
      <w:b/>
      <w:bCs/>
      <w:noProof/>
      <w:kern w:val="0"/>
      <w:sz w:val="28"/>
      <w:szCs w:val="28"/>
    </w:rPr>
  </w:style>
  <w:style w:type="paragraph" w:styleId="5">
    <w:name w:val="heading 5"/>
    <w:basedOn w:val="a2"/>
    <w:next w:val="a2"/>
    <w:link w:val="51"/>
    <w:uiPriority w:val="9"/>
    <w:qFormat/>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2"/>
    <w:next w:val="a2"/>
    <w:link w:val="60"/>
    <w:uiPriority w:val="9"/>
    <w:semiHidden/>
    <w:unhideWhenUsed/>
    <w:qFormat/>
    <w:rsid w:val="002E5DB6"/>
    <w:pPr>
      <w:keepNext/>
      <w:keepLines/>
      <w:spacing w:before="240" w:after="64" w:line="320" w:lineRule="auto"/>
      <w:outlineLvl w:val="5"/>
    </w:pPr>
    <w:rPr>
      <w:rFonts w:ascii="Calibri" w:hAnsi="Calibri"/>
      <w:b/>
      <w:bCs/>
      <w:noProof/>
      <w:kern w:val="0"/>
      <w:sz w:val="20"/>
      <w:szCs w:val="20"/>
    </w:rPr>
  </w:style>
  <w:style w:type="paragraph" w:styleId="7">
    <w:name w:val="heading 7"/>
    <w:basedOn w:val="a2"/>
    <w:next w:val="a2"/>
    <w:link w:val="70"/>
    <w:uiPriority w:val="9"/>
    <w:unhideWhenUsed/>
    <w:qFormat/>
    <w:rsid w:val="002E5DB6"/>
    <w:pPr>
      <w:keepNext/>
      <w:keepLines/>
      <w:spacing w:before="240" w:after="64" w:line="320" w:lineRule="auto"/>
      <w:ind w:firstLineChars="200" w:firstLine="200"/>
      <w:jc w:val="left"/>
      <w:outlineLvl w:val="6"/>
    </w:pPr>
    <w:rPr>
      <w:b/>
      <w:bCs/>
      <w:noProof/>
    </w:rPr>
  </w:style>
  <w:style w:type="paragraph" w:styleId="8">
    <w:name w:val="heading 8"/>
    <w:basedOn w:val="a2"/>
    <w:next w:val="a2"/>
    <w:link w:val="80"/>
    <w:uiPriority w:val="9"/>
    <w:semiHidden/>
    <w:unhideWhenUsed/>
    <w:qFormat/>
    <w:rsid w:val="002E5DB6"/>
    <w:pPr>
      <w:keepNext/>
      <w:keepLines/>
      <w:spacing w:before="240" w:after="64" w:line="320" w:lineRule="auto"/>
      <w:outlineLvl w:val="7"/>
    </w:pPr>
    <w:rPr>
      <w:rFonts w:ascii="Calibri" w:hAnsi="Calibri"/>
      <w:noProof/>
      <w:kern w:val="0"/>
      <w:sz w:val="20"/>
      <w:szCs w:val="20"/>
    </w:rPr>
  </w:style>
  <w:style w:type="paragraph" w:styleId="9">
    <w:name w:val="heading 9"/>
    <w:basedOn w:val="a2"/>
    <w:next w:val="a2"/>
    <w:link w:val="90"/>
    <w:uiPriority w:val="9"/>
    <w:semiHidden/>
    <w:unhideWhenUsed/>
    <w:qFormat/>
    <w:rsid w:val="002E5DB6"/>
    <w:pPr>
      <w:keepNext/>
      <w:keepLines/>
      <w:spacing w:before="240" w:after="64" w:line="320" w:lineRule="auto"/>
      <w:outlineLvl w:val="8"/>
    </w:pPr>
    <w:rPr>
      <w:rFonts w:ascii="Calibri" w:hAnsi="Calibri"/>
      <w:noProof/>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uiPriority w:val="35"/>
    <w:unhideWhenUsed/>
    <w:qFormat/>
    <w:rPr>
      <w:rFonts w:ascii="Cambria" w:eastAsia="黑体" w:hAnsi="Cambria"/>
      <w:sz w:val="20"/>
      <w:szCs w:val="20"/>
    </w:rPr>
  </w:style>
  <w:style w:type="paragraph" w:styleId="a7">
    <w:name w:val="Document Map"/>
    <w:basedOn w:val="a2"/>
    <w:link w:val="11"/>
    <w:unhideWhenUsed/>
    <w:qFormat/>
    <w:pPr>
      <w:spacing w:line="360" w:lineRule="auto"/>
      <w:textAlignment w:val="center"/>
    </w:pPr>
    <w:rPr>
      <w:rFonts w:hAnsi="Times New Roman"/>
      <w:sz w:val="18"/>
      <w:szCs w:val="18"/>
    </w:rPr>
  </w:style>
  <w:style w:type="paragraph" w:styleId="a8">
    <w:name w:val="annotation text"/>
    <w:basedOn w:val="a2"/>
    <w:link w:val="a9"/>
    <w:unhideWhenUsed/>
    <w:qFormat/>
    <w:pPr>
      <w:jc w:val="left"/>
      <w:textAlignment w:val="center"/>
    </w:pPr>
    <w:rPr>
      <w:rFonts w:asciiTheme="minorHAnsi" w:eastAsiaTheme="minorEastAsia" w:hAnsiTheme="minorHAnsi" w:cstheme="minorBidi"/>
      <w:sz w:val="21"/>
    </w:rPr>
  </w:style>
  <w:style w:type="paragraph" w:styleId="aa">
    <w:name w:val="Body Text"/>
    <w:basedOn w:val="a2"/>
    <w:link w:val="ab"/>
    <w:qFormat/>
    <w:pPr>
      <w:spacing w:after="120"/>
    </w:pPr>
    <w:rPr>
      <w:rFonts w:ascii="Calibri" w:hAnsi="Calibri"/>
      <w:kern w:val="0"/>
      <w:sz w:val="20"/>
      <w:szCs w:val="20"/>
    </w:rPr>
  </w:style>
  <w:style w:type="paragraph" w:styleId="ac">
    <w:name w:val="Body Text Indent"/>
    <w:basedOn w:val="a2"/>
    <w:link w:val="ad"/>
    <w:qFormat/>
    <w:pPr>
      <w:snapToGrid w:val="0"/>
      <w:spacing w:after="120" w:line="366" w:lineRule="atLeast"/>
      <w:ind w:leftChars="200" w:left="420" w:firstLineChars="200" w:firstLine="200"/>
    </w:pPr>
    <w:rPr>
      <w:rFonts w:ascii="Times New Roman" w:eastAsia="方正书宋简体" w:hAnsi="Times New Roman"/>
      <w:sz w:val="20"/>
      <w:szCs w:val="24"/>
    </w:rPr>
  </w:style>
  <w:style w:type="paragraph" w:styleId="ae">
    <w:name w:val="Date"/>
    <w:basedOn w:val="a2"/>
    <w:next w:val="a2"/>
    <w:link w:val="af"/>
    <w:uiPriority w:val="99"/>
    <w:unhideWhenUsed/>
    <w:pPr>
      <w:ind w:leftChars="2500" w:left="100"/>
    </w:pPr>
  </w:style>
  <w:style w:type="paragraph" w:styleId="af0">
    <w:name w:val="endnote text"/>
    <w:basedOn w:val="a2"/>
    <w:link w:val="12"/>
    <w:uiPriority w:val="99"/>
    <w:unhideWhenUsed/>
    <w:qFormat/>
    <w:pPr>
      <w:snapToGrid w:val="0"/>
      <w:jc w:val="left"/>
    </w:pPr>
  </w:style>
  <w:style w:type="paragraph" w:styleId="af1">
    <w:name w:val="Balloon Text"/>
    <w:basedOn w:val="a2"/>
    <w:link w:val="af2"/>
    <w:uiPriority w:val="99"/>
    <w:unhideWhenUsed/>
    <w:qFormat/>
    <w:rPr>
      <w:sz w:val="18"/>
      <w:szCs w:val="18"/>
    </w:rPr>
  </w:style>
  <w:style w:type="paragraph" w:styleId="af3">
    <w:name w:val="footer"/>
    <w:basedOn w:val="a2"/>
    <w:link w:val="af4"/>
    <w:uiPriority w:val="99"/>
    <w:qFormat/>
    <w:pPr>
      <w:tabs>
        <w:tab w:val="center" w:pos="4153"/>
        <w:tab w:val="right" w:pos="8306"/>
      </w:tabs>
      <w:snapToGrid w:val="0"/>
      <w:jc w:val="left"/>
    </w:pPr>
    <w:rPr>
      <w:rFonts w:ascii="Times New Roman" w:eastAsia="PMingLiU" w:hAnsi="Times New Roman"/>
      <w:sz w:val="20"/>
      <w:szCs w:val="20"/>
      <w:lang w:eastAsia="zh-TW"/>
    </w:rPr>
  </w:style>
  <w:style w:type="paragraph" w:styleId="af5">
    <w:name w:val="header"/>
    <w:basedOn w:val="a2"/>
    <w:link w:val="af6"/>
    <w:unhideWhenUsed/>
    <w:qFormat/>
    <w:pPr>
      <w:pBdr>
        <w:bottom w:val="single" w:sz="6" w:space="1" w:color="auto"/>
      </w:pBdr>
      <w:tabs>
        <w:tab w:val="center" w:pos="4153"/>
        <w:tab w:val="right" w:pos="8306"/>
      </w:tabs>
      <w:snapToGrid w:val="0"/>
      <w:jc w:val="center"/>
    </w:pPr>
    <w:rPr>
      <w:sz w:val="18"/>
      <w:szCs w:val="18"/>
    </w:rPr>
  </w:style>
  <w:style w:type="paragraph" w:styleId="af7">
    <w:name w:val="Subtitle"/>
    <w:basedOn w:val="a2"/>
    <w:next w:val="a2"/>
    <w:link w:val="13"/>
    <w:uiPriority w:val="11"/>
    <w:qFormat/>
    <w:pPr>
      <w:spacing w:beforeLines="100" w:before="100" w:afterLines="100" w:after="100" w:line="360" w:lineRule="auto"/>
      <w:jc w:val="center"/>
      <w:textAlignment w:val="center"/>
      <w:outlineLvl w:val="1"/>
    </w:pPr>
    <w:rPr>
      <w:rFonts w:ascii="Cambria" w:hAnsi="Cambria"/>
      <w:b/>
      <w:bCs/>
      <w:kern w:val="28"/>
      <w:szCs w:val="32"/>
    </w:rPr>
  </w:style>
  <w:style w:type="paragraph" w:styleId="af8">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2"/>
    <w:link w:val="14"/>
    <w:qFormat/>
    <w:pPr>
      <w:snapToGrid w:val="0"/>
      <w:jc w:val="left"/>
    </w:pPr>
    <w:rPr>
      <w:rFonts w:ascii="Times New Roman" w:eastAsia="PMingLiU" w:hAnsi="Times New Roman"/>
      <w:sz w:val="20"/>
      <w:szCs w:val="20"/>
      <w:lang w:eastAsia="zh-TW"/>
    </w:rPr>
  </w:style>
  <w:style w:type="paragraph" w:styleId="af9">
    <w:name w:val="Normal (Web)"/>
    <w:basedOn w:val="a2"/>
    <w:uiPriority w:val="99"/>
    <w:unhideWhenUsed/>
    <w:pPr>
      <w:widowControl/>
      <w:spacing w:before="100" w:beforeAutospacing="1" w:after="100" w:afterAutospacing="1"/>
      <w:jc w:val="left"/>
    </w:pPr>
    <w:rPr>
      <w:rFonts w:cs="宋体"/>
      <w:kern w:val="0"/>
      <w:szCs w:val="24"/>
    </w:rPr>
  </w:style>
  <w:style w:type="paragraph" w:styleId="afa">
    <w:name w:val="Title"/>
    <w:basedOn w:val="a2"/>
    <w:next w:val="a2"/>
    <w:link w:val="afb"/>
    <w:qFormat/>
    <w:pPr>
      <w:wordWrap w:val="0"/>
      <w:spacing w:before="240" w:after="60"/>
      <w:jc w:val="center"/>
      <w:outlineLvl w:val="0"/>
    </w:pPr>
    <w:rPr>
      <w:rFonts w:asciiTheme="majorHAnsi" w:hAnsiTheme="majorHAnsi" w:cstheme="majorBidi"/>
      <w:b/>
      <w:bCs/>
      <w:sz w:val="32"/>
      <w:szCs w:val="32"/>
    </w:rPr>
  </w:style>
  <w:style w:type="paragraph" w:styleId="afc">
    <w:name w:val="annotation subject"/>
    <w:basedOn w:val="a8"/>
    <w:next w:val="a8"/>
    <w:link w:val="afd"/>
    <w:uiPriority w:val="99"/>
    <w:unhideWhenUsed/>
    <w:qFormat/>
    <w:rPr>
      <w:b/>
      <w:bCs/>
    </w:rPr>
  </w:style>
  <w:style w:type="table" w:styleId="afe">
    <w:name w:val="Table Grid"/>
    <w:basedOn w:val="a4"/>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qFormat/>
    <w:rPr>
      <w:b/>
    </w:rPr>
  </w:style>
  <w:style w:type="character" w:styleId="aff0">
    <w:name w:val="endnote reference"/>
    <w:basedOn w:val="a3"/>
    <w:uiPriority w:val="99"/>
    <w:unhideWhenUsed/>
    <w:qFormat/>
    <w:rPr>
      <w:vertAlign w:val="superscript"/>
    </w:rPr>
  </w:style>
  <w:style w:type="character" w:styleId="aff1">
    <w:name w:val="page number"/>
    <w:qFormat/>
  </w:style>
  <w:style w:type="character" w:styleId="aff2">
    <w:name w:val="FollowedHyperlink"/>
    <w:basedOn w:val="a3"/>
    <w:unhideWhenUsed/>
    <w:rPr>
      <w:color w:val="954F72" w:themeColor="followedHyperlink"/>
      <w:u w:val="single"/>
    </w:rPr>
  </w:style>
  <w:style w:type="character" w:styleId="aff3">
    <w:name w:val="Emphasis"/>
    <w:uiPriority w:val="20"/>
    <w:qFormat/>
    <w:rPr>
      <w:i/>
      <w:iCs/>
    </w:rPr>
  </w:style>
  <w:style w:type="character" w:styleId="aff4">
    <w:name w:val="Hyperlink"/>
    <w:uiPriority w:val="99"/>
    <w:unhideWhenUsed/>
    <w:qFormat/>
    <w:rPr>
      <w:color w:val="0563C1"/>
      <w:u w:val="single"/>
    </w:rPr>
  </w:style>
  <w:style w:type="character" w:styleId="aff5">
    <w:name w:val="annotation reference"/>
    <w:basedOn w:val="a3"/>
    <w:unhideWhenUsed/>
    <w:qFormat/>
    <w:rPr>
      <w:sz w:val="21"/>
      <w:szCs w:val="21"/>
    </w:rPr>
  </w:style>
  <w:style w:type="character" w:styleId="aff6">
    <w:name w:val="footnote reference"/>
    <w:uiPriority w:val="99"/>
    <w:qFormat/>
    <w:rPr>
      <w:vertAlign w:val="superscript"/>
    </w:rPr>
  </w:style>
  <w:style w:type="paragraph" w:customStyle="1" w:styleId="aff7">
    <w:name w:val="網文引用"/>
    <w:basedOn w:val="a2"/>
    <w:link w:val="Char"/>
    <w:qFormat/>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character" w:customStyle="1" w:styleId="Char0">
    <w:name w:val="脚注文本 Char"/>
    <w:aliases w:val="脚注文本 Char Char Char Char,脚注文本 Char Char Char Char Char Char Char1,脚注文本 Char Char Char Char Char1,脚注文本 Char Char Char Char1"/>
    <w:qFormat/>
    <w:rPr>
      <w:rFonts w:ascii="宋体"/>
      <w:kern w:val="2"/>
      <w:sz w:val="18"/>
      <w:szCs w:val="18"/>
    </w:rPr>
  </w:style>
  <w:style w:type="character" w:customStyle="1" w:styleId="af4">
    <w:name w:val="页脚 字符"/>
    <w:link w:val="af3"/>
    <w:uiPriority w:val="99"/>
    <w:qFormat/>
    <w:rPr>
      <w:rFonts w:ascii="Times New Roman" w:eastAsia="PMingLiU" w:hAnsi="Times New Roman"/>
      <w:kern w:val="2"/>
      <w:lang w:eastAsia="zh-TW"/>
    </w:rPr>
  </w:style>
  <w:style w:type="paragraph" w:customStyle="1" w:styleId="aff8">
    <w:name w:val="網文正文頂格"/>
    <w:basedOn w:val="aff9"/>
    <w:qFormat/>
    <w:pPr>
      <w:ind w:firstLineChars="0" w:firstLine="0"/>
      <w:jc w:val="left"/>
    </w:pPr>
  </w:style>
  <w:style w:type="paragraph" w:customStyle="1" w:styleId="aff9">
    <w:name w:val="網文正文"/>
    <w:basedOn w:val="a2"/>
    <w:link w:val="Char1"/>
    <w:qFormat/>
    <w:pPr>
      <w:spacing w:line="480" w:lineRule="auto"/>
      <w:ind w:firstLineChars="200" w:firstLine="200"/>
      <w:textAlignment w:val="center"/>
    </w:pPr>
    <w:rPr>
      <w:sz w:val="28"/>
    </w:rPr>
  </w:style>
  <w:style w:type="character" w:customStyle="1" w:styleId="14">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f8"/>
    <w:qFormat/>
    <w:locked/>
    <w:rPr>
      <w:rFonts w:ascii="Times New Roman" w:eastAsia="PMingLiU" w:hAnsi="Times New Roman"/>
      <w:kern w:val="2"/>
      <w:lang w:eastAsia="zh-TW"/>
    </w:rPr>
  </w:style>
  <w:style w:type="paragraph" w:customStyle="1" w:styleId="affa">
    <w:name w:val="網文標題"/>
    <w:basedOn w:val="a2"/>
    <w:link w:val="Char2"/>
    <w:qFormat/>
    <w:pPr>
      <w:jc w:val="center"/>
    </w:pPr>
    <w:rPr>
      <w:rFonts w:ascii="黑体"/>
      <w:b/>
      <w:sz w:val="32"/>
      <w:szCs w:val="44"/>
    </w:rPr>
  </w:style>
  <w:style w:type="character" w:customStyle="1" w:styleId="Char2">
    <w:name w:val="網文標題 Char"/>
    <w:link w:val="affa"/>
    <w:qFormat/>
    <w:rPr>
      <w:rFonts w:ascii="黑体"/>
      <w:b/>
      <w:kern w:val="2"/>
      <w:sz w:val="32"/>
      <w:szCs w:val="44"/>
    </w:rPr>
  </w:style>
  <w:style w:type="paragraph" w:customStyle="1" w:styleId="affb">
    <w:name w:val="網文作者"/>
    <w:basedOn w:val="a2"/>
    <w:link w:val="Char3"/>
    <w:qFormat/>
    <w:pPr>
      <w:jc w:val="center"/>
    </w:pPr>
    <w:rPr>
      <w:b/>
      <w:sz w:val="28"/>
      <w:lang w:eastAsia="zh-TW"/>
    </w:rPr>
  </w:style>
  <w:style w:type="character" w:customStyle="1" w:styleId="Char3">
    <w:name w:val="網文作者 Char"/>
    <w:link w:val="affb"/>
    <w:qFormat/>
    <w:rPr>
      <w:rFonts w:ascii="宋体" w:hAnsi="宋体"/>
      <w:b/>
      <w:kern w:val="2"/>
      <w:sz w:val="28"/>
      <w:szCs w:val="22"/>
      <w:lang w:eastAsia="zh-TW"/>
    </w:rPr>
  </w:style>
  <w:style w:type="character" w:customStyle="1" w:styleId="Char1">
    <w:name w:val="網文正文 Char"/>
    <w:link w:val="aff9"/>
    <w:qFormat/>
    <w:rPr>
      <w:rFonts w:ascii="宋体" w:hAnsi="宋体"/>
      <w:kern w:val="2"/>
      <w:sz w:val="28"/>
      <w:szCs w:val="22"/>
    </w:rPr>
  </w:style>
  <w:style w:type="character" w:customStyle="1" w:styleId="Char">
    <w:name w:val="網文引用 Char"/>
    <w:link w:val="aff7"/>
    <w:qFormat/>
    <w:rPr>
      <w:rFonts w:ascii="楷体" w:eastAsia="楷体" w:hAnsi="楷体"/>
      <w:spacing w:val="4"/>
      <w:sz w:val="24"/>
      <w:szCs w:val="22"/>
      <w:lang w:eastAsia="zh-TW"/>
    </w:rPr>
  </w:style>
  <w:style w:type="character" w:customStyle="1" w:styleId="12">
    <w:name w:val="尾注文本 字符1"/>
    <w:link w:val="af0"/>
    <w:uiPriority w:val="99"/>
    <w:qFormat/>
    <w:rPr>
      <w:rFonts w:ascii="宋体" w:hAnsi="宋体"/>
      <w:kern w:val="2"/>
      <w:sz w:val="24"/>
      <w:szCs w:val="22"/>
    </w:rPr>
  </w:style>
  <w:style w:type="character" w:customStyle="1" w:styleId="af6">
    <w:name w:val="页眉 字符"/>
    <w:link w:val="af5"/>
    <w:qFormat/>
    <w:rPr>
      <w:rFonts w:ascii="宋体" w:hAnsi="宋体"/>
      <w:kern w:val="2"/>
      <w:sz w:val="18"/>
      <w:szCs w:val="18"/>
    </w:rPr>
  </w:style>
  <w:style w:type="character" w:customStyle="1" w:styleId="st1">
    <w:name w:val="st1"/>
    <w:qFormat/>
  </w:style>
  <w:style w:type="paragraph" w:customStyle="1" w:styleId="110">
    <w:name w:val="标题 11"/>
    <w:basedOn w:val="a2"/>
    <w:next w:val="a2"/>
    <w:uiPriority w:val="9"/>
    <w:qFormat/>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2"/>
    <w:next w:val="a2"/>
    <w:unhideWhenUsed/>
    <w:qFormat/>
    <w:pPr>
      <w:keepNext/>
      <w:keepLines/>
      <w:spacing w:before="260" w:after="260" w:line="416" w:lineRule="auto"/>
      <w:outlineLvl w:val="1"/>
    </w:pPr>
    <w:rPr>
      <w:rFonts w:ascii="Cambria" w:hAnsi="Cambria"/>
      <w:b/>
      <w:bCs/>
      <w:sz w:val="32"/>
      <w:szCs w:val="32"/>
    </w:rPr>
  </w:style>
  <w:style w:type="paragraph" w:customStyle="1" w:styleId="31">
    <w:name w:val="标题 31"/>
    <w:basedOn w:val="a2"/>
    <w:next w:val="a2"/>
    <w:uiPriority w:val="9"/>
    <w:semiHidden/>
    <w:unhideWhenUsed/>
    <w:qFormat/>
    <w:pPr>
      <w:keepNext/>
      <w:keepLines/>
      <w:spacing w:before="260" w:after="260" w:line="416" w:lineRule="auto"/>
      <w:outlineLvl w:val="2"/>
    </w:pPr>
    <w:rPr>
      <w:rFonts w:ascii="Calibri" w:hAnsi="Calibri"/>
      <w:b/>
      <w:bCs/>
      <w:sz w:val="32"/>
      <w:szCs w:val="32"/>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Cambria" w:eastAsia="宋体" w:hAnsi="Cambria" w:cs="Times New Roman"/>
      <w:b/>
      <w:bCs/>
      <w:sz w:val="32"/>
      <w:szCs w:val="32"/>
    </w:rPr>
  </w:style>
  <w:style w:type="character" w:customStyle="1" w:styleId="30">
    <w:name w:val="标题 3 字符"/>
    <w:link w:val="3"/>
    <w:uiPriority w:val="9"/>
    <w:qFormat/>
    <w:rPr>
      <w:b/>
      <w:bCs/>
      <w:sz w:val="32"/>
      <w:szCs w:val="32"/>
    </w:rPr>
  </w:style>
  <w:style w:type="paragraph" w:customStyle="1" w:styleId="15">
    <w:name w:val="无间隔1"/>
    <w:next w:val="affc"/>
    <w:uiPriority w:val="1"/>
    <w:qFormat/>
    <w:pPr>
      <w:widowControl w:val="0"/>
      <w:jc w:val="both"/>
    </w:pPr>
    <w:rPr>
      <w:kern w:val="2"/>
      <w:sz w:val="21"/>
      <w:szCs w:val="22"/>
    </w:rPr>
  </w:style>
  <w:style w:type="paragraph" w:styleId="affc">
    <w:name w:val="No Spacing"/>
    <w:link w:val="affd"/>
    <w:uiPriority w:val="1"/>
    <w:qFormat/>
    <w:pPr>
      <w:widowControl w:val="0"/>
      <w:jc w:val="both"/>
    </w:pPr>
    <w:rPr>
      <w:rFonts w:ascii="宋体" w:hAnsi="宋体"/>
      <w:kern w:val="2"/>
      <w:sz w:val="24"/>
      <w:szCs w:val="22"/>
    </w:rPr>
  </w:style>
  <w:style w:type="paragraph" w:customStyle="1" w:styleId="16">
    <w:name w:val="批注框文本1"/>
    <w:basedOn w:val="a2"/>
    <w:next w:val="af1"/>
    <w:link w:val="Char4"/>
    <w:uiPriority w:val="99"/>
    <w:semiHidden/>
    <w:unhideWhenUsed/>
    <w:qFormat/>
    <w:rPr>
      <w:rFonts w:ascii="Calibri" w:hAnsi="Calibri"/>
      <w:kern w:val="0"/>
      <w:sz w:val="18"/>
      <w:szCs w:val="18"/>
    </w:rPr>
  </w:style>
  <w:style w:type="character" w:customStyle="1" w:styleId="Char4">
    <w:name w:val="批注框文本 Char"/>
    <w:link w:val="16"/>
    <w:uiPriority w:val="99"/>
    <w:semiHidden/>
    <w:qFormat/>
    <w:rPr>
      <w:sz w:val="18"/>
      <w:szCs w:val="18"/>
    </w:rPr>
  </w:style>
  <w:style w:type="paragraph" w:customStyle="1" w:styleId="17">
    <w:name w:val="列出段落1"/>
    <w:basedOn w:val="a2"/>
    <w:next w:val="affe"/>
    <w:uiPriority w:val="34"/>
    <w:qFormat/>
    <w:pPr>
      <w:spacing w:after="120" w:line="276" w:lineRule="auto"/>
      <w:ind w:firstLineChars="200" w:firstLine="420"/>
    </w:pPr>
    <w:rPr>
      <w:rFonts w:ascii="Calibri" w:hAnsi="Calibri"/>
      <w:sz w:val="21"/>
    </w:rPr>
  </w:style>
  <w:style w:type="paragraph" w:styleId="affe">
    <w:name w:val="List Paragraph"/>
    <w:basedOn w:val="a2"/>
    <w:uiPriority w:val="34"/>
    <w:qFormat/>
    <w:pPr>
      <w:ind w:firstLineChars="200" w:firstLine="420"/>
    </w:pPr>
  </w:style>
  <w:style w:type="character" w:customStyle="1" w:styleId="1Char1">
    <w:name w:val="标题 1 Char1"/>
    <w:uiPriority w:val="9"/>
    <w:qFormat/>
    <w:rPr>
      <w:rFonts w:ascii="宋体" w:hAnsi="宋体"/>
      <w:b/>
      <w:bCs/>
      <w:kern w:val="44"/>
      <w:sz w:val="44"/>
      <w:szCs w:val="44"/>
    </w:rPr>
  </w:style>
  <w:style w:type="character" w:customStyle="1" w:styleId="2Char1">
    <w:name w:val="标题 2 Char1"/>
    <w:uiPriority w:val="9"/>
    <w:semiHidden/>
    <w:qFormat/>
    <w:rPr>
      <w:rFonts w:ascii="Calibri Light" w:eastAsia="宋体" w:hAnsi="Calibri Light" w:cs="Times New Roman"/>
      <w:b/>
      <w:bCs/>
      <w:kern w:val="2"/>
      <w:sz w:val="32"/>
      <w:szCs w:val="32"/>
    </w:rPr>
  </w:style>
  <w:style w:type="character" w:customStyle="1" w:styleId="3Char1">
    <w:name w:val="标题 3 Char1"/>
    <w:uiPriority w:val="9"/>
    <w:semiHidden/>
    <w:qFormat/>
    <w:rPr>
      <w:rFonts w:ascii="宋体" w:hAnsi="宋体"/>
      <w:b/>
      <w:bCs/>
      <w:kern w:val="2"/>
      <w:sz w:val="32"/>
      <w:szCs w:val="32"/>
    </w:rPr>
  </w:style>
  <w:style w:type="character" w:customStyle="1" w:styleId="af2">
    <w:name w:val="批注框文本 字符"/>
    <w:link w:val="af1"/>
    <w:uiPriority w:val="99"/>
    <w:qFormat/>
    <w:rPr>
      <w:rFonts w:ascii="宋体" w:hAnsi="宋体"/>
      <w:kern w:val="2"/>
      <w:sz w:val="18"/>
      <w:szCs w:val="18"/>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Char10">
    <w:name w:val="Char1"/>
    <w:basedOn w:val="a2"/>
    <w:qFormat/>
    <w:rPr>
      <w:rFonts w:ascii="Tahoma" w:hAnsi="Tahoma"/>
      <w:szCs w:val="20"/>
    </w:rPr>
  </w:style>
  <w:style w:type="character" w:customStyle="1" w:styleId="postbody1">
    <w:name w:val="postbody1"/>
    <w:qFormat/>
    <w:rPr>
      <w:sz w:val="11"/>
      <w:szCs w:val="11"/>
    </w:rPr>
  </w:style>
  <w:style w:type="character" w:customStyle="1" w:styleId="hot">
    <w:name w:val="hot"/>
    <w:basedOn w:val="a3"/>
    <w:qFormat/>
  </w:style>
  <w:style w:type="character" w:customStyle="1" w:styleId="note">
    <w:name w:val="note"/>
    <w:qFormat/>
    <w:rPr>
      <w:color w:val="800080"/>
      <w:sz w:val="20"/>
      <w:szCs w:val="20"/>
    </w:rPr>
  </w:style>
  <w:style w:type="character" w:customStyle="1" w:styleId="CharChar7">
    <w:name w:val="Char Char7"/>
    <w:semiHidden/>
    <w:qFormat/>
    <w:rPr>
      <w:rFonts w:eastAsia="宋体"/>
      <w:kern w:val="2"/>
      <w:sz w:val="18"/>
      <w:szCs w:val="18"/>
      <w:lang w:val="en-US" w:eastAsia="zh-CN" w:bidi="ar-SA"/>
    </w:rPr>
  </w:style>
  <w:style w:type="character" w:customStyle="1" w:styleId="ab">
    <w:name w:val="正文文本 字符"/>
    <w:link w:val="aa"/>
    <w:qFormat/>
    <w:rPr>
      <w:lang w:val="en-US" w:eastAsia="zh-CN"/>
    </w:rPr>
  </w:style>
  <w:style w:type="character" w:customStyle="1" w:styleId="byline1">
    <w:name w:val="byline1"/>
    <w:qFormat/>
    <w:rPr>
      <w:color w:val="408080"/>
      <w:sz w:val="32"/>
      <w:szCs w:val="32"/>
    </w:rPr>
  </w:style>
  <w:style w:type="character" w:customStyle="1" w:styleId="Hyperlink0">
    <w:name w:val="Hyperlink.0"/>
    <w:qFormat/>
    <w:rPr>
      <w:rFonts w:ascii="DFKai-SB" w:eastAsia="DFKai-SB" w:hAnsi="DFKai-SB" w:cs="DFKai-SB"/>
      <w:sz w:val="22"/>
      <w:szCs w:val="22"/>
      <w:lang w:val="zh-TW" w:eastAsia="zh-TW"/>
    </w:rPr>
  </w:style>
  <w:style w:type="character" w:customStyle="1" w:styleId="afff">
    <w:name w:val="尾注文本 字符"/>
    <w:uiPriority w:val="99"/>
    <w:qFormat/>
    <w:rPr>
      <w:kern w:val="2"/>
      <w:sz w:val="21"/>
      <w:szCs w:val="24"/>
    </w:rPr>
  </w:style>
  <w:style w:type="character" w:customStyle="1" w:styleId="afff0">
    <w:name w:val="脚注文本 字符"/>
    <w:aliases w:val="脚注文本 Char 字符, Char 字符, 字元 字符,字元 字符"/>
    <w:qFormat/>
    <w:rPr>
      <w:sz w:val="20"/>
      <w:szCs w:val="20"/>
    </w:rPr>
  </w:style>
  <w:style w:type="paragraph" w:customStyle="1" w:styleId="afff1">
    <w:name w:val="注文"/>
    <w:basedOn w:val="a2"/>
    <w:qFormat/>
    <w:pPr>
      <w:ind w:leftChars="405" w:left="1155" w:hangingChars="10" w:hanging="21"/>
    </w:pPr>
    <w:rPr>
      <w:rFonts w:ascii="Calibri" w:hAnsi="Calibri"/>
      <w:color w:val="92D050"/>
      <w:sz w:val="21"/>
      <w:szCs w:val="21"/>
    </w:rPr>
  </w:style>
  <w:style w:type="paragraph" w:customStyle="1" w:styleId="afff2">
    <w:name w:val="小標"/>
    <w:basedOn w:val="a2"/>
    <w:qFormat/>
    <w:pPr>
      <w:ind w:leftChars="53" w:left="708" w:hangingChars="200" w:hanging="560"/>
    </w:pPr>
    <w:rPr>
      <w:rFonts w:ascii="Calibri" w:hAnsi="Calibri"/>
      <w:sz w:val="21"/>
      <w:szCs w:val="24"/>
    </w:rPr>
  </w:style>
  <w:style w:type="character" w:customStyle="1" w:styleId="af">
    <w:name w:val="日期 字符"/>
    <w:link w:val="ae"/>
    <w:uiPriority w:val="99"/>
    <w:qFormat/>
    <w:rPr>
      <w:rFonts w:ascii="宋体" w:hAnsi="宋体"/>
      <w:kern w:val="2"/>
      <w:sz w:val="24"/>
      <w:szCs w:val="22"/>
    </w:rPr>
  </w:style>
  <w:style w:type="character" w:customStyle="1" w:styleId="Char5">
    <w:name w:val="尾注文本 Char"/>
    <w:uiPriority w:val="99"/>
    <w:qFormat/>
    <w:rPr>
      <w:kern w:val="2"/>
      <w:sz w:val="21"/>
      <w:szCs w:val="24"/>
    </w:rPr>
  </w:style>
  <w:style w:type="character" w:customStyle="1" w:styleId="fontstyle01">
    <w:name w:val="fontstyle01"/>
    <w:basedOn w:val="a3"/>
    <w:qFormat/>
    <w:rPr>
      <w:rFonts w:ascii="TimesNewRomanPS-BoldMT" w:hAnsi="TimesNewRomanPS-BoldMT" w:hint="default"/>
      <w:b/>
      <w:bCs/>
      <w:color w:val="000000"/>
      <w:sz w:val="36"/>
      <w:szCs w:val="36"/>
    </w:rPr>
  </w:style>
  <w:style w:type="character" w:customStyle="1" w:styleId="fontstyle11">
    <w:name w:val="fontstyle11"/>
    <w:basedOn w:val="a3"/>
    <w:qFormat/>
    <w:rPr>
      <w:rFonts w:ascii="宋体" w:eastAsia="宋体" w:hAnsi="宋体" w:hint="eastAsia"/>
      <w:color w:val="000000"/>
      <w:sz w:val="36"/>
      <w:szCs w:val="36"/>
    </w:rPr>
  </w:style>
  <w:style w:type="character" w:customStyle="1" w:styleId="fontstyle21">
    <w:name w:val="fontstyle21"/>
    <w:basedOn w:val="a3"/>
    <w:qFormat/>
    <w:rPr>
      <w:rFonts w:ascii="Batang" w:eastAsia="Batang" w:hint="eastAsia"/>
      <w:color w:val="000000"/>
      <w:sz w:val="24"/>
      <w:szCs w:val="24"/>
    </w:rPr>
  </w:style>
  <w:style w:type="character" w:customStyle="1" w:styleId="fontstyle31">
    <w:name w:val="fontstyle31"/>
    <w:basedOn w:val="a3"/>
    <w:qFormat/>
    <w:rPr>
      <w:rFonts w:ascii="New Gulim" w:hAnsi="New Gulim" w:hint="default"/>
      <w:color w:val="000000"/>
      <w:sz w:val="24"/>
      <w:szCs w:val="24"/>
    </w:rPr>
  </w:style>
  <w:style w:type="character" w:customStyle="1" w:styleId="afff3">
    <w:name w:val="控呇湮佽恅苤蚼 红色"/>
    <w:basedOn w:val="a3"/>
    <w:qFormat/>
    <w:rPr>
      <w:rFonts w:ascii="控呇湮佽恅苤蚼" w:eastAsia="控呇湮佽恅苤蚼" w:hAnsi="控呇湮佽恅苤蚼"/>
      <w:color w:val="FF0000"/>
    </w:rPr>
  </w:style>
  <w:style w:type="paragraph" w:customStyle="1" w:styleId="Char11">
    <w:name w:val="Char11"/>
    <w:basedOn w:val="a2"/>
    <w:qFormat/>
    <w:rPr>
      <w:rFonts w:ascii="Tahoma" w:hAnsi="Tahoma"/>
      <w:szCs w:val="20"/>
    </w:rPr>
  </w:style>
  <w:style w:type="character" w:customStyle="1" w:styleId="afb">
    <w:name w:val="标题 字符"/>
    <w:basedOn w:val="a3"/>
    <w:link w:val="afa"/>
    <w:qFormat/>
    <w:rPr>
      <w:rFonts w:asciiTheme="majorHAnsi" w:hAnsiTheme="majorHAnsi" w:cstheme="majorBidi"/>
      <w:b/>
      <w:bCs/>
      <w:kern w:val="2"/>
      <w:sz w:val="32"/>
      <w:szCs w:val="32"/>
    </w:rPr>
  </w:style>
  <w:style w:type="paragraph" w:customStyle="1" w:styleId="41">
    <w:name w:val="样式4"/>
    <w:basedOn w:val="a2"/>
    <w:qFormat/>
    <w:pPr>
      <w:spacing w:line="360" w:lineRule="auto"/>
      <w:jc w:val="center"/>
    </w:pPr>
    <w:rPr>
      <w:rFonts w:asciiTheme="minorHAnsi" w:eastAsiaTheme="minorEastAsia" w:hAnsiTheme="minorHAnsi" w:cstheme="minorBidi"/>
      <w:szCs w:val="21"/>
      <w:lang w:eastAsia="zh-TW"/>
    </w:rPr>
  </w:style>
  <w:style w:type="character" w:customStyle="1" w:styleId="18">
    <w:name w:val="未处理的提及1"/>
    <w:basedOn w:val="a3"/>
    <w:uiPriority w:val="99"/>
    <w:semiHidden/>
    <w:unhideWhenUsed/>
    <w:qFormat/>
    <w:rPr>
      <w:color w:val="808080"/>
      <w:shd w:val="clear" w:color="auto" w:fill="E6E6E6"/>
    </w:rPr>
  </w:style>
  <w:style w:type="character" w:customStyle="1" w:styleId="a9">
    <w:name w:val="批注文字 字符"/>
    <w:basedOn w:val="a3"/>
    <w:link w:val="a8"/>
    <w:qFormat/>
    <w:rPr>
      <w:rFonts w:asciiTheme="minorHAnsi" w:eastAsiaTheme="minorEastAsia" w:hAnsiTheme="minorHAnsi" w:cstheme="minorBidi"/>
      <w:kern w:val="2"/>
      <w:sz w:val="21"/>
      <w:szCs w:val="22"/>
    </w:rPr>
  </w:style>
  <w:style w:type="character" w:customStyle="1" w:styleId="afd">
    <w:name w:val="批注主题 字符"/>
    <w:basedOn w:val="a9"/>
    <w:link w:val="afc"/>
    <w:uiPriority w:val="99"/>
    <w:qFormat/>
    <w:rPr>
      <w:rFonts w:asciiTheme="minorHAnsi" w:eastAsiaTheme="minorEastAsia" w:hAnsiTheme="minorHAnsi" w:cstheme="minorBidi"/>
      <w:b/>
      <w:bCs/>
      <w:kern w:val="2"/>
      <w:sz w:val="21"/>
      <w:szCs w:val="22"/>
    </w:rPr>
  </w:style>
  <w:style w:type="character" w:customStyle="1" w:styleId="50">
    <w:name w:val="标题 5 字符"/>
    <w:basedOn w:val="a3"/>
    <w:uiPriority w:val="9"/>
    <w:qFormat/>
    <w:rPr>
      <w:rFonts w:ascii="宋体" w:hAnsi="宋体"/>
      <w:b/>
      <w:bCs/>
      <w:kern w:val="2"/>
      <w:sz w:val="28"/>
      <w:szCs w:val="28"/>
    </w:rPr>
  </w:style>
  <w:style w:type="character" w:customStyle="1" w:styleId="mw-headline">
    <w:name w:val="mw-headline"/>
    <w:basedOn w:val="a3"/>
    <w:qFormat/>
  </w:style>
  <w:style w:type="character" w:customStyle="1" w:styleId="51">
    <w:name w:val="标题 5 字符1"/>
    <w:link w:val="5"/>
    <w:uiPriority w:val="9"/>
    <w:qFormat/>
    <w:rPr>
      <w:rFonts w:ascii="宋体-方正超大字符集" w:eastAsia="宋体-方正超大字符集"/>
      <w:b/>
      <w:bCs/>
      <w:kern w:val="2"/>
      <w:sz w:val="24"/>
      <w:szCs w:val="28"/>
    </w:rPr>
  </w:style>
  <w:style w:type="character" w:customStyle="1" w:styleId="13">
    <w:name w:val="副标题 字符1"/>
    <w:link w:val="af7"/>
    <w:uiPriority w:val="11"/>
    <w:qFormat/>
    <w:rPr>
      <w:rFonts w:ascii="Cambria" w:hAnsi="Cambria"/>
      <w:b/>
      <w:bCs/>
      <w:kern w:val="28"/>
      <w:sz w:val="24"/>
      <w:szCs w:val="32"/>
    </w:rPr>
  </w:style>
  <w:style w:type="character" w:customStyle="1" w:styleId="afff4">
    <w:name w:val="副标题 字符"/>
    <w:basedOn w:val="a3"/>
    <w:uiPriority w:val="11"/>
    <w:qFormat/>
    <w:rPr>
      <w:rFonts w:asciiTheme="minorHAnsi" w:eastAsiaTheme="minorEastAsia" w:hAnsiTheme="minorHAnsi" w:cstheme="minorBidi"/>
      <w:b/>
      <w:bCs/>
      <w:kern w:val="28"/>
      <w:sz w:val="32"/>
      <w:szCs w:val="32"/>
    </w:rPr>
  </w:style>
  <w:style w:type="character" w:customStyle="1" w:styleId="afff5">
    <w:name w:val="文档结构图 字符"/>
    <w:basedOn w:val="a3"/>
    <w:qFormat/>
    <w:rPr>
      <w:rFonts w:ascii="Microsoft YaHei UI" w:eastAsia="Microsoft YaHei UI" w:hAnsi="宋体"/>
      <w:kern w:val="2"/>
      <w:sz w:val="18"/>
      <w:szCs w:val="18"/>
    </w:rPr>
  </w:style>
  <w:style w:type="character" w:customStyle="1" w:styleId="11">
    <w:name w:val="文档结构图 字符1"/>
    <w:link w:val="a7"/>
    <w:uiPriority w:val="99"/>
    <w:semiHidden/>
    <w:qFormat/>
    <w:rPr>
      <w:rFonts w:ascii="宋体" w:hAnsi="Times New Roman"/>
      <w:kern w:val="2"/>
      <w:sz w:val="18"/>
      <w:szCs w:val="18"/>
    </w:rPr>
  </w:style>
  <w:style w:type="character" w:customStyle="1" w:styleId="1Char">
    <w:name w:val="标题 1 Char"/>
    <w:uiPriority w:val="9"/>
    <w:qFormat/>
    <w:rPr>
      <w:rFonts w:ascii="宋体-方正超大字符集" w:eastAsia="宋体-方正超大字符集"/>
      <w:b/>
      <w:bCs/>
      <w:kern w:val="44"/>
      <w:sz w:val="44"/>
      <w:szCs w:val="44"/>
    </w:rPr>
  </w:style>
  <w:style w:type="character" w:customStyle="1" w:styleId="Char6">
    <w:name w:val="页脚 Char"/>
    <w:uiPriority w:val="99"/>
    <w:qFormat/>
    <w:rPr>
      <w:rFonts w:ascii="宋体-方正超大字符集" w:eastAsia="宋体-方正超大字符集"/>
      <w:kern w:val="2"/>
      <w:sz w:val="18"/>
      <w:szCs w:val="22"/>
    </w:rPr>
  </w:style>
  <w:style w:type="character" w:customStyle="1" w:styleId="divimport1">
    <w:name w:val="divimport1"/>
    <w:qFormat/>
    <w:rPr>
      <w:rFonts w:ascii="ˎ̥" w:hAnsi="ˎ̥" w:hint="default"/>
      <w:sz w:val="21"/>
      <w:szCs w:val="21"/>
    </w:rPr>
  </w:style>
  <w:style w:type="paragraph" w:customStyle="1" w:styleId="afff6">
    <w:name w:val="引文"/>
    <w:basedOn w:val="a2"/>
    <w:qFormat/>
    <w:pPr>
      <w:widowControl/>
      <w:ind w:leftChars="100" w:left="210" w:firstLineChars="200" w:firstLine="480"/>
      <w:jc w:val="left"/>
    </w:pPr>
    <w:rPr>
      <w:rFonts w:ascii="仿宋" w:eastAsia="仿宋" w:hAnsi="仿宋" w:cs="宋体"/>
      <w:kern w:val="0"/>
      <w:szCs w:val="24"/>
    </w:rPr>
  </w:style>
  <w:style w:type="paragraph" w:customStyle="1" w:styleId="afff7">
    <w:name w:val="注釋"/>
    <w:basedOn w:val="a2"/>
    <w:qFormat/>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Pr>
      <w:b/>
      <w:bCs/>
    </w:rPr>
  </w:style>
  <w:style w:type="character" w:customStyle="1" w:styleId="EndnoteCharacters">
    <w:name w:val="Endnote Characters"/>
    <w:qFormat/>
  </w:style>
  <w:style w:type="character" w:customStyle="1" w:styleId="FootnoteCharacters">
    <w:name w:val="Footnote Characters"/>
    <w:qFormat/>
  </w:style>
  <w:style w:type="paragraph" w:customStyle="1" w:styleId="EndnoteSymbol">
    <w:name w:val="Endnote Symbol"/>
    <w:basedOn w:val="a2"/>
    <w:qFormat/>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customStyle="1" w:styleId="22">
    <w:name w:val="未处理的提及2"/>
    <w:basedOn w:val="a3"/>
    <w:uiPriority w:val="99"/>
    <w:semiHidden/>
    <w:unhideWhenUsed/>
    <w:qFormat/>
    <w:rPr>
      <w:color w:val="605E5C"/>
      <w:shd w:val="clear" w:color="auto" w:fill="E1DFDD"/>
    </w:rPr>
  </w:style>
  <w:style w:type="table" w:customStyle="1" w:styleId="19">
    <w:name w:val="网格型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Quote"/>
    <w:basedOn w:val="a2"/>
    <w:next w:val="a2"/>
    <w:link w:val="afff9"/>
    <w:uiPriority w:val="29"/>
    <w:qFormat/>
    <w:pPr>
      <w:spacing w:before="200" w:after="160"/>
      <w:ind w:left="864" w:right="864"/>
      <w:jc w:val="center"/>
    </w:pPr>
    <w:rPr>
      <w:i/>
      <w:iCs/>
      <w:color w:val="404040" w:themeColor="text1" w:themeTint="BF"/>
    </w:rPr>
  </w:style>
  <w:style w:type="character" w:customStyle="1" w:styleId="afff9">
    <w:name w:val="引用 字符"/>
    <w:basedOn w:val="a3"/>
    <w:link w:val="afff8"/>
    <w:uiPriority w:val="29"/>
    <w:qFormat/>
    <w:rPr>
      <w:rFonts w:ascii="宋体" w:hAnsi="宋体"/>
      <w:i/>
      <w:iCs/>
      <w:color w:val="404040" w:themeColor="text1" w:themeTint="BF"/>
      <w:kern w:val="2"/>
      <w:sz w:val="24"/>
      <w:szCs w:val="22"/>
    </w:rPr>
  </w:style>
  <w:style w:type="paragraph" w:customStyle="1" w:styleId="1a">
    <w:name w:val="标题1"/>
    <w:basedOn w:val="a2"/>
    <w:link w:val="1Char0"/>
    <w:qFormat/>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Pr>
      <w:rFonts w:ascii="方正书宋简体" w:eastAsia="方正书宋简体"/>
      <w:kern w:val="2"/>
      <w:sz w:val="36"/>
      <w:szCs w:val="36"/>
    </w:rPr>
  </w:style>
  <w:style w:type="paragraph" w:customStyle="1" w:styleId="afffa">
    <w:name w:val="作者行"/>
    <w:basedOn w:val="a2"/>
    <w:link w:val="Char7"/>
    <w:qFormat/>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7"/>
    <w:link w:val="1Char2"/>
    <w:qFormat/>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a"/>
    <w:qFormat/>
    <w:rPr>
      <w:rFonts w:ascii="方正仿宋简体" w:eastAsia="方正仿宋简体" w:hAnsi="Times New Roman"/>
      <w:kern w:val="2"/>
      <w:sz w:val="28"/>
      <w:szCs w:val="28"/>
    </w:rPr>
  </w:style>
  <w:style w:type="paragraph" w:customStyle="1" w:styleId="120">
    <w:name w:val="样式1标题2"/>
    <w:basedOn w:val="a2"/>
    <w:link w:val="12Char"/>
    <w:qFormat/>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qFormat/>
    <w:rPr>
      <w:rFonts w:ascii="方正楷体简体" w:eastAsia="方正楷体简体" w:hAnsi="Cambria"/>
      <w:bCs/>
      <w:w w:val="120"/>
      <w:kern w:val="2"/>
      <w:sz w:val="28"/>
      <w:szCs w:val="32"/>
    </w:rPr>
  </w:style>
  <w:style w:type="character" w:customStyle="1" w:styleId="12Char">
    <w:name w:val="样式1标题2 Char"/>
    <w:link w:val="120"/>
    <w:qFormat/>
    <w:rPr>
      <w:rFonts w:ascii="方正楷体简体" w:eastAsia="方正楷体简体"/>
      <w:w w:val="120"/>
      <w:kern w:val="2"/>
      <w:sz w:val="28"/>
      <w:szCs w:val="28"/>
    </w:rPr>
  </w:style>
  <w:style w:type="paragraph" w:customStyle="1" w:styleId="23">
    <w:name w:val="样式2标题3"/>
    <w:basedOn w:val="a2"/>
    <w:link w:val="23Char"/>
    <w:qFormat/>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qFormat/>
    <w:rPr>
      <w:rFonts w:ascii="方正黑体简体" w:eastAsia="方正黑体简体"/>
      <w:w w:val="110"/>
      <w:kern w:val="2"/>
      <w:sz w:val="21"/>
      <w:szCs w:val="21"/>
    </w:rPr>
  </w:style>
  <w:style w:type="paragraph" w:customStyle="1" w:styleId="24">
    <w:name w:val="副标题，标题2"/>
    <w:basedOn w:val="1b"/>
    <w:next w:val="aa"/>
    <w:link w:val="2Char"/>
    <w:qFormat/>
  </w:style>
  <w:style w:type="paragraph" w:customStyle="1" w:styleId="140">
    <w:name w:val="样式1标题4"/>
    <w:basedOn w:val="a2"/>
    <w:link w:val="14Char"/>
    <w:qFormat/>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4"/>
    <w:qFormat/>
    <w:rPr>
      <w:rFonts w:ascii="方正楷体简体" w:eastAsia="方正楷体简体" w:hAnsi="Cambria"/>
      <w:bCs/>
      <w:w w:val="120"/>
      <w:kern w:val="2"/>
      <w:sz w:val="28"/>
      <w:szCs w:val="32"/>
    </w:rPr>
  </w:style>
  <w:style w:type="character" w:customStyle="1" w:styleId="14Char">
    <w:name w:val="样式1标题4 Char"/>
    <w:link w:val="140"/>
    <w:qFormat/>
    <w:rPr>
      <w:rFonts w:ascii="方正黑体简体" w:eastAsia="方正黑体简体" w:hAnsi="Times New Roman"/>
      <w:kern w:val="2"/>
      <w:sz w:val="21"/>
      <w:szCs w:val="24"/>
    </w:rPr>
  </w:style>
  <w:style w:type="paragraph" w:customStyle="1" w:styleId="afffb">
    <w:name w:val="标题４"/>
    <w:basedOn w:val="140"/>
    <w:next w:val="aa"/>
    <w:link w:val="Char8"/>
    <w:qFormat/>
    <w:pPr>
      <w:ind w:firstLine="400"/>
    </w:pPr>
  </w:style>
  <w:style w:type="character" w:customStyle="1" w:styleId="Char8">
    <w:name w:val="标题４ Char"/>
    <w:link w:val="afffb"/>
    <w:qFormat/>
    <w:rPr>
      <w:rFonts w:ascii="方正黑体简体" w:eastAsia="方正黑体简体" w:hAnsi="Times New Roman"/>
      <w:kern w:val="2"/>
      <w:sz w:val="21"/>
      <w:szCs w:val="24"/>
    </w:rPr>
  </w:style>
  <w:style w:type="character" w:customStyle="1" w:styleId="ad">
    <w:name w:val="正文文本缩进 字符"/>
    <w:basedOn w:val="a3"/>
    <w:link w:val="ac"/>
    <w:qFormat/>
    <w:rPr>
      <w:rFonts w:ascii="Times New Roman" w:eastAsia="方正书宋简体" w:hAnsi="Times New Roman"/>
      <w:kern w:val="2"/>
      <w:szCs w:val="24"/>
    </w:rPr>
  </w:style>
  <w:style w:type="paragraph" w:customStyle="1" w:styleId="afffc">
    <w:name w:val="论丛标题"/>
    <w:basedOn w:val="1"/>
    <w:link w:val="Char9"/>
    <w:qFormat/>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d">
    <w:name w:val="论丛副题"/>
    <w:basedOn w:val="24"/>
    <w:link w:val="Chara"/>
    <w:qFormat/>
    <w:pPr>
      <w:adjustRightInd w:val="0"/>
      <w:spacing w:line="240" w:lineRule="auto"/>
      <w:outlineLvl w:val="0"/>
    </w:pPr>
    <w:rPr>
      <w:snapToGrid w:val="0"/>
    </w:rPr>
  </w:style>
  <w:style w:type="character" w:customStyle="1" w:styleId="Char9">
    <w:name w:val="论丛标题 Char"/>
    <w:basedOn w:val="10"/>
    <w:link w:val="afffc"/>
    <w:qFormat/>
    <w:rPr>
      <w:rFonts w:ascii="方正书宋简体" w:eastAsia="方正书宋简体" w:hAnsi="Times New Roman"/>
      <w:b w:val="0"/>
      <w:bCs/>
      <w:snapToGrid w:val="0"/>
      <w:kern w:val="44"/>
      <w:sz w:val="36"/>
      <w:szCs w:val="44"/>
    </w:rPr>
  </w:style>
  <w:style w:type="paragraph" w:customStyle="1" w:styleId="afffe">
    <w:name w:val="论丛作者"/>
    <w:basedOn w:val="afffa"/>
    <w:link w:val="Charb"/>
    <w:qFormat/>
    <w:pPr>
      <w:adjustRightInd w:val="0"/>
      <w:spacing w:line="240" w:lineRule="auto"/>
      <w:outlineLvl w:val="0"/>
    </w:pPr>
  </w:style>
  <w:style w:type="character" w:customStyle="1" w:styleId="Chara">
    <w:name w:val="论丛副题 Char"/>
    <w:basedOn w:val="2Char"/>
    <w:link w:val="afffd"/>
    <w:qFormat/>
    <w:rPr>
      <w:rFonts w:ascii="方正楷体简体" w:eastAsia="方正楷体简体" w:hAnsi="Cambria"/>
      <w:bCs/>
      <w:snapToGrid w:val="0"/>
      <w:w w:val="120"/>
      <w:kern w:val="2"/>
      <w:sz w:val="28"/>
      <w:szCs w:val="32"/>
    </w:rPr>
  </w:style>
  <w:style w:type="paragraph" w:customStyle="1" w:styleId="affff">
    <w:name w:val="论丛题注"/>
    <w:basedOn w:val="af8"/>
    <w:link w:val="Charc"/>
    <w:qFormat/>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e"/>
    <w:qFormat/>
    <w:rPr>
      <w:rFonts w:ascii="方正仿宋简体" w:eastAsia="方正仿宋简体" w:hAnsi="Times New Roman"/>
      <w:kern w:val="2"/>
      <w:sz w:val="28"/>
      <w:szCs w:val="28"/>
    </w:rPr>
  </w:style>
  <w:style w:type="paragraph" w:customStyle="1" w:styleId="affff0">
    <w:name w:val="论丛提要"/>
    <w:basedOn w:val="a2"/>
    <w:link w:val="Chard"/>
    <w:qFormat/>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ff0"/>
    <w:link w:val="affff"/>
    <w:qFormat/>
    <w:rPr>
      <w:rFonts w:ascii="Times New Roman" w:eastAsia="方正书宋简体" w:hAnsi="Times New Roman"/>
      <w:snapToGrid w:val="0"/>
      <w:w w:val="110"/>
      <w:sz w:val="15"/>
      <w:szCs w:val="15"/>
    </w:rPr>
  </w:style>
  <w:style w:type="paragraph" w:customStyle="1" w:styleId="1c">
    <w:name w:val="论丛题1"/>
    <w:basedOn w:val="2"/>
    <w:link w:val="1Char3"/>
    <w:qFormat/>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3"/>
    <w:link w:val="affff0"/>
    <w:qFormat/>
    <w:rPr>
      <w:rFonts w:ascii="方正书宋简体" w:eastAsia="方正书宋简体" w:hAnsi="Times New Roman"/>
      <w:snapToGrid w:val="0"/>
      <w:sz w:val="18"/>
      <w:szCs w:val="18"/>
    </w:rPr>
  </w:style>
  <w:style w:type="paragraph" w:customStyle="1" w:styleId="affff1">
    <w:name w:val="论丛正文"/>
    <w:basedOn w:val="a2"/>
    <w:link w:val="Chare"/>
    <w:qFormat/>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qFormat/>
    <w:rPr>
      <w:rFonts w:ascii="方正楷体简体" w:eastAsia="方正楷体简体" w:hAnsi="Arial" w:cs="Times New Roman"/>
      <w:b w:val="0"/>
      <w:bCs/>
      <w:w w:val="120"/>
      <w:kern w:val="2"/>
      <w:sz w:val="28"/>
      <w:szCs w:val="32"/>
    </w:rPr>
  </w:style>
  <w:style w:type="paragraph" w:customStyle="1" w:styleId="25">
    <w:name w:val="论丛题2"/>
    <w:basedOn w:val="3"/>
    <w:link w:val="2Char0"/>
    <w:qFormat/>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3"/>
    <w:link w:val="affff1"/>
    <w:qFormat/>
    <w:rPr>
      <w:rFonts w:ascii="方正书宋简体" w:eastAsia="方正书宋简体" w:hAnsi="Times New Roman"/>
      <w:kern w:val="2"/>
    </w:rPr>
  </w:style>
  <w:style w:type="paragraph" w:customStyle="1" w:styleId="32">
    <w:name w:val="论丛题3"/>
    <w:basedOn w:val="afffb"/>
    <w:link w:val="3Char"/>
    <w:qFormat/>
    <w:pPr>
      <w:adjustRightInd w:val="0"/>
      <w:spacing w:line="366" w:lineRule="exact"/>
      <w:ind w:firstLine="442"/>
      <w:outlineLvl w:val="3"/>
    </w:pPr>
    <w:rPr>
      <w:snapToGrid w:val="0"/>
    </w:rPr>
  </w:style>
  <w:style w:type="character" w:customStyle="1" w:styleId="2Char0">
    <w:name w:val="论丛题2 Char"/>
    <w:basedOn w:val="30"/>
    <w:link w:val="25"/>
    <w:qFormat/>
    <w:rPr>
      <w:rFonts w:ascii="方正黑体简体" w:eastAsia="方正黑体简体" w:hAnsi="Times New Roman"/>
      <w:b w:val="0"/>
      <w:bCs/>
      <w:snapToGrid w:val="0"/>
      <w:w w:val="110"/>
      <w:sz w:val="21"/>
      <w:szCs w:val="32"/>
    </w:rPr>
  </w:style>
  <w:style w:type="paragraph" w:customStyle="1" w:styleId="affff2">
    <w:name w:val="论丛引例"/>
    <w:basedOn w:val="a2"/>
    <w:link w:val="Charf"/>
    <w:qFormat/>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qFormat/>
    <w:rPr>
      <w:rFonts w:ascii="方正黑体简体" w:eastAsia="方正黑体简体" w:hAnsi="Times New Roman"/>
      <w:snapToGrid w:val="0"/>
      <w:kern w:val="2"/>
      <w:sz w:val="21"/>
      <w:szCs w:val="24"/>
    </w:rPr>
  </w:style>
  <w:style w:type="paragraph" w:customStyle="1" w:styleId="affff3">
    <w:name w:val="论丛表题"/>
    <w:basedOn w:val="a2"/>
    <w:link w:val="Charf0"/>
    <w:qFormat/>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3"/>
    <w:link w:val="affff2"/>
    <w:qFormat/>
    <w:rPr>
      <w:rFonts w:ascii="方正仿宋简体" w:eastAsia="方正仿宋简体" w:hAnsi="Times New Roman"/>
      <w:kern w:val="2"/>
    </w:rPr>
  </w:style>
  <w:style w:type="paragraph" w:customStyle="1" w:styleId="affff4">
    <w:name w:val="论丛附参题"/>
    <w:basedOn w:val="af0"/>
    <w:link w:val="Charf1"/>
    <w:qFormat/>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3"/>
    <w:link w:val="affff3"/>
    <w:qFormat/>
    <w:rPr>
      <w:rFonts w:ascii="方正准圆简体" w:eastAsia="方正准圆简体" w:hAnsi="Times New Roman"/>
      <w:w w:val="110"/>
      <w:kern w:val="2"/>
      <w:sz w:val="18"/>
      <w:szCs w:val="18"/>
    </w:rPr>
  </w:style>
  <w:style w:type="paragraph" w:customStyle="1" w:styleId="affff5">
    <w:name w:val="论丛附参文"/>
    <w:basedOn w:val="affff1"/>
    <w:link w:val="Charf2"/>
    <w:qFormat/>
    <w:pPr>
      <w:spacing w:line="300" w:lineRule="exact"/>
      <w:ind w:firstLine="382"/>
    </w:pPr>
    <w:rPr>
      <w:sz w:val="18"/>
      <w:szCs w:val="18"/>
    </w:rPr>
  </w:style>
  <w:style w:type="character" w:customStyle="1" w:styleId="Charf1">
    <w:name w:val="论丛附参题 Char"/>
    <w:basedOn w:val="afff"/>
    <w:link w:val="affff4"/>
    <w:qFormat/>
    <w:rPr>
      <w:rFonts w:ascii="方正黑体简体" w:eastAsia="方正黑体简体" w:hAnsi="Times New Roman"/>
      <w:snapToGrid w:val="0"/>
      <w:kern w:val="2"/>
      <w:sz w:val="18"/>
      <w:szCs w:val="18"/>
    </w:rPr>
  </w:style>
  <w:style w:type="paragraph" w:customStyle="1" w:styleId="affff6">
    <w:name w:val="论丛英摘"/>
    <w:basedOn w:val="a2"/>
    <w:link w:val="Charf3"/>
    <w:qFormat/>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5"/>
    <w:qFormat/>
    <w:rPr>
      <w:rFonts w:ascii="方正书宋简体" w:eastAsia="方正书宋简体" w:hAnsi="Times New Roman"/>
      <w:kern w:val="2"/>
      <w:sz w:val="18"/>
      <w:szCs w:val="18"/>
    </w:rPr>
  </w:style>
  <w:style w:type="character" w:customStyle="1" w:styleId="Charf3">
    <w:name w:val="论丛英摘 Char"/>
    <w:basedOn w:val="a3"/>
    <w:link w:val="affff6"/>
    <w:qFormat/>
    <w:rPr>
      <w:rFonts w:ascii="方正书宋简体" w:eastAsia="方正书宋简体" w:hAnsi="Times New Roman"/>
      <w:kern w:val="2"/>
      <w:sz w:val="21"/>
      <w:szCs w:val="21"/>
    </w:rPr>
  </w:style>
  <w:style w:type="paragraph" w:customStyle="1" w:styleId="1d">
    <w:name w:val="修订1"/>
    <w:hidden/>
    <w:uiPriority w:val="99"/>
    <w:semiHidden/>
    <w:qFormat/>
    <w:rPr>
      <w:rFonts w:ascii="Times New Roman" w:eastAsia="方正书宋简体" w:hAnsi="Times New Roman"/>
      <w:kern w:val="2"/>
      <w:szCs w:val="24"/>
    </w:rPr>
  </w:style>
  <w:style w:type="table" w:customStyle="1" w:styleId="26">
    <w:name w:val="网格型2"/>
    <w:basedOn w:val="a4"/>
    <w:uiPriority w:val="39"/>
    <w:qFormat/>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3"/>
    <w:qFormat/>
  </w:style>
  <w:style w:type="table" w:customStyle="1" w:styleId="33">
    <w:name w:val="网格型3"/>
    <w:basedOn w:val="a4"/>
    <w:uiPriority w:val="39"/>
    <w:qFormat/>
    <w:rPr>
      <w:rFonts w:ascii="宋体" w:hAnsi="宋体"/>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4"/>
    <w:uiPriority w:val="39"/>
    <w:qFormat/>
    <w:rPr>
      <w:rFonts w:ascii="Times New Roman" w:hAnsi="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Unresolved Mention"/>
    <w:basedOn w:val="a3"/>
    <w:uiPriority w:val="99"/>
    <w:semiHidden/>
    <w:unhideWhenUsed/>
    <w:rsid w:val="00B7429A"/>
    <w:rPr>
      <w:color w:val="605E5C"/>
      <w:shd w:val="clear" w:color="auto" w:fill="E1DFDD"/>
    </w:rPr>
  </w:style>
  <w:style w:type="paragraph" w:customStyle="1" w:styleId="410">
    <w:name w:val="标题 41"/>
    <w:basedOn w:val="a2"/>
    <w:next w:val="a2"/>
    <w:uiPriority w:val="9"/>
    <w:unhideWhenUsed/>
    <w:qFormat/>
    <w:rsid w:val="002E5DB6"/>
    <w:pPr>
      <w:keepNext/>
      <w:keepLines/>
      <w:spacing w:before="280" w:after="290" w:line="376" w:lineRule="auto"/>
      <w:textAlignment w:val="center"/>
      <w:outlineLvl w:val="3"/>
    </w:pPr>
    <w:rPr>
      <w:rFonts w:ascii="等线" w:eastAsia="等线" w:hAnsi="等线 Light"/>
      <w:b/>
      <w:bCs/>
      <w:noProof/>
      <w:sz w:val="28"/>
      <w:szCs w:val="28"/>
    </w:rPr>
  </w:style>
  <w:style w:type="paragraph" w:customStyle="1" w:styleId="61">
    <w:name w:val="标题 61"/>
    <w:basedOn w:val="a2"/>
    <w:next w:val="a2"/>
    <w:uiPriority w:val="9"/>
    <w:unhideWhenUsed/>
    <w:qFormat/>
    <w:rsid w:val="002E5DB6"/>
    <w:pPr>
      <w:keepNext/>
      <w:keepLines/>
      <w:spacing w:before="240" w:after="64" w:line="320" w:lineRule="auto"/>
      <w:textAlignment w:val="center"/>
      <w:outlineLvl w:val="5"/>
    </w:pPr>
    <w:rPr>
      <w:rFonts w:ascii="等线" w:eastAsia="等线" w:hAnsi="等线"/>
      <w:b/>
      <w:bCs/>
      <w:noProof/>
      <w:sz w:val="21"/>
    </w:rPr>
  </w:style>
  <w:style w:type="character" w:customStyle="1" w:styleId="70">
    <w:name w:val="标题 7 字符"/>
    <w:basedOn w:val="a3"/>
    <w:link w:val="7"/>
    <w:uiPriority w:val="9"/>
    <w:qFormat/>
    <w:rsid w:val="002E5DB6"/>
    <w:rPr>
      <w:rFonts w:ascii="宋体" w:hAnsi="宋体"/>
      <w:b/>
      <w:bCs/>
      <w:noProof/>
      <w:kern w:val="2"/>
      <w:sz w:val="24"/>
      <w:szCs w:val="22"/>
    </w:rPr>
  </w:style>
  <w:style w:type="paragraph" w:customStyle="1" w:styleId="81">
    <w:name w:val="标题 81"/>
    <w:basedOn w:val="a2"/>
    <w:next w:val="a2"/>
    <w:uiPriority w:val="9"/>
    <w:unhideWhenUsed/>
    <w:qFormat/>
    <w:rsid w:val="002E5DB6"/>
    <w:pPr>
      <w:keepNext/>
      <w:keepLines/>
      <w:spacing w:before="240" w:after="64" w:line="320" w:lineRule="auto"/>
      <w:textAlignment w:val="center"/>
      <w:outlineLvl w:val="7"/>
    </w:pPr>
    <w:rPr>
      <w:rFonts w:ascii="等线" w:eastAsia="等线" w:hAnsi="等线"/>
      <w:noProof/>
      <w:sz w:val="21"/>
    </w:rPr>
  </w:style>
  <w:style w:type="paragraph" w:customStyle="1" w:styleId="91">
    <w:name w:val="标题 91"/>
    <w:basedOn w:val="a2"/>
    <w:next w:val="a2"/>
    <w:uiPriority w:val="9"/>
    <w:unhideWhenUsed/>
    <w:qFormat/>
    <w:rsid w:val="002E5DB6"/>
    <w:pPr>
      <w:keepNext/>
      <w:keepLines/>
      <w:spacing w:before="240" w:after="64" w:line="320" w:lineRule="auto"/>
      <w:textAlignment w:val="center"/>
      <w:outlineLvl w:val="8"/>
    </w:pPr>
    <w:rPr>
      <w:rFonts w:ascii="等线" w:eastAsia="等线" w:hAnsi="等线"/>
      <w:noProof/>
      <w:sz w:val="21"/>
      <w:szCs w:val="21"/>
    </w:rPr>
  </w:style>
  <w:style w:type="numbering" w:customStyle="1" w:styleId="1e">
    <w:name w:val="无列表1"/>
    <w:next w:val="a5"/>
    <w:uiPriority w:val="99"/>
    <w:semiHidden/>
    <w:unhideWhenUsed/>
    <w:rsid w:val="002E5DB6"/>
  </w:style>
  <w:style w:type="numbering" w:customStyle="1" w:styleId="111">
    <w:name w:val="无列表11"/>
    <w:next w:val="a5"/>
    <w:uiPriority w:val="99"/>
    <w:semiHidden/>
    <w:unhideWhenUsed/>
    <w:rsid w:val="002E5DB6"/>
  </w:style>
  <w:style w:type="paragraph" w:customStyle="1" w:styleId="affff8">
    <w:name w:val="三級字"/>
    <w:basedOn w:val="a2"/>
    <w:next w:val="a2"/>
    <w:link w:val="affff9"/>
    <w:qFormat/>
    <w:rsid w:val="002E5DB6"/>
    <w:pPr>
      <w:textAlignment w:val="center"/>
      <w:outlineLvl w:val="2"/>
    </w:pPr>
    <w:rPr>
      <w:rFonts w:cs="宋体"/>
      <w:color w:val="000000"/>
      <w:szCs w:val="24"/>
    </w:rPr>
  </w:style>
  <w:style w:type="character" w:customStyle="1" w:styleId="affff9">
    <w:name w:val="三級字 字符"/>
    <w:basedOn w:val="a3"/>
    <w:link w:val="affff8"/>
    <w:rsid w:val="002E5DB6"/>
    <w:rPr>
      <w:rFonts w:ascii="宋体" w:hAnsi="宋体" w:cs="宋体"/>
      <w:color w:val="000000"/>
      <w:kern w:val="2"/>
      <w:sz w:val="24"/>
      <w:szCs w:val="24"/>
    </w:rPr>
  </w:style>
  <w:style w:type="paragraph" w:customStyle="1" w:styleId="affffa">
    <w:name w:val="一級 青銅器編號"/>
    <w:basedOn w:val="a2"/>
    <w:next w:val="a2"/>
    <w:link w:val="affffb"/>
    <w:qFormat/>
    <w:rsid w:val="002E5DB6"/>
    <w:pPr>
      <w:textAlignment w:val="center"/>
      <w:outlineLvl w:val="2"/>
    </w:pPr>
    <w:rPr>
      <w:rFonts w:cs="宋体"/>
      <w:b/>
      <w:color w:val="000000"/>
      <w:sz w:val="28"/>
      <w:szCs w:val="24"/>
    </w:rPr>
  </w:style>
  <w:style w:type="character" w:customStyle="1" w:styleId="affffb">
    <w:name w:val="一級 青銅器編號 字符"/>
    <w:basedOn w:val="a3"/>
    <w:link w:val="affffa"/>
    <w:rsid w:val="002E5DB6"/>
    <w:rPr>
      <w:rFonts w:ascii="宋体" w:hAnsi="宋体" w:cs="宋体"/>
      <w:b/>
      <w:color w:val="000000"/>
      <w:kern w:val="2"/>
      <w:sz w:val="28"/>
      <w:szCs w:val="24"/>
    </w:rPr>
  </w:style>
  <w:style w:type="paragraph" w:customStyle="1" w:styleId="1f">
    <w:name w:val="金文 器物名 样式1"/>
    <w:basedOn w:val="a2"/>
    <w:next w:val="a2"/>
    <w:link w:val="1f0"/>
    <w:qFormat/>
    <w:rsid w:val="002E5DB6"/>
    <w:pPr>
      <w:textAlignment w:val="center"/>
      <w:outlineLvl w:val="0"/>
    </w:pPr>
    <w:rPr>
      <w:rFonts w:cs="宋体"/>
      <w:b/>
      <w:color w:val="000000"/>
      <w:sz w:val="28"/>
      <w:szCs w:val="24"/>
    </w:rPr>
  </w:style>
  <w:style w:type="character" w:customStyle="1" w:styleId="1f0">
    <w:name w:val="金文 器物名 样式1 字符"/>
    <w:basedOn w:val="a3"/>
    <w:link w:val="1f"/>
    <w:rsid w:val="002E5DB6"/>
    <w:rPr>
      <w:rFonts w:ascii="宋体" w:hAnsi="宋体" w:cs="宋体"/>
      <w:b/>
      <w:color w:val="000000"/>
      <w:kern w:val="2"/>
      <w:sz w:val="28"/>
      <w:szCs w:val="24"/>
    </w:rPr>
  </w:style>
  <w:style w:type="numbering" w:customStyle="1" w:styleId="27">
    <w:name w:val="无列表2"/>
    <w:next w:val="a5"/>
    <w:uiPriority w:val="99"/>
    <w:semiHidden/>
    <w:unhideWhenUsed/>
    <w:rsid w:val="002E5DB6"/>
  </w:style>
  <w:style w:type="paragraph" w:customStyle="1" w:styleId="1f1">
    <w:name w:val="引用1"/>
    <w:basedOn w:val="a2"/>
    <w:next w:val="a2"/>
    <w:uiPriority w:val="29"/>
    <w:qFormat/>
    <w:rsid w:val="002E5DB6"/>
    <w:pPr>
      <w:spacing w:line="288" w:lineRule="auto"/>
      <w:ind w:leftChars="200" w:left="200" w:rightChars="200" w:right="200" w:firstLineChars="200" w:firstLine="200"/>
      <w:contextualSpacing/>
      <w:jc w:val="left"/>
    </w:pPr>
    <w:rPr>
      <w:rFonts w:ascii="楷体" w:eastAsia="仿宋" w:hAnsi="楷体"/>
      <w:iCs/>
      <w:noProof/>
      <w:color w:val="000000"/>
      <w:szCs w:val="24"/>
    </w:rPr>
  </w:style>
  <w:style w:type="paragraph" w:customStyle="1" w:styleId="affffc">
    <w:name w:val="简文"/>
    <w:basedOn w:val="a2"/>
    <w:qFormat/>
    <w:rsid w:val="002E5DB6"/>
    <w:pPr>
      <w:tabs>
        <w:tab w:val="right" w:pos="9600"/>
      </w:tabs>
      <w:spacing w:line="288" w:lineRule="auto"/>
      <w:jc w:val="left"/>
    </w:pPr>
    <w:rPr>
      <w:rFonts w:ascii="楷体" w:eastAsia="楷体" w:hAnsi="楷体"/>
      <w:noProof/>
    </w:rPr>
  </w:style>
  <w:style w:type="paragraph" w:customStyle="1" w:styleId="a">
    <w:name w:val="简文引用"/>
    <w:basedOn w:val="affffc"/>
    <w:qFormat/>
    <w:rsid w:val="002E5DB6"/>
    <w:pPr>
      <w:numPr>
        <w:numId w:val="4"/>
      </w:numPr>
      <w:tabs>
        <w:tab w:val="clear" w:pos="9600"/>
        <w:tab w:val="num" w:pos="360"/>
        <w:tab w:val="left" w:pos="426"/>
        <w:tab w:val="right" w:pos="8160"/>
      </w:tabs>
      <w:spacing w:line="20" w:lineRule="atLeast"/>
      <w:ind w:left="0" w:firstLine="0"/>
      <w:contextualSpacing/>
    </w:pPr>
    <w:rPr>
      <w:szCs w:val="24"/>
      <w:lang w:eastAsia="zh-TW"/>
    </w:rPr>
  </w:style>
  <w:style w:type="paragraph" w:customStyle="1" w:styleId="affffd">
    <w:name w:val="简文表格引用"/>
    <w:basedOn w:val="affffc"/>
    <w:qFormat/>
    <w:rsid w:val="002E5DB6"/>
    <w:pPr>
      <w:spacing w:line="0" w:lineRule="atLeast"/>
    </w:pPr>
    <w:rPr>
      <w:lang w:eastAsia="zh-TW"/>
    </w:rPr>
  </w:style>
  <w:style w:type="paragraph" w:customStyle="1" w:styleId="affffe">
    <w:name w:val="简文文本引用"/>
    <w:basedOn w:val="affffc"/>
    <w:qFormat/>
    <w:rsid w:val="002E5DB6"/>
    <w:pPr>
      <w:tabs>
        <w:tab w:val="clear" w:pos="9600"/>
        <w:tab w:val="left" w:pos="1440"/>
        <w:tab w:val="right" w:pos="8160"/>
      </w:tabs>
      <w:spacing w:beforeLines="100" w:before="100" w:afterLines="100" w:after="100" w:line="300" w:lineRule="atLeast"/>
      <w:ind w:leftChars="300" w:left="300"/>
      <w:contextualSpacing/>
    </w:pPr>
    <w:rPr>
      <w:sz w:val="21"/>
      <w:szCs w:val="24"/>
    </w:rPr>
  </w:style>
  <w:style w:type="paragraph" w:customStyle="1" w:styleId="afffff">
    <w:name w:val="引用不首缩"/>
    <w:basedOn w:val="afff8"/>
    <w:qFormat/>
    <w:rsid w:val="002E5DB6"/>
    <w:pPr>
      <w:spacing w:before="0" w:after="0" w:line="288" w:lineRule="auto"/>
      <w:ind w:left="0" w:right="0"/>
      <w:contextualSpacing/>
      <w:jc w:val="left"/>
    </w:pPr>
    <w:rPr>
      <w:rFonts w:ascii="楷体" w:eastAsia="仿宋" w:hAnsi="楷体"/>
      <w:i w:val="0"/>
      <w:noProof/>
      <w:color w:val="000000"/>
      <w:szCs w:val="24"/>
    </w:rPr>
  </w:style>
  <w:style w:type="paragraph" w:customStyle="1" w:styleId="a1">
    <w:name w:val="简文表格编号"/>
    <w:basedOn w:val="afffff"/>
    <w:qFormat/>
    <w:rsid w:val="002E5DB6"/>
    <w:pPr>
      <w:numPr>
        <w:numId w:val="3"/>
      </w:numPr>
      <w:tabs>
        <w:tab w:val="num" w:pos="360"/>
        <w:tab w:val="left" w:pos="552"/>
        <w:tab w:val="right" w:pos="9840"/>
      </w:tabs>
      <w:ind w:left="0" w:firstLine="0"/>
    </w:pPr>
  </w:style>
  <w:style w:type="character" w:customStyle="1" w:styleId="40">
    <w:name w:val="标题 4 字符"/>
    <w:basedOn w:val="a3"/>
    <w:link w:val="4"/>
    <w:uiPriority w:val="9"/>
    <w:qFormat/>
    <w:rsid w:val="002E5DB6"/>
    <w:rPr>
      <w:rFonts w:hAnsi="等线 Light" w:cs="Times New Roman"/>
      <w:b/>
      <w:bCs/>
      <w:noProof/>
      <w:sz w:val="28"/>
      <w:szCs w:val="28"/>
    </w:rPr>
  </w:style>
  <w:style w:type="character" w:customStyle="1" w:styleId="60">
    <w:name w:val="标题 6 字符"/>
    <w:basedOn w:val="a3"/>
    <w:link w:val="6"/>
    <w:uiPriority w:val="9"/>
    <w:qFormat/>
    <w:rsid w:val="002E5DB6"/>
    <w:rPr>
      <w:rFonts w:cs="Times New Roman"/>
      <w:b/>
      <w:bCs/>
      <w:noProof/>
    </w:rPr>
  </w:style>
  <w:style w:type="character" w:customStyle="1" w:styleId="80">
    <w:name w:val="标题 8 字符"/>
    <w:basedOn w:val="a3"/>
    <w:link w:val="8"/>
    <w:uiPriority w:val="9"/>
    <w:qFormat/>
    <w:rsid w:val="002E5DB6"/>
    <w:rPr>
      <w:rFonts w:cs="Times New Roman"/>
      <w:noProof/>
    </w:rPr>
  </w:style>
  <w:style w:type="character" w:customStyle="1" w:styleId="90">
    <w:name w:val="标题 9 字符"/>
    <w:basedOn w:val="a3"/>
    <w:link w:val="9"/>
    <w:uiPriority w:val="9"/>
    <w:qFormat/>
    <w:rsid w:val="002E5DB6"/>
    <w:rPr>
      <w:rFonts w:cs="Times New Roman"/>
      <w:noProof/>
      <w:szCs w:val="21"/>
    </w:rPr>
  </w:style>
  <w:style w:type="paragraph" w:customStyle="1" w:styleId="afffff0">
    <w:name w:val="简文表格"/>
    <w:basedOn w:val="affffc"/>
    <w:qFormat/>
    <w:rsid w:val="002E5DB6"/>
  </w:style>
  <w:style w:type="paragraph" w:customStyle="1" w:styleId="afffff1">
    <w:name w:val="简文引用编号"/>
    <w:basedOn w:val="afffff"/>
    <w:qFormat/>
    <w:rsid w:val="002E5DB6"/>
  </w:style>
  <w:style w:type="paragraph" w:customStyle="1" w:styleId="a0">
    <w:name w:val="简文编号引用"/>
    <w:basedOn w:val="afffff"/>
    <w:qFormat/>
    <w:rsid w:val="002E5DB6"/>
    <w:pPr>
      <w:numPr>
        <w:numId w:val="5"/>
      </w:numPr>
      <w:ind w:left="0" w:firstLine="0"/>
    </w:pPr>
  </w:style>
  <w:style w:type="character" w:customStyle="1" w:styleId="1f2">
    <w:name w:val="标题 字符1"/>
    <w:qFormat/>
    <w:rsid w:val="002E5DB6"/>
    <w:rPr>
      <w:rFonts w:ascii="Cambria" w:eastAsia="宋体" w:hAnsi="Cambria" w:cs="Times New Roman"/>
      <w:b/>
      <w:bCs/>
      <w:sz w:val="44"/>
      <w:szCs w:val="32"/>
    </w:rPr>
  </w:style>
  <w:style w:type="character" w:customStyle="1" w:styleId="2Char2">
    <w:name w:val="标题 2 Char"/>
    <w:qFormat/>
    <w:rsid w:val="002E5DB6"/>
    <w:rPr>
      <w:rFonts w:ascii="Cambria" w:hAnsi="Cambria"/>
      <w:b/>
      <w:bCs/>
      <w:kern w:val="2"/>
      <w:sz w:val="32"/>
      <w:szCs w:val="32"/>
    </w:rPr>
  </w:style>
  <w:style w:type="paragraph" w:customStyle="1" w:styleId="afffff2">
    <w:name w:val="尚书原文"/>
    <w:basedOn w:val="a2"/>
    <w:qFormat/>
    <w:rsid w:val="002E5DB6"/>
    <w:pPr>
      <w:spacing w:beforeLines="50" w:before="50" w:afterLines="50" w:after="50" w:line="288" w:lineRule="auto"/>
      <w:ind w:leftChars="200" w:left="200" w:firstLineChars="200" w:firstLine="200"/>
      <w:jc w:val="left"/>
    </w:pPr>
    <w:rPr>
      <w:rFonts w:eastAsia="楷体"/>
      <w:b/>
      <w:noProof/>
      <w:sz w:val="28"/>
    </w:rPr>
  </w:style>
  <w:style w:type="paragraph" w:customStyle="1" w:styleId="afffff3">
    <w:name w:val="尚书文句"/>
    <w:basedOn w:val="a2"/>
    <w:qFormat/>
    <w:rsid w:val="002E5DB6"/>
    <w:pPr>
      <w:spacing w:beforeLines="20" w:before="20" w:afterLines="20" w:after="20" w:line="288" w:lineRule="auto"/>
      <w:jc w:val="left"/>
    </w:pPr>
    <w:rPr>
      <w:rFonts w:eastAsia="楷体"/>
      <w:b/>
      <w:noProof/>
      <w:sz w:val="28"/>
    </w:rPr>
  </w:style>
  <w:style w:type="character" w:customStyle="1" w:styleId="1f3">
    <w:name w:val="页眉 字符1"/>
    <w:basedOn w:val="a3"/>
    <w:qFormat/>
    <w:rsid w:val="002E5DB6"/>
    <w:rPr>
      <w:rFonts w:ascii="宋体" w:hAnsi="宋体" w:cs="Times New Roman"/>
      <w:noProof/>
      <w:sz w:val="18"/>
      <w:szCs w:val="18"/>
    </w:rPr>
  </w:style>
  <w:style w:type="character" w:customStyle="1" w:styleId="1f4">
    <w:name w:val="页脚 字符1"/>
    <w:basedOn w:val="a3"/>
    <w:qFormat/>
    <w:rsid w:val="002E5DB6"/>
    <w:rPr>
      <w:rFonts w:ascii="宋体" w:hAnsi="宋体" w:cs="Times New Roman"/>
      <w:noProof/>
      <w:sz w:val="18"/>
      <w:szCs w:val="18"/>
    </w:rPr>
  </w:style>
  <w:style w:type="character" w:customStyle="1" w:styleId="tline">
    <w:name w:val="tline"/>
    <w:basedOn w:val="a3"/>
    <w:qFormat/>
    <w:rsid w:val="002E5DB6"/>
  </w:style>
  <w:style w:type="character" w:customStyle="1" w:styleId="1f5">
    <w:name w:val="引用 字符1"/>
    <w:basedOn w:val="a3"/>
    <w:uiPriority w:val="29"/>
    <w:rsid w:val="002E5DB6"/>
    <w:rPr>
      <w:rFonts w:ascii="宋体" w:eastAsia="宋体" w:hAnsi="宋体" w:cs="宋体"/>
      <w:i/>
      <w:iCs/>
      <w:color w:val="404040"/>
      <w:sz w:val="24"/>
      <w:szCs w:val="24"/>
    </w:rPr>
  </w:style>
  <w:style w:type="character" w:customStyle="1" w:styleId="210">
    <w:name w:val="标题 2 字符1"/>
    <w:basedOn w:val="a3"/>
    <w:uiPriority w:val="9"/>
    <w:semiHidden/>
    <w:rsid w:val="002E5DB6"/>
    <w:rPr>
      <w:rFonts w:ascii="等线 Light" w:eastAsia="等线 Light" w:hAnsi="等线 Light" w:cs="Times New Roman"/>
      <w:b/>
      <w:bCs/>
      <w:color w:val="000000"/>
      <w:sz w:val="32"/>
      <w:szCs w:val="32"/>
    </w:rPr>
  </w:style>
  <w:style w:type="character" w:customStyle="1" w:styleId="411">
    <w:name w:val="标题 4 字符1"/>
    <w:basedOn w:val="a3"/>
    <w:uiPriority w:val="9"/>
    <w:semiHidden/>
    <w:rsid w:val="002E5DB6"/>
    <w:rPr>
      <w:rFonts w:ascii="等线 Light" w:eastAsia="等线 Light" w:hAnsi="等线 Light" w:cs="Times New Roman"/>
      <w:b/>
      <w:bCs/>
      <w:color w:val="000000"/>
      <w:sz w:val="28"/>
      <w:szCs w:val="28"/>
    </w:rPr>
  </w:style>
  <w:style w:type="character" w:customStyle="1" w:styleId="610">
    <w:name w:val="标题 6 字符1"/>
    <w:basedOn w:val="a3"/>
    <w:uiPriority w:val="9"/>
    <w:semiHidden/>
    <w:rsid w:val="002E5DB6"/>
    <w:rPr>
      <w:rFonts w:ascii="等线 Light" w:eastAsia="等线 Light" w:hAnsi="等线 Light" w:cs="Times New Roman"/>
      <w:b/>
      <w:bCs/>
      <w:color w:val="000000"/>
      <w:sz w:val="24"/>
      <w:szCs w:val="24"/>
    </w:rPr>
  </w:style>
  <w:style w:type="character" w:customStyle="1" w:styleId="810">
    <w:name w:val="标题 8 字符1"/>
    <w:basedOn w:val="a3"/>
    <w:uiPriority w:val="9"/>
    <w:semiHidden/>
    <w:rsid w:val="002E5DB6"/>
    <w:rPr>
      <w:rFonts w:ascii="等线 Light" w:eastAsia="等线 Light" w:hAnsi="等线 Light" w:cs="Times New Roman"/>
      <w:color w:val="000000"/>
      <w:sz w:val="24"/>
      <w:szCs w:val="24"/>
    </w:rPr>
  </w:style>
  <w:style w:type="character" w:customStyle="1" w:styleId="910">
    <w:name w:val="标题 9 字符1"/>
    <w:basedOn w:val="a3"/>
    <w:uiPriority w:val="9"/>
    <w:semiHidden/>
    <w:rsid w:val="002E5DB6"/>
    <w:rPr>
      <w:rFonts w:ascii="等线 Light" w:eastAsia="等线 Light" w:hAnsi="等线 Light" w:cs="Times New Roman"/>
      <w:color w:val="000000"/>
      <w:szCs w:val="21"/>
    </w:rPr>
  </w:style>
  <w:style w:type="numbering" w:customStyle="1" w:styleId="34">
    <w:name w:val="无列表3"/>
    <w:next w:val="a5"/>
    <w:uiPriority w:val="99"/>
    <w:semiHidden/>
    <w:unhideWhenUsed/>
    <w:rsid w:val="002E5DB6"/>
  </w:style>
  <w:style w:type="numbering" w:customStyle="1" w:styleId="43">
    <w:name w:val="无列表4"/>
    <w:next w:val="a5"/>
    <w:uiPriority w:val="99"/>
    <w:semiHidden/>
    <w:unhideWhenUsed/>
    <w:rsid w:val="002E5DB6"/>
  </w:style>
  <w:style w:type="numbering" w:customStyle="1" w:styleId="52">
    <w:name w:val="无列表5"/>
    <w:next w:val="a5"/>
    <w:uiPriority w:val="99"/>
    <w:semiHidden/>
    <w:unhideWhenUsed/>
    <w:rsid w:val="002E5DB6"/>
  </w:style>
  <w:style w:type="numbering" w:customStyle="1" w:styleId="62">
    <w:name w:val="无列表6"/>
    <w:next w:val="a5"/>
    <w:uiPriority w:val="99"/>
    <w:semiHidden/>
    <w:unhideWhenUsed/>
    <w:rsid w:val="002E5DB6"/>
  </w:style>
  <w:style w:type="numbering" w:customStyle="1" w:styleId="71">
    <w:name w:val="无列表7"/>
    <w:next w:val="a5"/>
    <w:uiPriority w:val="99"/>
    <w:semiHidden/>
    <w:unhideWhenUsed/>
    <w:rsid w:val="002E5DB6"/>
  </w:style>
  <w:style w:type="numbering" w:customStyle="1" w:styleId="1110">
    <w:name w:val="无列表111"/>
    <w:next w:val="a5"/>
    <w:uiPriority w:val="99"/>
    <w:semiHidden/>
    <w:unhideWhenUsed/>
    <w:rsid w:val="002E5DB6"/>
  </w:style>
  <w:style w:type="numbering" w:customStyle="1" w:styleId="211">
    <w:name w:val="无列表21"/>
    <w:next w:val="a5"/>
    <w:uiPriority w:val="99"/>
    <w:semiHidden/>
    <w:unhideWhenUsed/>
    <w:rsid w:val="002E5DB6"/>
  </w:style>
  <w:style w:type="character" w:customStyle="1" w:styleId="affd">
    <w:name w:val="无间隔 字符"/>
    <w:basedOn w:val="a3"/>
    <w:link w:val="affc"/>
    <w:uiPriority w:val="1"/>
    <w:rsid w:val="002E5DB6"/>
    <w:rPr>
      <w:rFonts w:ascii="宋体" w:hAnsi="宋体"/>
      <w:kern w:val="2"/>
      <w:sz w:val="24"/>
      <w:szCs w:val="22"/>
    </w:rPr>
  </w:style>
  <w:style w:type="paragraph" w:customStyle="1" w:styleId="TOC1">
    <w:name w:val="TOC 标题1"/>
    <w:basedOn w:val="1"/>
    <w:next w:val="a2"/>
    <w:uiPriority w:val="39"/>
    <w:unhideWhenUsed/>
    <w:qFormat/>
    <w:rsid w:val="002E5DB6"/>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TOC21">
    <w:name w:val="TOC 21"/>
    <w:basedOn w:val="a2"/>
    <w:next w:val="a2"/>
    <w:autoRedefine/>
    <w:uiPriority w:val="39"/>
    <w:unhideWhenUsed/>
    <w:rsid w:val="002E5DB6"/>
    <w:pPr>
      <w:widowControl/>
      <w:spacing w:after="100" w:line="259" w:lineRule="auto"/>
      <w:ind w:left="220"/>
      <w:jc w:val="left"/>
    </w:pPr>
    <w:rPr>
      <w:rFonts w:ascii="等线" w:eastAsia="等线" w:hAnsi="等线"/>
      <w:kern w:val="0"/>
      <w:sz w:val="22"/>
    </w:rPr>
  </w:style>
  <w:style w:type="paragraph" w:customStyle="1" w:styleId="TOC11">
    <w:name w:val="TOC 11"/>
    <w:basedOn w:val="a2"/>
    <w:next w:val="a2"/>
    <w:autoRedefine/>
    <w:uiPriority w:val="39"/>
    <w:unhideWhenUsed/>
    <w:rsid w:val="002E5DB6"/>
    <w:pPr>
      <w:widowControl/>
      <w:tabs>
        <w:tab w:val="right" w:leader="dot" w:pos="8296"/>
      </w:tabs>
      <w:spacing w:after="100" w:line="259" w:lineRule="auto"/>
      <w:jc w:val="left"/>
    </w:pPr>
    <w:rPr>
      <w:rFonts w:ascii="等线" w:eastAsia="等线" w:hAnsi="等线"/>
      <w:b/>
      <w:bCs/>
      <w:noProof/>
      <w:kern w:val="0"/>
      <w:sz w:val="22"/>
      <w:lang w:eastAsia="zh-TW"/>
    </w:rPr>
  </w:style>
  <w:style w:type="paragraph" w:customStyle="1" w:styleId="TOC31">
    <w:name w:val="TOC 31"/>
    <w:basedOn w:val="a2"/>
    <w:next w:val="a2"/>
    <w:autoRedefine/>
    <w:uiPriority w:val="39"/>
    <w:unhideWhenUsed/>
    <w:rsid w:val="002E5DB6"/>
    <w:pPr>
      <w:widowControl/>
      <w:spacing w:after="100" w:line="259" w:lineRule="auto"/>
      <w:ind w:left="440"/>
      <w:jc w:val="left"/>
    </w:pPr>
    <w:rPr>
      <w:rFonts w:ascii="等线" w:eastAsia="等线" w:hAnsi="等线"/>
      <w:kern w:val="0"/>
      <w:sz w:val="22"/>
    </w:rPr>
  </w:style>
  <w:style w:type="character" w:customStyle="1" w:styleId="420">
    <w:name w:val="标题 4 字符2"/>
    <w:basedOn w:val="a3"/>
    <w:uiPriority w:val="9"/>
    <w:semiHidden/>
    <w:rsid w:val="002E5DB6"/>
    <w:rPr>
      <w:rFonts w:asciiTheme="majorHAnsi" w:eastAsiaTheme="majorEastAsia" w:hAnsiTheme="majorHAnsi" w:cstheme="majorBidi"/>
      <w:b/>
      <w:bCs/>
      <w:kern w:val="2"/>
      <w:sz w:val="28"/>
      <w:szCs w:val="28"/>
    </w:rPr>
  </w:style>
  <w:style w:type="character" w:customStyle="1" w:styleId="620">
    <w:name w:val="标题 6 字符2"/>
    <w:basedOn w:val="a3"/>
    <w:uiPriority w:val="9"/>
    <w:semiHidden/>
    <w:rsid w:val="002E5DB6"/>
    <w:rPr>
      <w:rFonts w:asciiTheme="majorHAnsi" w:eastAsiaTheme="majorEastAsia" w:hAnsiTheme="majorHAnsi" w:cstheme="majorBidi"/>
      <w:b/>
      <w:bCs/>
      <w:kern w:val="2"/>
      <w:sz w:val="24"/>
      <w:szCs w:val="24"/>
    </w:rPr>
  </w:style>
  <w:style w:type="character" w:customStyle="1" w:styleId="82">
    <w:name w:val="标题 8 字符2"/>
    <w:basedOn w:val="a3"/>
    <w:uiPriority w:val="9"/>
    <w:semiHidden/>
    <w:rsid w:val="002E5DB6"/>
    <w:rPr>
      <w:rFonts w:asciiTheme="majorHAnsi" w:eastAsiaTheme="majorEastAsia" w:hAnsiTheme="majorHAnsi" w:cstheme="majorBidi"/>
      <w:kern w:val="2"/>
      <w:sz w:val="24"/>
      <w:szCs w:val="24"/>
    </w:rPr>
  </w:style>
  <w:style w:type="character" w:customStyle="1" w:styleId="92">
    <w:name w:val="标题 9 字符2"/>
    <w:basedOn w:val="a3"/>
    <w:uiPriority w:val="9"/>
    <w:semiHidden/>
    <w:rsid w:val="002E5DB6"/>
    <w:rPr>
      <w:rFonts w:asciiTheme="majorHAnsi" w:eastAsiaTheme="majorEastAsia" w:hAnsiTheme="majorHAnsi" w:cstheme="majorBidi"/>
      <w:kern w:val="2"/>
      <w:sz w:val="21"/>
      <w:szCs w:val="21"/>
    </w:rPr>
  </w:style>
  <w:style w:type="character" w:styleId="afffff4">
    <w:name w:val="Book Title"/>
    <w:basedOn w:val="a3"/>
    <w:uiPriority w:val="33"/>
    <w:qFormat/>
    <w:rsid w:val="00644C49"/>
    <w:rPr>
      <w:b/>
      <w:bCs/>
      <w:i/>
      <w:iCs/>
      <w:spacing w:val="5"/>
    </w:rPr>
  </w:style>
  <w:style w:type="paragraph" w:customStyle="1" w:styleId="28">
    <w:name w:val="引用2"/>
    <w:basedOn w:val="a2"/>
    <w:next w:val="a2"/>
    <w:uiPriority w:val="29"/>
    <w:qFormat/>
    <w:rsid w:val="00644C49"/>
    <w:pPr>
      <w:spacing w:before="200" w:after="160"/>
      <w:ind w:left="864" w:right="864"/>
      <w:jc w:val="center"/>
      <w:textAlignment w:val="center"/>
    </w:pPr>
    <w:rPr>
      <w:rFonts w:ascii="楷体" w:eastAsia="仿宋" w:hAnsi="楷体"/>
      <w:iCs/>
      <w:noProof/>
      <w:color w:val="000000"/>
      <w:sz w:val="21"/>
    </w:rPr>
  </w:style>
  <w:style w:type="numbering" w:customStyle="1" w:styleId="2110">
    <w:name w:val="无列表211"/>
    <w:next w:val="a5"/>
    <w:uiPriority w:val="99"/>
    <w:semiHidden/>
    <w:unhideWhenUsed/>
    <w:rsid w:val="00644C49"/>
  </w:style>
  <w:style w:type="character" w:customStyle="1" w:styleId="29">
    <w:name w:val="引用 字符2"/>
    <w:basedOn w:val="a3"/>
    <w:uiPriority w:val="29"/>
    <w:rsid w:val="00644C49"/>
    <w:rPr>
      <w:rFonts w:ascii="宋体" w:hAnsi="宋体"/>
      <w:i/>
      <w:iCs/>
      <w:color w:val="404040" w:themeColor="text1" w:themeTint="BF"/>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4231">
      <w:bodyDiv w:val="1"/>
      <w:marLeft w:val="0"/>
      <w:marRight w:val="0"/>
      <w:marTop w:val="0"/>
      <w:marBottom w:val="0"/>
      <w:divBdr>
        <w:top w:val="none" w:sz="0" w:space="0" w:color="auto"/>
        <w:left w:val="none" w:sz="0" w:space="0" w:color="auto"/>
        <w:bottom w:val="none" w:sz="0" w:space="0" w:color="auto"/>
        <w:right w:val="none" w:sz="0" w:space="0" w:color="auto"/>
      </w:divBdr>
    </w:div>
    <w:div w:id="47842885">
      <w:bodyDiv w:val="1"/>
      <w:marLeft w:val="0"/>
      <w:marRight w:val="0"/>
      <w:marTop w:val="0"/>
      <w:marBottom w:val="0"/>
      <w:divBdr>
        <w:top w:val="none" w:sz="0" w:space="0" w:color="auto"/>
        <w:left w:val="none" w:sz="0" w:space="0" w:color="auto"/>
        <w:bottom w:val="none" w:sz="0" w:space="0" w:color="auto"/>
        <w:right w:val="none" w:sz="0" w:space="0" w:color="auto"/>
      </w:divBdr>
    </w:div>
    <w:div w:id="489951932">
      <w:bodyDiv w:val="1"/>
      <w:marLeft w:val="0"/>
      <w:marRight w:val="0"/>
      <w:marTop w:val="0"/>
      <w:marBottom w:val="0"/>
      <w:divBdr>
        <w:top w:val="none" w:sz="0" w:space="0" w:color="auto"/>
        <w:left w:val="none" w:sz="0" w:space="0" w:color="auto"/>
        <w:bottom w:val="none" w:sz="0" w:space="0" w:color="auto"/>
        <w:right w:val="none" w:sz="0" w:space="0" w:color="auto"/>
      </w:divBdr>
    </w:div>
    <w:div w:id="599533174">
      <w:bodyDiv w:val="1"/>
      <w:marLeft w:val="0"/>
      <w:marRight w:val="0"/>
      <w:marTop w:val="0"/>
      <w:marBottom w:val="0"/>
      <w:divBdr>
        <w:top w:val="none" w:sz="0" w:space="0" w:color="auto"/>
        <w:left w:val="none" w:sz="0" w:space="0" w:color="auto"/>
        <w:bottom w:val="none" w:sz="0" w:space="0" w:color="auto"/>
        <w:right w:val="none" w:sz="0" w:space="0" w:color="auto"/>
      </w:divBdr>
    </w:div>
    <w:div w:id="631787396">
      <w:bodyDiv w:val="1"/>
      <w:marLeft w:val="0"/>
      <w:marRight w:val="0"/>
      <w:marTop w:val="0"/>
      <w:marBottom w:val="0"/>
      <w:divBdr>
        <w:top w:val="none" w:sz="0" w:space="0" w:color="auto"/>
        <w:left w:val="none" w:sz="0" w:space="0" w:color="auto"/>
        <w:bottom w:val="none" w:sz="0" w:space="0" w:color="auto"/>
        <w:right w:val="none" w:sz="0" w:space="0" w:color="auto"/>
      </w:divBdr>
    </w:div>
    <w:div w:id="981075935">
      <w:bodyDiv w:val="1"/>
      <w:marLeft w:val="0"/>
      <w:marRight w:val="0"/>
      <w:marTop w:val="0"/>
      <w:marBottom w:val="0"/>
      <w:divBdr>
        <w:top w:val="none" w:sz="0" w:space="0" w:color="auto"/>
        <w:left w:val="none" w:sz="0" w:space="0" w:color="auto"/>
        <w:bottom w:val="none" w:sz="0" w:space="0" w:color="auto"/>
        <w:right w:val="none" w:sz="0" w:space="0" w:color="auto"/>
      </w:divBdr>
    </w:div>
    <w:div w:id="1351906160">
      <w:bodyDiv w:val="1"/>
      <w:marLeft w:val="0"/>
      <w:marRight w:val="0"/>
      <w:marTop w:val="0"/>
      <w:marBottom w:val="0"/>
      <w:divBdr>
        <w:top w:val="none" w:sz="0" w:space="0" w:color="auto"/>
        <w:left w:val="none" w:sz="0" w:space="0" w:color="auto"/>
        <w:bottom w:val="none" w:sz="0" w:space="0" w:color="auto"/>
        <w:right w:val="none" w:sz="0" w:space="0" w:color="auto"/>
      </w:divBdr>
    </w:div>
    <w:div w:id="1365902171">
      <w:bodyDiv w:val="1"/>
      <w:marLeft w:val="0"/>
      <w:marRight w:val="0"/>
      <w:marTop w:val="0"/>
      <w:marBottom w:val="0"/>
      <w:divBdr>
        <w:top w:val="none" w:sz="0" w:space="0" w:color="auto"/>
        <w:left w:val="none" w:sz="0" w:space="0" w:color="auto"/>
        <w:bottom w:val="none" w:sz="0" w:space="0" w:color="auto"/>
        <w:right w:val="none" w:sz="0" w:space="0" w:color="auto"/>
      </w:divBdr>
    </w:div>
    <w:div w:id="1404450178">
      <w:bodyDiv w:val="1"/>
      <w:marLeft w:val="0"/>
      <w:marRight w:val="0"/>
      <w:marTop w:val="0"/>
      <w:marBottom w:val="0"/>
      <w:divBdr>
        <w:top w:val="none" w:sz="0" w:space="0" w:color="auto"/>
        <w:left w:val="none" w:sz="0" w:space="0" w:color="auto"/>
        <w:bottom w:val="none" w:sz="0" w:space="0" w:color="auto"/>
        <w:right w:val="none" w:sz="0" w:space="0" w:color="auto"/>
      </w:divBdr>
    </w:div>
    <w:div w:id="1475024327">
      <w:bodyDiv w:val="1"/>
      <w:marLeft w:val="0"/>
      <w:marRight w:val="0"/>
      <w:marTop w:val="0"/>
      <w:marBottom w:val="0"/>
      <w:divBdr>
        <w:top w:val="none" w:sz="0" w:space="0" w:color="auto"/>
        <w:left w:val="none" w:sz="0" w:space="0" w:color="auto"/>
        <w:bottom w:val="none" w:sz="0" w:space="0" w:color="auto"/>
        <w:right w:val="none" w:sz="0" w:space="0" w:color="auto"/>
      </w:divBdr>
    </w:div>
    <w:div w:id="1609001423">
      <w:bodyDiv w:val="1"/>
      <w:marLeft w:val="0"/>
      <w:marRight w:val="0"/>
      <w:marTop w:val="0"/>
      <w:marBottom w:val="0"/>
      <w:divBdr>
        <w:top w:val="none" w:sz="0" w:space="0" w:color="auto"/>
        <w:left w:val="none" w:sz="0" w:space="0" w:color="auto"/>
        <w:bottom w:val="none" w:sz="0" w:space="0" w:color="auto"/>
        <w:right w:val="none" w:sz="0" w:space="0" w:color="auto"/>
      </w:divBdr>
    </w:div>
    <w:div w:id="1640332882">
      <w:bodyDiv w:val="1"/>
      <w:marLeft w:val="0"/>
      <w:marRight w:val="0"/>
      <w:marTop w:val="0"/>
      <w:marBottom w:val="0"/>
      <w:divBdr>
        <w:top w:val="none" w:sz="0" w:space="0" w:color="auto"/>
        <w:left w:val="none" w:sz="0" w:space="0" w:color="auto"/>
        <w:bottom w:val="none" w:sz="0" w:space="0" w:color="auto"/>
        <w:right w:val="none" w:sz="0" w:space="0" w:color="auto"/>
      </w:divBdr>
    </w:div>
    <w:div w:id="1649245402">
      <w:bodyDiv w:val="1"/>
      <w:marLeft w:val="0"/>
      <w:marRight w:val="0"/>
      <w:marTop w:val="0"/>
      <w:marBottom w:val="0"/>
      <w:divBdr>
        <w:top w:val="none" w:sz="0" w:space="0" w:color="auto"/>
        <w:left w:val="none" w:sz="0" w:space="0" w:color="auto"/>
        <w:bottom w:val="none" w:sz="0" w:space="0" w:color="auto"/>
        <w:right w:val="none" w:sz="0" w:space="0" w:color="auto"/>
      </w:divBdr>
    </w:div>
    <w:div w:id="1954626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microsoft.com/office/2007/relationships/hdphoto" Target="media/hdphoto2.wdp"/><Relationship Id="rId42" Type="http://schemas.openxmlformats.org/officeDocument/2006/relationships/image" Target="media/image36.png"/><Relationship Id="rId47" Type="http://schemas.microsoft.com/office/2007/relationships/hdphoto" Target="media/hdphoto11.wdp"/><Relationship Id="rId63" Type="http://schemas.openxmlformats.org/officeDocument/2006/relationships/image" Target="media/image52.png"/><Relationship Id="rId68" Type="http://schemas.microsoft.com/office/2007/relationships/hdphoto" Target="media/hdphoto17.wdp"/><Relationship Id="rId84" Type="http://schemas.microsoft.com/office/2007/relationships/hdphoto" Target="media/hdphoto21.wdp"/><Relationship Id="rId89" Type="http://schemas.openxmlformats.org/officeDocument/2006/relationships/image" Target="media/image75.png"/><Relationship Id="rId16" Type="http://schemas.openxmlformats.org/officeDocument/2006/relationships/image" Target="media/image3.png"/><Relationship Id="rId11" Type="http://schemas.openxmlformats.org/officeDocument/2006/relationships/image" Target="media/image8.png"/><Relationship Id="rId32" Type="http://schemas.openxmlformats.org/officeDocument/2006/relationships/image" Target="media/image26.png"/><Relationship Id="rId37" Type="http://schemas.openxmlformats.org/officeDocument/2006/relationships/image" Target="media/image32.png"/><Relationship Id="rId53" Type="http://schemas.openxmlformats.org/officeDocument/2006/relationships/image" Target="media/image45.png"/><Relationship Id="rId58" Type="http://schemas.microsoft.com/office/2007/relationships/hdphoto" Target="media/hdphoto13.wdp"/><Relationship Id="rId74" Type="http://schemas.openxmlformats.org/officeDocument/2006/relationships/image" Target="media/image58.png"/><Relationship Id="rId79" Type="http://schemas.openxmlformats.org/officeDocument/2006/relationships/image" Target="media/image68.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0.png"/><Relationship Id="rId22" Type="http://schemas.openxmlformats.org/officeDocument/2006/relationships/image" Target="media/image16.png"/><Relationship Id="rId27" Type="http://schemas.openxmlformats.org/officeDocument/2006/relationships/image" Target="media/image23.png"/><Relationship Id="rId43" Type="http://schemas.openxmlformats.org/officeDocument/2006/relationships/image" Target="media/image37.png"/><Relationship Id="rId48" Type="http://schemas.openxmlformats.org/officeDocument/2006/relationships/image" Target="media/image41.png"/><Relationship Id="rId64" Type="http://schemas.openxmlformats.org/officeDocument/2006/relationships/image" Target="media/image53.png"/><Relationship Id="rId69" Type="http://schemas.openxmlformats.org/officeDocument/2006/relationships/image" Target="media/image56.png"/><Relationship Id="rId80" Type="http://schemas.openxmlformats.org/officeDocument/2006/relationships/image" Target="media/image69.png"/><Relationship Id="rId85" Type="http://schemas.openxmlformats.org/officeDocument/2006/relationships/image" Target="media/image72.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19.png"/><Relationship Id="rId33" Type="http://schemas.microsoft.com/office/2007/relationships/hdphoto" Target="media/hdphoto7.wdp"/><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image" Target="media/image50.png"/><Relationship Id="rId67" Type="http://schemas.openxmlformats.org/officeDocument/2006/relationships/image" Target="media/image55.png"/><Relationship Id="rId103"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6.png"/><Relationship Id="rId62" Type="http://schemas.microsoft.com/office/2007/relationships/hdphoto" Target="media/hdphoto15.wdp"/><Relationship Id="rId70" Type="http://schemas.microsoft.com/office/2007/relationships/hdphoto" Target="media/hdphoto18.wdp"/><Relationship Id="rId75" Type="http://schemas.openxmlformats.org/officeDocument/2006/relationships/image" Target="media/image59.png"/><Relationship Id="rId83" Type="http://schemas.openxmlformats.org/officeDocument/2006/relationships/image" Target="media/image71.png"/><Relationship Id="rId88" Type="http://schemas.microsoft.com/office/2007/relationships/hdphoto" Target="media/hdphoto22.wdp"/><Relationship Id="rId91" Type="http://schemas.microsoft.com/office/2007/relationships/hdphoto" Target="media/hdphoto23.wdp"/><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7.png"/><Relationship Id="rId28" Type="http://schemas.openxmlformats.org/officeDocument/2006/relationships/image" Target="media/image24.png"/><Relationship Id="rId36" Type="http://schemas.microsoft.com/office/2007/relationships/hdphoto" Target="media/hdphoto8.wdp"/><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7.png"/><Relationship Id="rId31" Type="http://schemas.microsoft.com/office/2007/relationships/hdphoto" Target="media/hdphoto6.wdp"/><Relationship Id="rId44" Type="http://schemas.openxmlformats.org/officeDocument/2006/relationships/image" Target="media/image38.png"/><Relationship Id="rId52" Type="http://schemas.microsoft.com/office/2007/relationships/hdphoto" Target="media/hdphoto12.wdp"/><Relationship Id="rId60" Type="http://schemas.microsoft.com/office/2007/relationships/hdphoto" Target="media/hdphoto14.wdp"/><Relationship Id="rId65" Type="http://schemas.openxmlformats.org/officeDocument/2006/relationships/image" Target="media/image54.png"/><Relationship Id="rId73" Type="http://schemas.openxmlformats.org/officeDocument/2006/relationships/image" Target="media/image4.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3.png"/><Relationship Id="rId94" Type="http://schemas.openxmlformats.org/officeDocument/2006/relationships/image" Target="media/image79.png"/><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microsoft.com/office/2007/relationships/hdphoto" Target="media/hdphoto1.wdp"/><Relationship Id="rId39" Type="http://schemas.microsoft.com/office/2007/relationships/hdphoto" Target="media/hdphoto10.wdp"/><Relationship Id="rId34" Type="http://schemas.openxmlformats.org/officeDocument/2006/relationships/image" Target="media/image27.gif"/><Relationship Id="rId50" Type="http://schemas.openxmlformats.org/officeDocument/2006/relationships/image" Target="media/image43.tiff"/><Relationship Id="rId55" Type="http://schemas.openxmlformats.org/officeDocument/2006/relationships/image" Target="media/image47.png"/><Relationship Id="rId76" Type="http://schemas.openxmlformats.org/officeDocument/2006/relationships/image" Target="media/image65.png"/><Relationship Id="rId97"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29" Type="http://schemas.microsoft.com/office/2007/relationships/hdphoto" Target="media/hdphoto5.wdp"/><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microsoft.com/office/2007/relationships/hdphoto" Target="media/hdphoto16.wdp"/><Relationship Id="rId87" Type="http://schemas.openxmlformats.org/officeDocument/2006/relationships/image" Target="media/image74.png"/><Relationship Id="rId61" Type="http://schemas.openxmlformats.org/officeDocument/2006/relationships/image" Target="media/image51.png"/><Relationship Id="rId82" Type="http://schemas.microsoft.com/office/2007/relationships/hdphoto" Target="media/hdphoto20.wdp"/><Relationship Id="rId19" Type="http://schemas.openxmlformats.org/officeDocument/2006/relationships/image" Target="media/image14.png"/><Relationship Id="rId14" Type="http://schemas.openxmlformats.org/officeDocument/2006/relationships/image" Target="media/image11.png"/><Relationship Id="rId30" Type="http://schemas.openxmlformats.org/officeDocument/2006/relationships/image" Target="media/image25.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6.png"/><Relationship Id="rId100" Type="http://schemas.openxmlformats.org/officeDocument/2006/relationships/footer" Target="footer1.xml"/><Relationship Id="rId8" Type="http://schemas.openxmlformats.org/officeDocument/2006/relationships/image" Target="media/image5.png"/><Relationship Id="rId51" Type="http://schemas.openxmlformats.org/officeDocument/2006/relationships/image" Target="media/image44.png"/><Relationship Id="rId72" Type="http://schemas.microsoft.com/office/2007/relationships/hdphoto" Target="media/hdphoto19.wdp"/><Relationship Id="rId93" Type="http://schemas.openxmlformats.org/officeDocument/2006/relationships/image" Target="media/image78.png"/><Relationship Id="rId98" Type="http://schemas.openxmlformats.org/officeDocument/2006/relationships/image" Target="media/image62.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61.png"/><Relationship Id="rId18" Type="http://schemas.openxmlformats.org/officeDocument/2006/relationships/image" Target="media/image69.png"/><Relationship Id="rId3" Type="http://schemas.openxmlformats.org/officeDocument/2006/relationships/image" Target="media/image21.png"/><Relationship Id="rId7" Type="http://schemas.openxmlformats.org/officeDocument/2006/relationships/image" Target="media/image29.png"/><Relationship Id="rId12" Type="http://schemas.openxmlformats.org/officeDocument/2006/relationships/image" Target="media/image60.png"/><Relationship Id="rId17" Type="http://schemas.openxmlformats.org/officeDocument/2006/relationships/image" Target="media/image64.png"/><Relationship Id="rId2" Type="http://schemas.microsoft.com/office/2007/relationships/hdphoto" Target="media/hdphoto3.wdp"/><Relationship Id="rId16" Type="http://schemas.openxmlformats.org/officeDocument/2006/relationships/image" Target="media/image63.png"/><Relationship Id="rId1" Type="http://schemas.openxmlformats.org/officeDocument/2006/relationships/image" Target="media/image20.png"/><Relationship Id="rId6" Type="http://schemas.openxmlformats.org/officeDocument/2006/relationships/image" Target="media/image10.png"/><Relationship Id="rId11" Type="http://schemas.openxmlformats.org/officeDocument/2006/relationships/image" Target="media/image59.png"/><Relationship Id="rId5" Type="http://schemas.openxmlformats.org/officeDocument/2006/relationships/image" Target="media/image27.gif"/><Relationship Id="rId15" Type="http://schemas.openxmlformats.org/officeDocument/2006/relationships/image" Target="media/image58.png"/><Relationship Id="rId10" Type="http://schemas.microsoft.com/office/2007/relationships/hdphoto" Target="media/hdphoto9.wdp"/><Relationship Id="rId4" Type="http://schemas.microsoft.com/office/2007/relationships/hdphoto" Target="media/hdphoto4.wdp"/><Relationship Id="rId9" Type="http://schemas.openxmlformats.org/officeDocument/2006/relationships/image" Target="media/image31.png"/><Relationship Id="rId14" Type="http://schemas.openxmlformats.org/officeDocument/2006/relationships/image" Target="media/image6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F04FF-4A17-49D5-BA67-F5127981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28</Pages>
  <Words>4758</Words>
  <Characters>4996</Characters>
  <Application>Microsoft Office Word</Application>
  <DocSecurity>0</DocSecurity>
  <Lines>237</Lines>
  <Paragraphs>125</Paragraphs>
  <ScaleCrop>false</ScaleCrop>
  <Company>GWZ</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YR M</cp:lastModifiedBy>
  <cp:revision>28</cp:revision>
  <dcterms:created xsi:type="dcterms:W3CDTF">2024-03-11T04:24:00Z</dcterms:created>
  <dcterms:modified xsi:type="dcterms:W3CDTF">2024-03-11T09:04:00Z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C2B08812EE314F589E267A3827BACCE8</vt:lpwstr>
  </property>
</Properties>
</file>