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8047" w14:textId="39AF2F24" w:rsidR="00726471" w:rsidRPr="00726471" w:rsidRDefault="00D53655" w:rsidP="00726471">
      <w:pPr>
        <w:pStyle w:val="ac"/>
      </w:pPr>
      <w:r w:rsidRPr="00D53655">
        <w:rPr>
          <w:rFonts w:hint="eastAsia"/>
        </w:rPr>
        <w:t>試釋隸定古文中的“捧”</w:t>
      </w:r>
    </w:p>
    <w:p w14:paraId="19A402F2" w14:textId="77777777" w:rsidR="00726471" w:rsidRDefault="00726471" w:rsidP="00726471">
      <w:pPr>
        <w:pStyle w:val="ad"/>
        <w:rPr>
          <w:rFonts w:eastAsia="PMingLiU"/>
        </w:rPr>
      </w:pPr>
    </w:p>
    <w:p w14:paraId="4A56E894" w14:textId="3A695268" w:rsidR="00726471" w:rsidRPr="00D53655" w:rsidRDefault="00D53655" w:rsidP="00726471">
      <w:pPr>
        <w:pStyle w:val="ad"/>
        <w:rPr>
          <w:rFonts w:eastAsia="PMingLiU"/>
        </w:rPr>
      </w:pPr>
      <w:r>
        <w:rPr>
          <w:rFonts w:hint="eastAsia"/>
        </w:rPr>
        <w:t>孫超傑</w:t>
      </w:r>
    </w:p>
    <w:p w14:paraId="7AB13B84" w14:textId="159F37ED" w:rsidR="00726471" w:rsidRPr="00D53655" w:rsidRDefault="00D53655" w:rsidP="00726471">
      <w:pPr>
        <w:pStyle w:val="ad"/>
        <w:rPr>
          <w:rFonts w:eastAsia="PMingLiU" w:hint="eastAsia"/>
        </w:rPr>
      </w:pPr>
      <w:r>
        <w:rPr>
          <w:rFonts w:hint="eastAsia"/>
        </w:rPr>
        <w:t>武漢大學文學院古籍研究所</w:t>
      </w:r>
    </w:p>
    <w:p w14:paraId="315EB5BA" w14:textId="77777777" w:rsidR="00D53655" w:rsidRDefault="00D53655" w:rsidP="00D53655">
      <w:pPr>
        <w:pStyle w:val="ab"/>
        <w:ind w:firstLine="560"/>
      </w:pPr>
    </w:p>
    <w:p w14:paraId="73CA5D56" w14:textId="21B014D7" w:rsidR="00D53655" w:rsidRPr="00D53655" w:rsidRDefault="00D53655" w:rsidP="00D53655">
      <w:pPr>
        <w:pStyle w:val="ab"/>
        <w:ind w:firstLine="560"/>
      </w:pPr>
      <w:r w:rsidRPr="00D53655">
        <w:rPr>
          <w:rFonts w:hint="eastAsia"/>
        </w:rPr>
        <w:t>《古文四聲韻》收“捧”字古文寫法作“</w:t>
      </w:r>
      <w:r w:rsidRPr="00D53655">
        <w:rPr>
          <w:rFonts w:ascii="等线" w:eastAsia="等线" w:hAnsi="等线"/>
          <w:noProof/>
        </w:rPr>
        <w:drawing>
          <wp:inline distT="0" distB="0" distL="0" distR="0" wp14:anchorId="3784779B" wp14:editId="6FED4C73">
            <wp:extent cx="315595" cy="359410"/>
            <wp:effectExtent l="0" t="0" r="8255" b="2540"/>
            <wp:docPr id="15916402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40249" name="图片 1"/>
                    <pic:cNvPicPr>
                      <a:picLocks noChangeAspect="1"/>
                    </pic:cNvPicPr>
                  </pic:nvPicPr>
                  <pic:blipFill>
                    <a:blip r:embed="rId8"/>
                    <a:stretch>
                      <a:fillRect/>
                    </a:stretch>
                  </pic:blipFill>
                  <pic:spPr>
                    <a:xfrm>
                      <a:off x="0" y="0"/>
                      <a:ext cx="315789" cy="360000"/>
                    </a:xfrm>
                    <a:prstGeom prst="rect">
                      <a:avLst/>
                    </a:prstGeom>
                  </pic:spPr>
                </pic:pic>
              </a:graphicData>
            </a:graphic>
          </wp:inline>
        </w:drawing>
      </w:r>
      <w:r w:rsidRPr="00D53655">
        <w:rPr>
          <w:rFonts w:hint="eastAsia"/>
        </w:rPr>
        <w:t>（《馬日磾集》）”與“</w:t>
      </w:r>
      <w:r w:rsidRPr="00D53655">
        <w:rPr>
          <w:rFonts w:ascii="等线" w:eastAsia="等线" w:hAnsi="等线"/>
          <w:noProof/>
        </w:rPr>
        <w:drawing>
          <wp:inline distT="0" distB="0" distL="0" distR="0" wp14:anchorId="7D9ABB21" wp14:editId="3409DBCC">
            <wp:extent cx="391160" cy="359410"/>
            <wp:effectExtent l="0" t="0" r="8890" b="2540"/>
            <wp:docPr id="3895397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39710" name="图片 1"/>
                    <pic:cNvPicPr>
                      <a:picLocks noChangeAspect="1"/>
                    </pic:cNvPicPr>
                  </pic:nvPicPr>
                  <pic:blipFill>
                    <a:blip r:embed="rId9"/>
                    <a:stretch>
                      <a:fillRect/>
                    </a:stretch>
                  </pic:blipFill>
                  <pic:spPr>
                    <a:xfrm>
                      <a:off x="0" y="0"/>
                      <a:ext cx="391578" cy="360000"/>
                    </a:xfrm>
                    <a:prstGeom prst="rect">
                      <a:avLst/>
                    </a:prstGeom>
                  </pic:spPr>
                </pic:pic>
              </a:graphicData>
            </a:graphic>
          </wp:inline>
        </w:drawing>
      </w:r>
      <w:r w:rsidRPr="00D53655">
        <w:rPr>
          <w:rFonts w:hint="eastAsia"/>
        </w:rPr>
        <w:t>（《崔希裕纂古》）”。前者即“奉”字，以“奉”表“捧”無需贅言。然</w:t>
      </w:r>
      <w:proofErr w:type="gramStart"/>
      <w:r w:rsidRPr="00D53655">
        <w:rPr>
          <w:rFonts w:hint="eastAsia"/>
        </w:rPr>
        <w:t>後</w:t>
      </w:r>
      <w:proofErr w:type="gramEnd"/>
      <w:r w:rsidRPr="00D53655">
        <w:rPr>
          <w:rFonts w:hint="eastAsia"/>
        </w:rPr>
        <w:t>者字形奇特，《集古文韻》中作“</w:t>
      </w:r>
      <w:r w:rsidRPr="00D53655">
        <w:rPr>
          <w:rFonts w:ascii="等线" w:eastAsia="等线" w:hAnsi="等线"/>
          <w:noProof/>
        </w:rPr>
        <w:drawing>
          <wp:inline distT="0" distB="0" distL="0" distR="0" wp14:anchorId="7941EFDB" wp14:editId="719BA116">
            <wp:extent cx="302895" cy="359410"/>
            <wp:effectExtent l="0" t="0" r="1905" b="2540"/>
            <wp:docPr id="8970320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32060" name="图片 1"/>
                    <pic:cNvPicPr>
                      <a:picLocks noChangeAspect="1"/>
                    </pic:cNvPicPr>
                  </pic:nvPicPr>
                  <pic:blipFill>
                    <a:blip r:embed="rId10"/>
                    <a:stretch>
                      <a:fillRect/>
                    </a:stretch>
                  </pic:blipFill>
                  <pic:spPr>
                    <a:xfrm>
                      <a:off x="0" y="0"/>
                      <a:ext cx="303156" cy="360000"/>
                    </a:xfrm>
                    <a:prstGeom prst="rect">
                      <a:avLst/>
                    </a:prstGeom>
                  </pic:spPr>
                </pic:pic>
              </a:graphicData>
            </a:graphic>
          </wp:inline>
        </w:drawing>
      </w:r>
      <w:r w:rsidRPr="00D53655">
        <w:rPr>
          <w:rFonts w:hint="eastAsia"/>
        </w:rPr>
        <w:t>”形，與《崔希裕纂古》所收基本相同；</w:t>
      </w:r>
      <w:proofErr w:type="gramStart"/>
      <w:r w:rsidRPr="00D53655">
        <w:rPr>
          <w:rFonts w:hint="eastAsia"/>
        </w:rPr>
        <w:t>於</w:t>
      </w:r>
      <w:proofErr w:type="gramEnd"/>
      <w:r w:rsidRPr="00D53655">
        <w:rPr>
          <w:rFonts w:hint="eastAsia"/>
        </w:rPr>
        <w:t>此形諸家多謹慎闕</w:t>
      </w:r>
      <w:proofErr w:type="gramStart"/>
      <w:r w:rsidRPr="00D53655">
        <w:rPr>
          <w:rFonts w:hint="eastAsia"/>
        </w:rPr>
        <w:t>疑</w:t>
      </w:r>
      <w:proofErr w:type="gramEnd"/>
      <w:r w:rsidRPr="00D53655">
        <w:rPr>
          <w:rFonts w:hint="eastAsia"/>
        </w:rPr>
        <w:t>。</w:t>
      </w:r>
      <w:r w:rsidRPr="00D53655">
        <w:rPr>
          <w:vertAlign w:val="superscript"/>
        </w:rPr>
        <w:endnoteReference w:id="1"/>
      </w:r>
      <w:proofErr w:type="gramStart"/>
      <w:r w:rsidRPr="00D53655">
        <w:rPr>
          <w:rFonts w:hint="eastAsia"/>
        </w:rPr>
        <w:t>劉</w:t>
      </w:r>
      <w:proofErr w:type="gramEnd"/>
      <w:r w:rsidRPr="00D53655">
        <w:rPr>
          <w:rFonts w:hint="eastAsia"/>
        </w:rPr>
        <w:t>建民先生所作《傳抄古文新編字編》</w:t>
      </w:r>
      <w:proofErr w:type="gramStart"/>
      <w:r w:rsidRPr="00D53655">
        <w:rPr>
          <w:rFonts w:hint="eastAsia"/>
        </w:rPr>
        <w:t>將</w:t>
      </w:r>
      <w:proofErr w:type="gramEnd"/>
      <w:r w:rsidRPr="00D53655">
        <w:rPr>
          <w:rFonts w:hint="eastAsia"/>
        </w:rPr>
        <w:t>此形置</w:t>
      </w:r>
      <w:proofErr w:type="gramStart"/>
      <w:r w:rsidRPr="00D53655">
        <w:rPr>
          <w:rFonts w:hint="eastAsia"/>
        </w:rPr>
        <w:t>於</w:t>
      </w:r>
      <w:proofErr w:type="gramEnd"/>
      <w:r w:rsidRPr="00D53655">
        <w:rPr>
          <w:rFonts w:hint="eastAsia"/>
        </w:rPr>
        <w:t>“奉”下，想必以</w:t>
      </w:r>
      <w:proofErr w:type="gramStart"/>
      <w:r w:rsidRPr="00D53655">
        <w:rPr>
          <w:rFonts w:hint="eastAsia"/>
        </w:rPr>
        <w:t>為</w:t>
      </w:r>
      <w:proofErr w:type="gramEnd"/>
      <w:r w:rsidRPr="00D53655">
        <w:rPr>
          <w:rFonts w:hint="eastAsia"/>
        </w:rPr>
        <w:t>“</w:t>
      </w:r>
      <w:r w:rsidRPr="00D53655">
        <w:rPr>
          <w:rFonts w:ascii="等线" w:eastAsia="等线" w:hAnsi="等线"/>
          <w:noProof/>
        </w:rPr>
        <w:drawing>
          <wp:inline distT="0" distB="0" distL="0" distR="0" wp14:anchorId="7A7FC4FF" wp14:editId="12B55C28">
            <wp:extent cx="391160" cy="359410"/>
            <wp:effectExtent l="0" t="0" r="8890" b="2540"/>
            <wp:docPr id="2128290849" name="图片 212829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90849" name="图片 2128290849"/>
                    <pic:cNvPicPr>
                      <a:picLocks noChangeAspect="1"/>
                    </pic:cNvPicPr>
                  </pic:nvPicPr>
                  <pic:blipFill>
                    <a:blip r:embed="rId9"/>
                    <a:stretch>
                      <a:fillRect/>
                    </a:stretch>
                  </pic:blipFill>
                  <pic:spPr>
                    <a:xfrm>
                      <a:off x="0" y="0"/>
                      <a:ext cx="391578" cy="360000"/>
                    </a:xfrm>
                    <a:prstGeom prst="rect">
                      <a:avLst/>
                    </a:prstGeom>
                  </pic:spPr>
                </pic:pic>
              </a:graphicData>
            </a:graphic>
          </wp:inline>
        </w:drawing>
      </w:r>
      <w:r w:rsidRPr="00D53655">
        <w:rPr>
          <w:rFonts w:hint="eastAsia"/>
        </w:rPr>
        <w:t>”與“</w:t>
      </w:r>
      <w:r w:rsidRPr="00D53655">
        <w:rPr>
          <w:rFonts w:ascii="等线" w:eastAsia="等线" w:hAnsi="等线"/>
          <w:noProof/>
        </w:rPr>
        <w:drawing>
          <wp:inline distT="0" distB="0" distL="0" distR="0" wp14:anchorId="529D2533" wp14:editId="71A8F7FB">
            <wp:extent cx="315595" cy="359410"/>
            <wp:effectExtent l="0" t="0" r="8255" b="2540"/>
            <wp:docPr id="1373582800" name="图片 137358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82800" name="图片 1373582800"/>
                    <pic:cNvPicPr>
                      <a:picLocks noChangeAspect="1"/>
                    </pic:cNvPicPr>
                  </pic:nvPicPr>
                  <pic:blipFill>
                    <a:blip r:embed="rId8"/>
                    <a:stretch>
                      <a:fillRect/>
                    </a:stretch>
                  </pic:blipFill>
                  <pic:spPr>
                    <a:xfrm>
                      <a:off x="0" y="0"/>
                      <a:ext cx="315789" cy="360000"/>
                    </a:xfrm>
                    <a:prstGeom prst="rect">
                      <a:avLst/>
                    </a:prstGeom>
                  </pic:spPr>
                </pic:pic>
              </a:graphicData>
            </a:graphic>
          </wp:inline>
        </w:drawing>
      </w:r>
      <w:r w:rsidRPr="00D53655">
        <w:rPr>
          <w:rFonts w:hint="eastAsia"/>
        </w:rPr>
        <w:t>”本一系，</w:t>
      </w:r>
      <w:proofErr w:type="gramStart"/>
      <w:r w:rsidRPr="00D53655">
        <w:rPr>
          <w:rFonts w:hint="eastAsia"/>
        </w:rPr>
        <w:t>為</w:t>
      </w:r>
      <w:proofErr w:type="gramEnd"/>
      <w:r w:rsidRPr="00D53655">
        <w:rPr>
          <w:rFonts w:hint="eastAsia"/>
        </w:rPr>
        <w:t>“奉”之隸訛。不過視“</w:t>
      </w:r>
      <w:r w:rsidRPr="00D53655">
        <w:rPr>
          <w:rFonts w:ascii="等线" w:eastAsia="等线" w:hAnsi="等线"/>
          <w:noProof/>
        </w:rPr>
        <w:drawing>
          <wp:inline distT="0" distB="0" distL="0" distR="0" wp14:anchorId="7A3E4BF2" wp14:editId="42F4752E">
            <wp:extent cx="391160" cy="359410"/>
            <wp:effectExtent l="0" t="0" r="8890" b="2540"/>
            <wp:docPr id="1406611367" name="图片 140661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11367" name="图片 1406611367"/>
                    <pic:cNvPicPr>
                      <a:picLocks noChangeAspect="1"/>
                    </pic:cNvPicPr>
                  </pic:nvPicPr>
                  <pic:blipFill>
                    <a:blip r:embed="rId9"/>
                    <a:stretch>
                      <a:fillRect/>
                    </a:stretch>
                  </pic:blipFill>
                  <pic:spPr>
                    <a:xfrm>
                      <a:off x="0" y="0"/>
                      <a:ext cx="391578" cy="360000"/>
                    </a:xfrm>
                    <a:prstGeom prst="rect">
                      <a:avLst/>
                    </a:prstGeom>
                  </pic:spPr>
                </pic:pic>
              </a:graphicData>
            </a:graphic>
          </wp:inline>
        </w:drawing>
      </w:r>
      <w:r w:rsidRPr="00D53655">
        <w:rPr>
          <w:rFonts w:hint="eastAsia"/>
        </w:rPr>
        <w:t>”及“</w:t>
      </w:r>
      <w:r w:rsidRPr="00D53655">
        <w:rPr>
          <w:rFonts w:ascii="等线" w:eastAsia="等线" w:hAnsi="等线"/>
          <w:noProof/>
        </w:rPr>
        <w:drawing>
          <wp:inline distT="0" distB="0" distL="0" distR="0" wp14:anchorId="37403FB3" wp14:editId="36D895A3">
            <wp:extent cx="302895" cy="359410"/>
            <wp:effectExtent l="0" t="0" r="1905" b="2540"/>
            <wp:docPr id="35780372" name="图片 3578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0372" name="图片 35780372"/>
                    <pic:cNvPicPr>
                      <a:picLocks noChangeAspect="1"/>
                    </pic:cNvPicPr>
                  </pic:nvPicPr>
                  <pic:blipFill>
                    <a:blip r:embed="rId10"/>
                    <a:stretch>
                      <a:fillRect/>
                    </a:stretch>
                  </pic:blipFill>
                  <pic:spPr>
                    <a:xfrm>
                      <a:off x="0" y="0"/>
                      <a:ext cx="303156" cy="360000"/>
                    </a:xfrm>
                    <a:prstGeom prst="rect">
                      <a:avLst/>
                    </a:prstGeom>
                  </pic:spPr>
                </pic:pic>
              </a:graphicData>
            </a:graphic>
          </wp:inline>
        </w:drawing>
      </w:r>
      <w:r w:rsidRPr="00D53655">
        <w:rPr>
          <w:rFonts w:hint="eastAsia"/>
        </w:rPr>
        <w:t>”之形體，似難看出其與“奉”之繫聯關係。</w:t>
      </w:r>
    </w:p>
    <w:p w14:paraId="356BADB8" w14:textId="77777777" w:rsidR="00D53655" w:rsidRPr="00D53655" w:rsidRDefault="00D53655" w:rsidP="00D53655">
      <w:pPr>
        <w:pStyle w:val="ab"/>
        <w:ind w:firstLine="560"/>
      </w:pPr>
      <w:r w:rsidRPr="00D53655">
        <w:rPr>
          <w:rFonts w:hint="eastAsia"/>
        </w:rPr>
        <w:t>我們曾</w:t>
      </w:r>
      <w:proofErr w:type="gramStart"/>
      <w:r w:rsidRPr="00D53655">
        <w:rPr>
          <w:rFonts w:hint="eastAsia"/>
        </w:rPr>
        <w:t>對</w:t>
      </w:r>
      <w:proofErr w:type="gramEnd"/>
      <w:r w:rsidRPr="00D53655">
        <w:rPr>
          <w:rFonts w:hint="eastAsia"/>
        </w:rPr>
        <w:t>隸定古文諸多疑難形體有過初步的梳理，不過當時</w:t>
      </w:r>
      <w:proofErr w:type="gramStart"/>
      <w:r w:rsidRPr="00D53655">
        <w:rPr>
          <w:rFonts w:hint="eastAsia"/>
        </w:rPr>
        <w:t>對</w:t>
      </w:r>
      <w:proofErr w:type="gramEnd"/>
      <w:r w:rsidRPr="00D53655">
        <w:rPr>
          <w:rFonts w:hint="eastAsia"/>
        </w:rPr>
        <w:t>“</w:t>
      </w:r>
      <w:r w:rsidRPr="00D53655">
        <w:rPr>
          <w:rFonts w:ascii="等线" w:eastAsia="等线" w:hAnsi="等线"/>
          <w:noProof/>
        </w:rPr>
        <w:drawing>
          <wp:inline distT="0" distB="0" distL="0" distR="0" wp14:anchorId="2DF15F5D" wp14:editId="1FE441C3">
            <wp:extent cx="391160" cy="359410"/>
            <wp:effectExtent l="0" t="0" r="8890" b="2540"/>
            <wp:docPr id="1401573102" name="图片 140157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73102" name="图片 1401573102"/>
                    <pic:cNvPicPr>
                      <a:picLocks noChangeAspect="1"/>
                    </pic:cNvPicPr>
                  </pic:nvPicPr>
                  <pic:blipFill>
                    <a:blip r:embed="rId9"/>
                    <a:stretch>
                      <a:fillRect/>
                    </a:stretch>
                  </pic:blipFill>
                  <pic:spPr>
                    <a:xfrm>
                      <a:off x="0" y="0"/>
                      <a:ext cx="391578" cy="360000"/>
                    </a:xfrm>
                    <a:prstGeom prst="rect">
                      <a:avLst/>
                    </a:prstGeom>
                  </pic:spPr>
                </pic:pic>
              </a:graphicData>
            </a:graphic>
          </wp:inline>
        </w:drawing>
      </w:r>
      <w:r w:rsidRPr="00D53655">
        <w:rPr>
          <w:rFonts w:hint="eastAsia"/>
        </w:rPr>
        <w:t>”類形體也是百思不得其解。近</w:t>
      </w:r>
      <w:proofErr w:type="gramStart"/>
      <w:r w:rsidRPr="00D53655">
        <w:rPr>
          <w:rFonts w:hint="eastAsia"/>
        </w:rPr>
        <w:t>來備</w:t>
      </w:r>
      <w:proofErr w:type="gramEnd"/>
      <w:r w:rsidRPr="00D53655">
        <w:rPr>
          <w:rFonts w:hint="eastAsia"/>
        </w:rPr>
        <w:t>課《說文解字》，看到</w:t>
      </w:r>
      <w:proofErr w:type="gramStart"/>
      <w:r w:rsidRPr="00D53655">
        <w:rPr>
          <w:rFonts w:hint="eastAsia"/>
        </w:rPr>
        <w:t>“丮”部末收有</w:t>
      </w:r>
      <w:proofErr w:type="gramEnd"/>
      <w:r w:rsidRPr="00D53655">
        <w:rPr>
          <w:rFonts w:hint="eastAsia"/>
        </w:rPr>
        <w:t>“</w:t>
      </w:r>
      <w:r w:rsidRPr="00D53655">
        <w:rPr>
          <w:noProof/>
        </w:rPr>
        <w:drawing>
          <wp:inline distT="0" distB="0" distL="0" distR="0" wp14:anchorId="12BB9A8D" wp14:editId="4224DC5A">
            <wp:extent cx="359410" cy="359410"/>
            <wp:effectExtent l="0" t="0" r="2540" b="2540"/>
            <wp:docPr id="18647626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62689"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r w:rsidRPr="00D53655">
        <w:rPr>
          <w:rFonts w:hint="eastAsia"/>
        </w:rPr>
        <w:t>”字（按照《說文》一般體例，“反文居末”，如王筠《說文釋例》卷九《列文次第》：“與部首反</w:t>
      </w:r>
      <w:proofErr w:type="gramStart"/>
      <w:r w:rsidRPr="00D53655">
        <w:rPr>
          <w:rFonts w:hint="eastAsia"/>
        </w:rPr>
        <w:t>對</w:t>
      </w:r>
      <w:proofErr w:type="gramEnd"/>
      <w:r w:rsidRPr="00D53655">
        <w:rPr>
          <w:rFonts w:hint="eastAsia"/>
        </w:rPr>
        <w:t>者，必在末部。”）</w:t>
      </w:r>
      <w:proofErr w:type="gramStart"/>
      <w:r w:rsidRPr="00D53655">
        <w:rPr>
          <w:rFonts w:hint="eastAsia"/>
        </w:rPr>
        <w:t>懷疑</w:t>
      </w:r>
      <w:proofErr w:type="gramEnd"/>
      <w:r w:rsidRPr="00D53655">
        <w:rPr>
          <w:rFonts w:hint="eastAsia"/>
        </w:rPr>
        <w:t>二者有關。不過查閱相關資料，證</w:t>
      </w:r>
      <w:proofErr w:type="gramStart"/>
      <w:r w:rsidRPr="00D53655">
        <w:rPr>
          <w:rFonts w:hint="eastAsia"/>
        </w:rPr>
        <w:t>據</w:t>
      </w:r>
      <w:proofErr w:type="gramEnd"/>
      <w:r w:rsidRPr="00D53655">
        <w:rPr>
          <w:rFonts w:hint="eastAsia"/>
        </w:rPr>
        <w:t>似乎不多；茲簡</w:t>
      </w:r>
      <w:proofErr w:type="gramStart"/>
      <w:r w:rsidRPr="00D53655">
        <w:rPr>
          <w:rFonts w:hint="eastAsia"/>
        </w:rPr>
        <w:t>單</w:t>
      </w:r>
      <w:proofErr w:type="gramEnd"/>
      <w:r w:rsidRPr="00D53655">
        <w:rPr>
          <w:rFonts w:hint="eastAsia"/>
        </w:rPr>
        <w:t>寫下</w:t>
      </w:r>
      <w:proofErr w:type="gramStart"/>
      <w:r w:rsidRPr="00D53655">
        <w:rPr>
          <w:rFonts w:hint="eastAsia"/>
        </w:rPr>
        <w:t>來</w:t>
      </w:r>
      <w:proofErr w:type="gramEnd"/>
      <w:r w:rsidRPr="00D53655">
        <w:rPr>
          <w:rFonts w:hint="eastAsia"/>
        </w:rPr>
        <w:t>，請諸位方家有以教我。</w:t>
      </w:r>
    </w:p>
    <w:p w14:paraId="7EF440E2" w14:textId="77777777" w:rsidR="00D53655" w:rsidRPr="00D53655" w:rsidRDefault="00D53655" w:rsidP="00D53655">
      <w:pPr>
        <w:pStyle w:val="ab"/>
        <w:ind w:firstLine="560"/>
      </w:pPr>
      <w:r w:rsidRPr="00D53655">
        <w:rPr>
          <w:rFonts w:hint="eastAsia"/>
        </w:rPr>
        <w:lastRenderedPageBreak/>
        <w:t>“</w:t>
      </w:r>
      <w:r w:rsidRPr="00D53655">
        <w:rPr>
          <w:noProof/>
        </w:rPr>
        <w:drawing>
          <wp:inline distT="0" distB="0" distL="0" distR="0" wp14:anchorId="1B264D54" wp14:editId="277140D2">
            <wp:extent cx="359410" cy="359410"/>
            <wp:effectExtent l="0" t="0" r="2540" b="2540"/>
            <wp:docPr id="1773261636" name="图片 177326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61636" name="图片 17732616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r w:rsidRPr="00D53655">
        <w:rPr>
          <w:rFonts w:hint="eastAsia"/>
        </w:rPr>
        <w:t>”與“</w:t>
      </w:r>
      <w:r w:rsidRPr="00D53655">
        <w:rPr>
          <w:rFonts w:ascii="等线" w:eastAsia="等线" w:hAnsi="等线"/>
          <w:noProof/>
        </w:rPr>
        <w:drawing>
          <wp:inline distT="0" distB="0" distL="0" distR="0" wp14:anchorId="3ED07FB2" wp14:editId="5FBFAD79">
            <wp:extent cx="391160" cy="359410"/>
            <wp:effectExtent l="0" t="0" r="8890" b="2540"/>
            <wp:docPr id="1525999500" name="图片 152599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99500" name="图片 1525999500"/>
                    <pic:cNvPicPr>
                      <a:picLocks noChangeAspect="1"/>
                    </pic:cNvPicPr>
                  </pic:nvPicPr>
                  <pic:blipFill>
                    <a:blip r:embed="rId9"/>
                    <a:stretch>
                      <a:fillRect/>
                    </a:stretch>
                  </pic:blipFill>
                  <pic:spPr>
                    <a:xfrm>
                      <a:off x="0" y="0"/>
                      <a:ext cx="391578" cy="360000"/>
                    </a:xfrm>
                    <a:prstGeom prst="rect">
                      <a:avLst/>
                    </a:prstGeom>
                  </pic:spPr>
                </pic:pic>
              </a:graphicData>
            </a:graphic>
          </wp:inline>
        </w:drawing>
      </w:r>
      <w:r w:rsidRPr="00D53655">
        <w:rPr>
          <w:rFonts w:hint="eastAsia"/>
        </w:rPr>
        <w:t>”在形體上相關，還是頗</w:t>
      </w:r>
      <w:proofErr w:type="gramStart"/>
      <w:r w:rsidRPr="00D53655">
        <w:rPr>
          <w:rFonts w:hint="eastAsia"/>
        </w:rPr>
        <w:t>為</w:t>
      </w:r>
      <w:proofErr w:type="gramEnd"/>
      <w:r w:rsidRPr="00D53655">
        <w:rPr>
          <w:rFonts w:hint="eastAsia"/>
        </w:rPr>
        <w:t>明顯的。“</w:t>
      </w:r>
      <w:r w:rsidRPr="00D53655">
        <w:rPr>
          <w:noProof/>
        </w:rPr>
        <w:drawing>
          <wp:inline distT="0" distB="0" distL="0" distR="0" wp14:anchorId="576EE4AE" wp14:editId="5447CC5D">
            <wp:extent cx="359410" cy="359410"/>
            <wp:effectExtent l="0" t="0" r="2540" b="2540"/>
            <wp:docPr id="1248459969" name="图片 124845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59969" name="图片 12484599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r w:rsidRPr="00D53655">
        <w:rPr>
          <w:rFonts w:hint="eastAsia"/>
        </w:rPr>
        <w:t>”隸鍇寫法一般作“</w:t>
      </w:r>
      <w:r w:rsidRPr="00D53655">
        <w:rPr>
          <w:rFonts w:ascii="宋体-方正超大字符集" w:eastAsia="宋体-方正超大字符集" w:hAnsi="宋体-方正超大字符集" w:cs="宋体-方正超大字符集" w:hint="eastAsia"/>
        </w:rPr>
        <w:t>𠩀</w:t>
      </w:r>
      <w:r w:rsidRPr="00D53655">
        <w:rPr>
          <w:rFonts w:hint="eastAsia"/>
        </w:rPr>
        <w:t>”，不過由</w:t>
      </w:r>
      <w:proofErr w:type="gramStart"/>
      <w:r w:rsidRPr="00D53655">
        <w:rPr>
          <w:rFonts w:hint="eastAsia"/>
        </w:rPr>
        <w:t>於</w:t>
      </w:r>
      <w:proofErr w:type="gramEnd"/>
      <w:r w:rsidRPr="00D53655">
        <w:rPr>
          <w:rFonts w:hint="eastAsia"/>
        </w:rPr>
        <w:t>與“丮”相</w:t>
      </w:r>
      <w:proofErr w:type="gramStart"/>
      <w:r w:rsidRPr="00D53655">
        <w:rPr>
          <w:rFonts w:hint="eastAsia"/>
        </w:rPr>
        <w:t>對</w:t>
      </w:r>
      <w:proofErr w:type="gramEnd"/>
      <w:r w:rsidRPr="00D53655">
        <w:rPr>
          <w:rFonts w:hint="eastAsia"/>
        </w:rPr>
        <w:t>，</w:t>
      </w:r>
      <w:proofErr w:type="gramStart"/>
      <w:r w:rsidRPr="00D53655">
        <w:rPr>
          <w:rFonts w:hint="eastAsia"/>
        </w:rPr>
        <w:t>書</w:t>
      </w:r>
      <w:proofErr w:type="gramEnd"/>
      <w:r w:rsidRPr="00D53655">
        <w:rPr>
          <w:rFonts w:hint="eastAsia"/>
        </w:rPr>
        <w:t>寫不便，又有“</w:t>
      </w:r>
      <w:r w:rsidRPr="00D53655">
        <w:rPr>
          <w:rFonts w:ascii="宋体-方正超大字符集" w:eastAsia="宋体-方正超大字符集" w:hAnsi="宋体-方正超大字符集" w:cs="宋体-方正超大字符集" w:hint="eastAsia"/>
        </w:rPr>
        <w:t>𠩉</w:t>
      </w:r>
      <w:r w:rsidRPr="00D53655">
        <w:rPr>
          <w:rFonts w:cs="宋体-方正超大字符集" w:hint="eastAsia"/>
        </w:rPr>
        <w:t>（《海篇》）</w:t>
      </w:r>
      <w:r w:rsidRPr="00D53655">
        <w:rPr>
          <w:rFonts w:hint="eastAsia"/>
        </w:rPr>
        <w:t>”、“</w:t>
      </w:r>
      <w:r w:rsidRPr="00D53655">
        <w:rPr>
          <w:rFonts w:ascii="等线" w:eastAsia="等线" w:hAnsi="等线"/>
          <w:noProof/>
        </w:rPr>
        <w:drawing>
          <wp:inline distT="0" distB="0" distL="0" distR="0" wp14:anchorId="6177EDDD" wp14:editId="50ED2E92">
            <wp:extent cx="315595" cy="359410"/>
            <wp:effectExtent l="0" t="0" r="8255" b="2540"/>
            <wp:docPr id="6664009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00953" name="图片 1"/>
                    <pic:cNvPicPr>
                      <a:picLocks noChangeAspect="1"/>
                    </pic:cNvPicPr>
                  </pic:nvPicPr>
                  <pic:blipFill>
                    <a:blip r:embed="rId12"/>
                    <a:stretch>
                      <a:fillRect/>
                    </a:stretch>
                  </pic:blipFill>
                  <pic:spPr>
                    <a:xfrm>
                      <a:off x="0" y="0"/>
                      <a:ext cx="315918" cy="360000"/>
                    </a:xfrm>
                    <a:prstGeom prst="rect">
                      <a:avLst/>
                    </a:prstGeom>
                  </pic:spPr>
                </pic:pic>
              </a:graphicData>
            </a:graphic>
          </wp:inline>
        </w:drawing>
      </w:r>
      <w:r w:rsidRPr="00D53655">
        <w:rPr>
          <w:rFonts w:cs="宋体" w:hint="eastAsia"/>
        </w:rPr>
        <w:t>（《字彙補》）”、</w:t>
      </w:r>
      <w:r w:rsidRPr="00D53655">
        <w:rPr>
          <w:rFonts w:hint="eastAsia"/>
        </w:rPr>
        <w:t>“</w:t>
      </w:r>
      <w:r w:rsidRPr="00D53655">
        <w:rPr>
          <w:rFonts w:ascii="等线" w:eastAsia="等线" w:hAnsi="等线"/>
          <w:noProof/>
        </w:rPr>
        <w:drawing>
          <wp:inline distT="0" distB="0" distL="0" distR="0" wp14:anchorId="36207779" wp14:editId="16942E08">
            <wp:extent cx="295275" cy="323850"/>
            <wp:effectExtent l="0" t="0" r="9525" b="0"/>
            <wp:docPr id="7578747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74745" name="图片 1"/>
                    <pic:cNvPicPr>
                      <a:picLocks noChangeAspect="1"/>
                    </pic:cNvPicPr>
                  </pic:nvPicPr>
                  <pic:blipFill>
                    <a:blip r:embed="rId13"/>
                    <a:stretch>
                      <a:fillRect/>
                    </a:stretch>
                  </pic:blipFill>
                  <pic:spPr>
                    <a:xfrm>
                      <a:off x="0" y="0"/>
                      <a:ext cx="295826" cy="324000"/>
                    </a:xfrm>
                    <a:prstGeom prst="rect">
                      <a:avLst/>
                    </a:prstGeom>
                  </pic:spPr>
                </pic:pic>
              </a:graphicData>
            </a:graphic>
          </wp:inline>
        </w:drawing>
      </w:r>
      <w:r w:rsidRPr="00D53655">
        <w:rPr>
          <w:rFonts w:hint="eastAsia"/>
        </w:rPr>
        <w:t>（宋版《玉篇》宮</w:t>
      </w:r>
      <w:proofErr w:type="gramStart"/>
      <w:r w:rsidRPr="00D53655">
        <w:rPr>
          <w:rFonts w:hint="eastAsia"/>
        </w:rPr>
        <w:t>內</w:t>
      </w:r>
      <w:proofErr w:type="gramEnd"/>
      <w:r w:rsidRPr="00D53655">
        <w:rPr>
          <w:rFonts w:hint="eastAsia"/>
        </w:rPr>
        <w:t>廳本）”</w:t>
      </w:r>
      <w:r w:rsidRPr="00D53655">
        <w:rPr>
          <w:vertAlign w:val="superscript"/>
        </w:rPr>
        <w:endnoteReference w:id="2"/>
      </w:r>
      <w:r w:rsidRPr="00D53655">
        <w:rPr>
          <w:rFonts w:hint="eastAsia"/>
        </w:rPr>
        <w:t>、“</w:t>
      </w:r>
      <w:r w:rsidRPr="00D53655">
        <w:rPr>
          <w:rFonts w:ascii="等线" w:eastAsia="等线" w:hAnsi="等线"/>
          <w:noProof/>
        </w:rPr>
        <w:drawing>
          <wp:inline distT="0" distB="0" distL="0" distR="0" wp14:anchorId="4DB6B0E9" wp14:editId="74ADC9D6">
            <wp:extent cx="310515" cy="323850"/>
            <wp:effectExtent l="0" t="0" r="0" b="0"/>
            <wp:docPr id="753474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7430" name="图片 1"/>
                    <pic:cNvPicPr>
                      <a:picLocks noChangeAspect="1"/>
                    </pic:cNvPicPr>
                  </pic:nvPicPr>
                  <pic:blipFill>
                    <a:blip r:embed="rId14"/>
                    <a:stretch>
                      <a:fillRect/>
                    </a:stretch>
                  </pic:blipFill>
                  <pic:spPr>
                    <a:xfrm>
                      <a:off x="0" y="0"/>
                      <a:ext cx="311040" cy="324000"/>
                    </a:xfrm>
                    <a:prstGeom prst="rect">
                      <a:avLst/>
                    </a:prstGeom>
                  </pic:spPr>
                </pic:pic>
              </a:graphicData>
            </a:graphic>
          </wp:inline>
        </w:drawing>
      </w:r>
      <w:r w:rsidRPr="00D53655">
        <w:rPr>
          <w:rFonts w:hint="eastAsia"/>
        </w:rPr>
        <w:t>（《正字通》）”、“</w:t>
      </w:r>
      <w:r w:rsidRPr="00D53655">
        <w:rPr>
          <w:rFonts w:ascii="等线" w:eastAsia="等线" w:hAnsi="等线"/>
          <w:noProof/>
        </w:rPr>
        <w:drawing>
          <wp:inline distT="0" distB="0" distL="0" distR="0" wp14:anchorId="4A2505DC" wp14:editId="095EB127">
            <wp:extent cx="302260" cy="323850"/>
            <wp:effectExtent l="0" t="0" r="2540" b="0"/>
            <wp:docPr id="12737978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97849" name="图片 1"/>
                    <pic:cNvPicPr>
                      <a:picLocks noChangeAspect="1"/>
                    </pic:cNvPicPr>
                  </pic:nvPicPr>
                  <pic:blipFill>
                    <a:blip r:embed="rId15"/>
                    <a:stretch>
                      <a:fillRect/>
                    </a:stretch>
                  </pic:blipFill>
                  <pic:spPr>
                    <a:xfrm>
                      <a:off x="0" y="0"/>
                      <a:ext cx="302400" cy="324000"/>
                    </a:xfrm>
                    <a:prstGeom prst="rect">
                      <a:avLst/>
                    </a:prstGeom>
                  </pic:spPr>
                </pic:pic>
              </a:graphicData>
            </a:graphic>
          </wp:inline>
        </w:drawing>
      </w:r>
      <w:r w:rsidRPr="00D53655">
        <w:rPr>
          <w:rFonts w:hint="eastAsia"/>
        </w:rPr>
        <w:t>（《康熙字典》）”等諸多異體。小文統</w:t>
      </w:r>
      <w:proofErr w:type="gramStart"/>
      <w:r w:rsidRPr="00D53655">
        <w:rPr>
          <w:rFonts w:hint="eastAsia"/>
        </w:rPr>
        <w:t>一</w:t>
      </w:r>
      <w:proofErr w:type="gramEnd"/>
      <w:r w:rsidRPr="00D53655">
        <w:rPr>
          <w:rFonts w:hint="eastAsia"/>
        </w:rPr>
        <w:t>以“</w:t>
      </w:r>
      <w:r w:rsidRPr="00D53655">
        <w:rPr>
          <w:rFonts w:ascii="宋体-方正超大字符集" w:eastAsia="宋体-方正超大字符集" w:hAnsi="宋体-方正超大字符集" w:cs="宋体-方正超大字符集" w:hint="eastAsia"/>
        </w:rPr>
        <w:t>𠩀</w:t>
      </w:r>
      <w:r w:rsidRPr="00D53655">
        <w:rPr>
          <w:rFonts w:hint="eastAsia"/>
        </w:rPr>
        <w:t>”表示。古文在隸寫時常有“成字化”的傾向，即</w:t>
      </w:r>
      <w:proofErr w:type="gramStart"/>
      <w:r w:rsidRPr="00D53655">
        <w:rPr>
          <w:rFonts w:hint="eastAsia"/>
        </w:rPr>
        <w:t>將</w:t>
      </w:r>
      <w:proofErr w:type="gramEnd"/>
      <w:r w:rsidRPr="00D53655">
        <w:rPr>
          <w:rFonts w:hint="eastAsia"/>
        </w:rPr>
        <w:t>不便</w:t>
      </w:r>
      <w:proofErr w:type="gramStart"/>
      <w:r w:rsidRPr="00D53655">
        <w:rPr>
          <w:rFonts w:hint="eastAsia"/>
        </w:rPr>
        <w:t>書</w:t>
      </w:r>
      <w:proofErr w:type="gramEnd"/>
      <w:r w:rsidRPr="00D53655">
        <w:rPr>
          <w:rFonts w:hint="eastAsia"/>
        </w:rPr>
        <w:t>寫、不易</w:t>
      </w:r>
      <w:proofErr w:type="gramStart"/>
      <w:r w:rsidRPr="00D53655">
        <w:rPr>
          <w:rFonts w:hint="eastAsia"/>
        </w:rPr>
        <w:t>書</w:t>
      </w:r>
      <w:proofErr w:type="gramEnd"/>
      <w:r w:rsidRPr="00D53655">
        <w:rPr>
          <w:rFonts w:hint="eastAsia"/>
        </w:rPr>
        <w:t>寫的偏旁部件寫</w:t>
      </w:r>
      <w:proofErr w:type="gramStart"/>
      <w:r w:rsidRPr="00D53655">
        <w:rPr>
          <w:rFonts w:hint="eastAsia"/>
        </w:rPr>
        <w:t>作成</w:t>
      </w:r>
      <w:proofErr w:type="gramEnd"/>
      <w:r w:rsidRPr="00D53655">
        <w:rPr>
          <w:rFonts w:hint="eastAsia"/>
        </w:rPr>
        <w:t>字的、</w:t>
      </w:r>
      <w:proofErr w:type="gramStart"/>
      <w:r w:rsidRPr="00D53655">
        <w:rPr>
          <w:rFonts w:hint="eastAsia"/>
        </w:rPr>
        <w:t>書</w:t>
      </w:r>
      <w:proofErr w:type="gramEnd"/>
      <w:r w:rsidRPr="00D53655">
        <w:rPr>
          <w:rFonts w:hint="eastAsia"/>
        </w:rPr>
        <w:t>寫簡易的部件，“</w:t>
      </w:r>
      <w:r w:rsidRPr="00D53655">
        <w:rPr>
          <w:noProof/>
        </w:rPr>
        <w:drawing>
          <wp:inline distT="0" distB="0" distL="0" distR="0" wp14:anchorId="10BECBAF" wp14:editId="0298B9FE">
            <wp:extent cx="359410" cy="359410"/>
            <wp:effectExtent l="0" t="0" r="2540" b="2540"/>
            <wp:docPr id="69395795" name="图片 6939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95795" name="图片 693957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r w:rsidRPr="00D53655">
        <w:rPr>
          <w:rFonts w:hint="eastAsia"/>
        </w:rPr>
        <w:t>”所从的雙手形寫作類</w:t>
      </w:r>
      <w:proofErr w:type="gramStart"/>
      <w:r w:rsidRPr="00D53655">
        <w:rPr>
          <w:rFonts w:hint="eastAsia"/>
        </w:rPr>
        <w:t>於</w:t>
      </w:r>
      <w:proofErr w:type="gramEnd"/>
      <w:r w:rsidRPr="00D53655">
        <w:rPr>
          <w:rFonts w:hint="eastAsia"/>
        </w:rPr>
        <w:t>“中”形</w:t>
      </w:r>
      <w:proofErr w:type="gramStart"/>
      <w:r w:rsidRPr="00D53655">
        <w:rPr>
          <w:rFonts w:hint="eastAsia"/>
        </w:rPr>
        <w:t>應</w:t>
      </w:r>
      <w:proofErr w:type="gramEnd"/>
      <w:r w:rsidRPr="00D53655">
        <w:rPr>
          <w:rFonts w:hint="eastAsia"/>
        </w:rPr>
        <w:t>該是可以接受的。不過這些仍是簡</w:t>
      </w:r>
      <w:proofErr w:type="gramStart"/>
      <w:r w:rsidRPr="00D53655">
        <w:rPr>
          <w:rFonts w:hint="eastAsia"/>
        </w:rPr>
        <w:t>單</w:t>
      </w:r>
      <w:proofErr w:type="gramEnd"/>
      <w:r w:rsidRPr="00D53655">
        <w:rPr>
          <w:rFonts w:hint="eastAsia"/>
        </w:rPr>
        <w:t>的形體聯繫，更多還是要看“</w:t>
      </w:r>
      <w:r w:rsidRPr="00D53655">
        <w:rPr>
          <w:rFonts w:ascii="宋体-方正超大字符集" w:eastAsia="宋体-方正超大字符集" w:hAnsi="宋体-方正超大字符集" w:cs="宋体-方正超大字符集" w:hint="eastAsia"/>
        </w:rPr>
        <w:t>𠩀</w:t>
      </w:r>
      <w:r w:rsidRPr="00D53655">
        <w:rPr>
          <w:rFonts w:hint="eastAsia"/>
        </w:rPr>
        <w:t>”與“</w:t>
      </w:r>
      <w:r w:rsidRPr="00D53655">
        <w:rPr>
          <w:rFonts w:ascii="等线" w:eastAsia="等线" w:hAnsi="等线"/>
          <w:noProof/>
        </w:rPr>
        <w:drawing>
          <wp:inline distT="0" distB="0" distL="0" distR="0" wp14:anchorId="3823E857" wp14:editId="54952BBF">
            <wp:extent cx="391160" cy="359410"/>
            <wp:effectExtent l="0" t="0" r="8890" b="2540"/>
            <wp:docPr id="2013934480" name="图片 201393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34480" name="图片 2013934480"/>
                    <pic:cNvPicPr>
                      <a:picLocks noChangeAspect="1"/>
                    </pic:cNvPicPr>
                  </pic:nvPicPr>
                  <pic:blipFill>
                    <a:blip r:embed="rId9"/>
                    <a:stretch>
                      <a:fillRect/>
                    </a:stretch>
                  </pic:blipFill>
                  <pic:spPr>
                    <a:xfrm>
                      <a:off x="0" y="0"/>
                      <a:ext cx="391578" cy="360000"/>
                    </a:xfrm>
                    <a:prstGeom prst="rect">
                      <a:avLst/>
                    </a:prstGeom>
                  </pic:spPr>
                </pic:pic>
              </a:graphicData>
            </a:graphic>
          </wp:inline>
        </w:drawing>
      </w:r>
      <w:r w:rsidRPr="00D53655">
        <w:rPr>
          <w:rFonts w:hint="eastAsia"/>
        </w:rPr>
        <w:t>”</w:t>
      </w:r>
      <w:proofErr w:type="gramStart"/>
      <w:r w:rsidRPr="00D53655">
        <w:rPr>
          <w:rFonts w:hint="eastAsia"/>
        </w:rPr>
        <w:t>兩</w:t>
      </w:r>
      <w:proofErr w:type="gramEnd"/>
      <w:r w:rsidRPr="00D53655">
        <w:rPr>
          <w:rFonts w:hint="eastAsia"/>
        </w:rPr>
        <w:t>者的音義關係。</w:t>
      </w:r>
    </w:p>
    <w:p w14:paraId="7B6A2485" w14:textId="77777777" w:rsidR="00D53655" w:rsidRPr="00D53655" w:rsidRDefault="00D53655" w:rsidP="00D53655">
      <w:pPr>
        <w:pStyle w:val="ab"/>
        <w:ind w:firstLine="560"/>
      </w:pPr>
      <w:r w:rsidRPr="00D53655">
        <w:rPr>
          <w:rFonts w:hint="eastAsia"/>
        </w:rPr>
        <w:t>《說文》：“</w:t>
      </w:r>
      <w:r w:rsidRPr="00D53655">
        <w:rPr>
          <w:rFonts w:ascii="宋体-方正超大字符集" w:eastAsia="宋体-方正超大字符集" w:hAnsi="宋体-方正超大字符集" w:cs="宋体-方正超大字符集" w:hint="eastAsia"/>
        </w:rPr>
        <w:t>𠩀</w:t>
      </w:r>
      <w:r w:rsidRPr="00D53655">
        <w:rPr>
          <w:rFonts w:cs="宋体-方正超大字符集" w:hint="eastAsia"/>
        </w:rPr>
        <w:t>，拖持也。从反</w:t>
      </w:r>
      <w:r w:rsidRPr="00D53655">
        <w:rPr>
          <w:rFonts w:hint="eastAsia"/>
        </w:rPr>
        <w:t>丮。闕。”段注：“亦謂音讀不</w:t>
      </w:r>
      <w:proofErr w:type="gramStart"/>
      <w:r w:rsidRPr="00D53655">
        <w:rPr>
          <w:rFonts w:hint="eastAsia"/>
        </w:rPr>
        <w:t>傳</w:t>
      </w:r>
      <w:proofErr w:type="gramEnd"/>
      <w:r w:rsidRPr="00D53655">
        <w:rPr>
          <w:rFonts w:hint="eastAsia"/>
        </w:rPr>
        <w:t>也。</w:t>
      </w:r>
      <w:proofErr w:type="gramStart"/>
      <w:r w:rsidRPr="00D53655">
        <w:rPr>
          <w:rFonts w:hint="eastAsia"/>
        </w:rPr>
        <w:t>後</w:t>
      </w:r>
      <w:proofErr w:type="gramEnd"/>
      <w:r w:rsidRPr="00D53655">
        <w:rPr>
          <w:rFonts w:hint="eastAsia"/>
        </w:rPr>
        <w:t>人讀居玉切，此因毛</w:t>
      </w:r>
      <w:proofErr w:type="gramStart"/>
      <w:r w:rsidRPr="00D53655">
        <w:rPr>
          <w:rFonts w:hint="eastAsia"/>
        </w:rPr>
        <w:t>傳</w:t>
      </w:r>
      <w:proofErr w:type="gramEnd"/>
      <w:r w:rsidRPr="00D53655">
        <w:rPr>
          <w:rFonts w:hint="eastAsia"/>
        </w:rPr>
        <w:t>云‘拮据，戟挶也。’丮讀如戟，故反戟讀如</w:t>
      </w:r>
      <w:proofErr w:type="gramStart"/>
      <w:r w:rsidRPr="00D53655">
        <w:rPr>
          <w:rFonts w:hint="eastAsia"/>
        </w:rPr>
        <w:t>挶</w:t>
      </w:r>
      <w:proofErr w:type="gramEnd"/>
      <w:r w:rsidRPr="00D53655">
        <w:rPr>
          <w:rFonts w:hint="eastAsia"/>
        </w:rPr>
        <w:t>。手部云：‘挶，戟持也。’</w:t>
      </w:r>
      <w:proofErr w:type="gramStart"/>
      <w:r w:rsidRPr="00D53655">
        <w:rPr>
          <w:rFonts w:hint="eastAsia"/>
        </w:rPr>
        <w:t>不</w:t>
      </w:r>
      <w:proofErr w:type="gramEnd"/>
      <w:r w:rsidRPr="00D53655">
        <w:rPr>
          <w:rFonts w:hint="eastAsia"/>
        </w:rPr>
        <w:t>云</w:t>
      </w:r>
      <w:r w:rsidRPr="00D53655">
        <w:rPr>
          <w:rFonts w:ascii="宋体-方正超大字符集" w:eastAsia="宋体-方正超大字符集" w:hAnsi="宋体-方正超大字符集" w:cs="宋体-方正超大字符集" w:hint="eastAsia"/>
        </w:rPr>
        <w:t>𠩀</w:t>
      </w:r>
      <w:proofErr w:type="gramStart"/>
      <w:r w:rsidRPr="00D53655">
        <w:rPr>
          <w:rFonts w:cs="宋体-方正超大字符集" w:hint="eastAsia"/>
        </w:rPr>
        <w:t>挶</w:t>
      </w:r>
      <w:proofErr w:type="gramEnd"/>
      <w:r w:rsidRPr="00D53655">
        <w:rPr>
          <w:rFonts w:cs="宋体-方正超大字符集" w:hint="eastAsia"/>
        </w:rPr>
        <w:t>同字，然則寧</w:t>
      </w:r>
      <w:proofErr w:type="gramStart"/>
      <w:r w:rsidRPr="00D53655">
        <w:rPr>
          <w:rFonts w:cs="宋体-方正超大字符集" w:hint="eastAsia"/>
        </w:rPr>
        <w:t>從</w:t>
      </w:r>
      <w:proofErr w:type="gramEnd"/>
      <w:r w:rsidRPr="00D53655">
        <w:rPr>
          <w:rFonts w:cs="宋体-方正超大字符集" w:hint="eastAsia"/>
        </w:rPr>
        <w:t>蓋闕</w:t>
      </w:r>
      <w:r w:rsidRPr="00D53655">
        <w:rPr>
          <w:rFonts w:hint="eastAsia"/>
        </w:rPr>
        <w:t>。”</w:t>
      </w:r>
      <w:proofErr w:type="gramStart"/>
      <w:r w:rsidRPr="00D53655">
        <w:rPr>
          <w:rFonts w:hint="eastAsia"/>
        </w:rPr>
        <w:t>從</w:t>
      </w:r>
      <w:proofErr w:type="gramEnd"/>
      <w:r w:rsidRPr="00D53655">
        <w:rPr>
          <w:rFonts w:hint="eastAsia"/>
        </w:rPr>
        <w:t>古文字材料看，“丮”形正反似無別，“丮”之几劇切的讀音與“</w:t>
      </w:r>
      <w:r w:rsidRPr="00D53655">
        <w:rPr>
          <w:rFonts w:ascii="宋体-方正超大字符集" w:eastAsia="宋体-方正超大字符集" w:hAnsi="宋体-方正超大字符集" w:cs="宋体-方正超大字符集" w:hint="eastAsia"/>
        </w:rPr>
        <w:t>𠩀</w:t>
      </w:r>
      <w:r w:rsidRPr="00D53655">
        <w:rPr>
          <w:rFonts w:hint="eastAsia"/>
        </w:rPr>
        <w:t>”之</w:t>
      </w:r>
      <w:proofErr w:type="gramStart"/>
      <w:r w:rsidRPr="00D53655">
        <w:rPr>
          <w:rFonts w:hint="eastAsia"/>
        </w:rPr>
        <w:t>居玉切的</w:t>
      </w:r>
      <w:proofErr w:type="gramEnd"/>
      <w:r w:rsidRPr="00D53655">
        <w:rPr>
          <w:rFonts w:hint="eastAsia"/>
        </w:rPr>
        <w:t>讀音，</w:t>
      </w:r>
      <w:proofErr w:type="gramStart"/>
      <w:r w:rsidRPr="00D53655">
        <w:rPr>
          <w:rFonts w:hint="eastAsia"/>
        </w:rPr>
        <w:t>來源似</w:t>
      </w:r>
      <w:proofErr w:type="gramEnd"/>
      <w:r w:rsidRPr="00D53655">
        <w:rPr>
          <w:rFonts w:hint="eastAsia"/>
        </w:rPr>
        <w:t>皆不甚明。王筠《說文釋例》以</w:t>
      </w:r>
      <w:proofErr w:type="gramStart"/>
      <w:r w:rsidRPr="00D53655">
        <w:rPr>
          <w:rFonts w:hint="eastAsia"/>
        </w:rPr>
        <w:t>為</w:t>
      </w:r>
      <w:proofErr w:type="gramEnd"/>
      <w:r w:rsidRPr="00D53655">
        <w:rPr>
          <w:rFonts w:hint="eastAsia"/>
        </w:rPr>
        <w:t>“蓋丮、</w:t>
      </w:r>
      <w:r w:rsidRPr="00D53655">
        <w:rPr>
          <w:rFonts w:ascii="宋体-方正超大字符集" w:eastAsia="宋体-方正超大字符集" w:hAnsi="宋体-方正超大字符集" w:cs="宋体-方正超大字符集" w:hint="eastAsia"/>
        </w:rPr>
        <w:t>𠩀</w:t>
      </w:r>
      <w:r w:rsidRPr="00D53655">
        <w:rPr>
          <w:rFonts w:cs="宋体-方正超大字符集" w:hint="eastAsia"/>
        </w:rPr>
        <w:t>，即</w:t>
      </w:r>
      <w:r w:rsidRPr="00D53655">
        <w:rPr>
          <w:rFonts w:hint="eastAsia"/>
        </w:rPr>
        <w:t>戟、</w:t>
      </w:r>
      <w:proofErr w:type="gramStart"/>
      <w:r w:rsidRPr="00D53655">
        <w:rPr>
          <w:rFonts w:hint="eastAsia"/>
        </w:rPr>
        <w:t>挶</w:t>
      </w:r>
      <w:proofErr w:type="gramEnd"/>
      <w:r w:rsidRPr="00D53655">
        <w:rPr>
          <w:rFonts w:hint="eastAsia"/>
        </w:rPr>
        <w:t>，音義並同。”</w:t>
      </w:r>
    </w:p>
    <w:p w14:paraId="3207FD6D" w14:textId="77777777" w:rsidR="00D53655" w:rsidRPr="00D53655" w:rsidRDefault="00D53655" w:rsidP="00D53655">
      <w:pPr>
        <w:pStyle w:val="ab"/>
        <w:ind w:firstLine="560"/>
      </w:pPr>
      <w:proofErr w:type="gramStart"/>
      <w:r w:rsidRPr="00D53655">
        <w:rPr>
          <w:rFonts w:hint="eastAsia"/>
        </w:rPr>
        <w:t>後世</w:t>
      </w:r>
      <w:proofErr w:type="gramEnd"/>
      <w:r w:rsidRPr="00D53655">
        <w:rPr>
          <w:rFonts w:hint="eastAsia"/>
        </w:rPr>
        <w:t>字</w:t>
      </w:r>
      <w:proofErr w:type="gramStart"/>
      <w:r w:rsidRPr="00D53655">
        <w:rPr>
          <w:rFonts w:hint="eastAsia"/>
        </w:rPr>
        <w:t>書</w:t>
      </w:r>
      <w:proofErr w:type="gramEnd"/>
      <w:r w:rsidRPr="00D53655">
        <w:rPr>
          <w:rFonts w:hint="eastAsia"/>
        </w:rPr>
        <w:t>注“</w:t>
      </w:r>
      <w:r w:rsidRPr="00D53655">
        <w:rPr>
          <w:rFonts w:ascii="宋体-方正超大字符集" w:eastAsia="宋体-方正超大字符集" w:hAnsi="宋体-方正超大字符集" w:cs="宋体-方正超大字符集" w:hint="eastAsia"/>
        </w:rPr>
        <w:t>𠩀</w:t>
      </w:r>
      <w:r w:rsidRPr="00D53655">
        <w:rPr>
          <w:rFonts w:hint="eastAsia"/>
        </w:rPr>
        <w:t>”字，常言其與“匊”聲字音近。如《海篇·厂部》：“音菊。持也。”《字彙補·鬥部》：“鬥左，音</w:t>
      </w:r>
      <w:proofErr w:type="gramStart"/>
      <w:r w:rsidRPr="00D53655">
        <w:rPr>
          <w:rFonts w:hint="eastAsia"/>
        </w:rPr>
        <w:t>匊</w:t>
      </w:r>
      <w:proofErr w:type="gramEnd"/>
      <w:r w:rsidRPr="00D53655">
        <w:rPr>
          <w:rFonts w:hint="eastAsia"/>
        </w:rPr>
        <w:t>。”《正字通·厂部》：“居六切，音菊。”《重訂直音篇》：“音菊。持也。”再看小文要討論的“捧”字。《集韻·腫韻》：“捧，</w:t>
      </w:r>
      <w:proofErr w:type="gramStart"/>
      <w:r w:rsidRPr="00D53655">
        <w:rPr>
          <w:rFonts w:hint="eastAsia"/>
        </w:rPr>
        <w:t>掬</w:t>
      </w:r>
      <w:proofErr w:type="gramEnd"/>
      <w:r w:rsidRPr="00D53655">
        <w:rPr>
          <w:rFonts w:hint="eastAsia"/>
        </w:rPr>
        <w:t>也。”《類篇》《集韻》收“捧”</w:t>
      </w:r>
      <w:r w:rsidRPr="00D53655">
        <w:rPr>
          <w:rFonts w:hint="eastAsia"/>
        </w:rPr>
        <w:lastRenderedPageBreak/>
        <w:t>字異體“捀”“</w:t>
      </w:r>
      <w:r w:rsidRPr="00D53655">
        <w:rPr>
          <w:rFonts w:ascii="宋体-方正超大字符集" w:eastAsia="宋体-方正超大字符集" w:hAnsi="宋体-方正超大字符集" w:cs="宋体-方正超大字符集" w:hint="eastAsia"/>
        </w:rPr>
        <w:t>𢪋</w:t>
      </w:r>
      <w:r w:rsidRPr="00D53655">
        <w:rPr>
          <w:rFonts w:hint="eastAsia"/>
        </w:rPr>
        <w:t>”等字，亦有“鞠也”“掬也”之訓。此類義項亦保留在《康熙字典》中。我們知道在</w:t>
      </w:r>
      <w:proofErr w:type="gramStart"/>
      <w:r w:rsidRPr="00D53655">
        <w:rPr>
          <w:rFonts w:hint="eastAsia"/>
        </w:rPr>
        <w:t>郭</w:t>
      </w:r>
      <w:proofErr w:type="gramEnd"/>
      <w:r w:rsidRPr="00D53655">
        <w:rPr>
          <w:rFonts w:hint="eastAsia"/>
        </w:rPr>
        <w:t>店楚簡《緇衣》中，有一個可與“梏”、“覺”</w:t>
      </w:r>
      <w:proofErr w:type="gramStart"/>
      <w:r w:rsidRPr="00D53655">
        <w:rPr>
          <w:rFonts w:hint="eastAsia"/>
        </w:rPr>
        <w:t>對應</w:t>
      </w:r>
      <w:proofErr w:type="gramEnd"/>
      <w:r w:rsidRPr="00D53655">
        <w:rPr>
          <w:rFonts w:hint="eastAsia"/>
        </w:rPr>
        <w:t>的“</w:t>
      </w:r>
      <w:r w:rsidRPr="00D53655">
        <w:rPr>
          <w:rFonts w:ascii="等线" w:eastAsia="等线" w:hAnsi="等线"/>
          <w:noProof/>
        </w:rPr>
        <w:drawing>
          <wp:inline distT="0" distB="0" distL="0" distR="0" wp14:anchorId="79BC1C92" wp14:editId="40A0F33E">
            <wp:extent cx="249555" cy="359410"/>
            <wp:effectExtent l="0" t="0" r="0" b="2540"/>
            <wp:docPr id="20717893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89360" name="图片 1"/>
                    <pic:cNvPicPr>
                      <a:picLocks noChangeAspect="1"/>
                    </pic:cNvPicPr>
                  </pic:nvPicPr>
                  <pic:blipFill>
                    <a:blip r:embed="rId16"/>
                    <a:stretch>
                      <a:fillRect/>
                    </a:stretch>
                  </pic:blipFill>
                  <pic:spPr>
                    <a:xfrm>
                      <a:off x="0" y="0"/>
                      <a:ext cx="249750" cy="360000"/>
                    </a:xfrm>
                    <a:prstGeom prst="rect">
                      <a:avLst/>
                    </a:prstGeom>
                  </pic:spPr>
                </pic:pic>
              </a:graphicData>
            </a:graphic>
          </wp:inline>
        </w:drawing>
      </w:r>
      <w:r w:rsidRPr="00D53655">
        <w:rPr>
          <w:rFonts w:hint="eastAsia"/>
        </w:rPr>
        <w:t>”形（相同字形亦見</w:t>
      </w:r>
      <w:proofErr w:type="gramStart"/>
      <w:r w:rsidRPr="00D53655">
        <w:rPr>
          <w:rFonts w:hint="eastAsia"/>
        </w:rPr>
        <w:t>於</w:t>
      </w:r>
      <w:proofErr w:type="gramEnd"/>
      <w:r w:rsidRPr="00D53655">
        <w:rPr>
          <w:rFonts w:hint="eastAsia"/>
        </w:rPr>
        <w:t>上博簡《緇衣》），張富海先生以</w:t>
      </w:r>
      <w:proofErr w:type="gramStart"/>
      <w:r w:rsidRPr="00D53655">
        <w:rPr>
          <w:rFonts w:hint="eastAsia"/>
        </w:rPr>
        <w:t>為</w:t>
      </w:r>
      <w:proofErr w:type="gramEnd"/>
      <w:r w:rsidRPr="00D53655">
        <w:rPr>
          <w:rFonts w:hint="eastAsia"/>
        </w:rPr>
        <w:t>“‘匊’是</w:t>
      </w:r>
      <w:proofErr w:type="gramStart"/>
      <w:r w:rsidRPr="00D53655">
        <w:rPr>
          <w:rFonts w:hint="eastAsia"/>
        </w:rPr>
        <w:t>兩</w:t>
      </w:r>
      <w:proofErr w:type="gramEnd"/>
      <w:r w:rsidRPr="00D53655">
        <w:rPr>
          <w:rFonts w:hint="eastAsia"/>
        </w:rPr>
        <w:t>手盛物之義，而此字</w:t>
      </w:r>
      <w:proofErr w:type="gramStart"/>
      <w:r w:rsidRPr="00D53655">
        <w:rPr>
          <w:rFonts w:hint="eastAsia"/>
        </w:rPr>
        <w:t>正象兩</w:t>
      </w:r>
      <w:proofErr w:type="gramEnd"/>
      <w:r w:rsidRPr="00D53655">
        <w:rPr>
          <w:rFonts w:hint="eastAsia"/>
        </w:rPr>
        <w:t>手盛物之形。”</w:t>
      </w:r>
      <w:r w:rsidRPr="00D53655">
        <w:rPr>
          <w:vertAlign w:val="superscript"/>
        </w:rPr>
        <w:endnoteReference w:id="3"/>
      </w:r>
      <w:r w:rsidRPr="00D53655">
        <w:rPr>
          <w:rFonts w:hint="eastAsia"/>
        </w:rPr>
        <w:t>此說已得到學界普遍接受。由“匊”此中間環節，我們或可</w:t>
      </w:r>
      <w:proofErr w:type="gramStart"/>
      <w:r w:rsidRPr="00D53655">
        <w:rPr>
          <w:rFonts w:hint="eastAsia"/>
        </w:rPr>
        <w:t>對</w:t>
      </w:r>
      <w:proofErr w:type="gramEnd"/>
      <w:r w:rsidRPr="00D53655">
        <w:rPr>
          <w:rFonts w:hint="eastAsia"/>
        </w:rPr>
        <w:t>“捧”字古文作“</w:t>
      </w:r>
      <w:r w:rsidRPr="00D53655">
        <w:rPr>
          <w:rFonts w:ascii="宋体-方正超大字符集" w:eastAsia="宋体-方正超大字符集" w:hAnsi="宋体-方正超大字符集" w:cs="宋体-方正超大字符集" w:hint="eastAsia"/>
        </w:rPr>
        <w:t>𠩀</w:t>
      </w:r>
      <w:r w:rsidRPr="00D53655">
        <w:rPr>
          <w:rFonts w:hint="eastAsia"/>
        </w:rPr>
        <w:t>”作</w:t>
      </w:r>
      <w:proofErr w:type="gramStart"/>
      <w:r w:rsidRPr="00D53655">
        <w:rPr>
          <w:rFonts w:hint="eastAsia"/>
        </w:rPr>
        <w:t>一</w:t>
      </w:r>
      <w:proofErr w:type="gramEnd"/>
      <w:r w:rsidRPr="00D53655">
        <w:rPr>
          <w:rFonts w:hint="eastAsia"/>
        </w:rPr>
        <w:t>點推測。中古字</w:t>
      </w:r>
      <w:proofErr w:type="gramStart"/>
      <w:r w:rsidRPr="00D53655">
        <w:rPr>
          <w:rFonts w:hint="eastAsia"/>
        </w:rPr>
        <w:t>書</w:t>
      </w:r>
      <w:proofErr w:type="gramEnd"/>
      <w:r w:rsidRPr="00D53655">
        <w:rPr>
          <w:rFonts w:hint="eastAsia"/>
        </w:rPr>
        <w:t>“重編</w:t>
      </w:r>
      <w:proofErr w:type="gramStart"/>
      <w:r w:rsidRPr="00D53655">
        <w:rPr>
          <w:rFonts w:hint="eastAsia"/>
        </w:rPr>
        <w:t>纂</w:t>
      </w:r>
      <w:proofErr w:type="gramEnd"/>
      <w:r w:rsidRPr="00D53655">
        <w:rPr>
          <w:rFonts w:hint="eastAsia"/>
        </w:rPr>
        <w:t>而輕考</w:t>
      </w:r>
      <w:proofErr w:type="gramStart"/>
      <w:r w:rsidRPr="00D53655">
        <w:rPr>
          <w:rFonts w:hint="eastAsia"/>
        </w:rPr>
        <w:t>據</w:t>
      </w:r>
      <w:proofErr w:type="gramEnd"/>
      <w:r w:rsidRPr="00D53655">
        <w:rPr>
          <w:rFonts w:hint="eastAsia"/>
        </w:rPr>
        <w:t>，重貯存而輕整理”，</w:t>
      </w:r>
      <w:r w:rsidRPr="00D53655">
        <w:rPr>
          <w:vertAlign w:val="superscript"/>
        </w:rPr>
        <w:endnoteReference w:id="4"/>
      </w:r>
      <w:r w:rsidRPr="00D53655">
        <w:rPr>
          <w:rFonts w:hint="eastAsia"/>
        </w:rPr>
        <w:t>字形解說繁雜，個中訛誤亦甚多。其中常見的</w:t>
      </w:r>
      <w:proofErr w:type="gramStart"/>
      <w:r w:rsidRPr="00D53655">
        <w:rPr>
          <w:rFonts w:hint="eastAsia"/>
        </w:rPr>
        <w:t>一</w:t>
      </w:r>
      <w:proofErr w:type="gramEnd"/>
      <w:r w:rsidRPr="00D53655">
        <w:rPr>
          <w:rFonts w:hint="eastAsia"/>
        </w:rPr>
        <w:t>種訛誤，即訓釋與注音的混淆，</w:t>
      </w:r>
      <w:r w:rsidRPr="00D53655">
        <w:rPr>
          <w:vertAlign w:val="superscript"/>
        </w:rPr>
        <w:endnoteReference w:id="5"/>
      </w:r>
      <w:r w:rsidRPr="00D53655">
        <w:rPr>
          <w:rFonts w:hint="eastAsia"/>
        </w:rPr>
        <w:t>具體到“捧”而言，我們推測古文整理者誤</w:t>
      </w:r>
      <w:proofErr w:type="gramStart"/>
      <w:r w:rsidRPr="00D53655">
        <w:rPr>
          <w:rFonts w:hint="eastAsia"/>
        </w:rPr>
        <w:t>將</w:t>
      </w:r>
      <w:proofErr w:type="gramEnd"/>
      <w:r w:rsidRPr="00D53655">
        <w:rPr>
          <w:rFonts w:hint="eastAsia"/>
        </w:rPr>
        <w:t>“捧”的“匊”之義與“</w:t>
      </w:r>
      <w:r w:rsidRPr="00D53655">
        <w:rPr>
          <w:rFonts w:ascii="宋体-方正超大字符集" w:eastAsia="宋体-方正超大字符集" w:hAnsi="宋体-方正超大字符集" w:cs="宋体-方正超大字符集" w:hint="eastAsia"/>
        </w:rPr>
        <w:t>𠩀</w:t>
      </w:r>
      <w:r w:rsidRPr="00D53655">
        <w:rPr>
          <w:rFonts w:hint="eastAsia"/>
        </w:rPr>
        <w:t>”的“匊”之音混雜，</w:t>
      </w:r>
      <w:proofErr w:type="gramStart"/>
      <w:r w:rsidRPr="00D53655">
        <w:rPr>
          <w:rFonts w:hint="eastAsia"/>
        </w:rPr>
        <w:t>從</w:t>
      </w:r>
      <w:proofErr w:type="gramEnd"/>
      <w:r w:rsidRPr="00D53655">
        <w:rPr>
          <w:rFonts w:hint="eastAsia"/>
        </w:rPr>
        <w:t>而把“</w:t>
      </w:r>
      <w:r w:rsidRPr="00D53655">
        <w:rPr>
          <w:rFonts w:ascii="宋体-方正超大字符集" w:eastAsia="宋体-方正超大字符集" w:hAnsi="宋体-方正超大字符集" w:cs="宋体-方正超大字符集" w:hint="eastAsia"/>
        </w:rPr>
        <w:t>𠩀</w:t>
      </w:r>
      <w:r w:rsidRPr="00D53655">
        <w:rPr>
          <w:rFonts w:hint="eastAsia"/>
        </w:rPr>
        <w:t>”誤植</w:t>
      </w:r>
      <w:proofErr w:type="gramStart"/>
      <w:r w:rsidRPr="00D53655">
        <w:rPr>
          <w:rFonts w:hint="eastAsia"/>
        </w:rPr>
        <w:t>於</w:t>
      </w:r>
      <w:proofErr w:type="gramEnd"/>
      <w:r w:rsidRPr="00D53655">
        <w:rPr>
          <w:rFonts w:hint="eastAsia"/>
        </w:rPr>
        <w:t>“捧”字頭之下。</w:t>
      </w:r>
    </w:p>
    <w:p w14:paraId="032545DE" w14:textId="779202DB" w:rsidR="00726471" w:rsidRPr="00726471" w:rsidRDefault="00D53655" w:rsidP="00D53655">
      <w:pPr>
        <w:pStyle w:val="ab"/>
        <w:ind w:firstLine="560"/>
      </w:pPr>
      <w:r w:rsidRPr="00D53655">
        <w:rPr>
          <w:rFonts w:hint="eastAsia"/>
        </w:rPr>
        <w:t>當然，除此外若再作一些大膽的推測，“</w:t>
      </w:r>
      <w:r w:rsidRPr="00D53655">
        <w:rPr>
          <w:rFonts w:ascii="宋体-方正超大字符集" w:eastAsia="宋体-方正超大字符集" w:hAnsi="宋体-方正超大字符集" w:cs="宋体-方正超大字符集" w:hint="eastAsia"/>
        </w:rPr>
        <w:t>𠩀</w:t>
      </w:r>
      <w:r w:rsidRPr="00D53655">
        <w:rPr>
          <w:rFonts w:hint="eastAsia"/>
        </w:rPr>
        <w:t>”字从反“丮”，象人伸出双手之形，本有“奉/捧”之義或</w:t>
      </w:r>
      <w:proofErr w:type="gramStart"/>
      <w:r w:rsidRPr="00D53655">
        <w:rPr>
          <w:rFonts w:hint="eastAsia"/>
        </w:rPr>
        <w:t>後</w:t>
      </w:r>
      <w:proofErr w:type="gramEnd"/>
      <w:r w:rsidRPr="00D53655">
        <w:rPr>
          <w:rFonts w:hint="eastAsia"/>
        </w:rPr>
        <w:t>人附</w:t>
      </w:r>
      <w:proofErr w:type="gramStart"/>
      <w:r w:rsidRPr="00D53655">
        <w:rPr>
          <w:rFonts w:hint="eastAsia"/>
        </w:rPr>
        <w:t>會</w:t>
      </w:r>
      <w:proofErr w:type="gramEnd"/>
      <w:r w:rsidRPr="00D53655">
        <w:rPr>
          <w:rFonts w:hint="eastAsia"/>
        </w:rPr>
        <w:t>此義的可能性似也不能排除。</w:t>
      </w:r>
      <w:r w:rsidRPr="00D53655">
        <w:rPr>
          <w:vertAlign w:val="superscript"/>
        </w:rPr>
        <w:endnoteReference w:id="6"/>
      </w:r>
      <w:r w:rsidRPr="00D53655">
        <w:rPr>
          <w:rFonts w:hint="eastAsia"/>
        </w:rPr>
        <w:t>古文中一些形體很可能有較早</w:t>
      </w:r>
      <w:proofErr w:type="gramStart"/>
      <w:r w:rsidRPr="00D53655">
        <w:rPr>
          <w:rFonts w:hint="eastAsia"/>
        </w:rPr>
        <w:t>來</w:t>
      </w:r>
      <w:proofErr w:type="gramEnd"/>
      <w:r w:rsidRPr="00D53655">
        <w:rPr>
          <w:rFonts w:hint="eastAsia"/>
        </w:rPr>
        <w:t>源，如“實”、“拔”字等；</w:t>
      </w:r>
      <w:r w:rsidRPr="00D53655">
        <w:rPr>
          <w:vertAlign w:val="superscript"/>
        </w:rPr>
        <w:endnoteReference w:id="7"/>
      </w:r>
      <w:r w:rsidRPr="00D53655">
        <w:rPr>
          <w:rFonts w:hint="eastAsia"/>
        </w:rPr>
        <w:t>我們要討論的“</w:t>
      </w:r>
      <w:r w:rsidRPr="00D53655">
        <w:rPr>
          <w:rFonts w:ascii="宋体-方正超大字符集" w:eastAsia="宋体-方正超大字符集" w:hAnsi="宋体-方正超大字符集" w:cs="宋体-方正超大字符集" w:hint="eastAsia"/>
        </w:rPr>
        <w:t>𠩀</w:t>
      </w:r>
      <w:r w:rsidRPr="00D53655">
        <w:rPr>
          <w:rFonts w:hint="eastAsia"/>
        </w:rPr>
        <w:t>”字，其相關材料仍值得今</w:t>
      </w:r>
      <w:proofErr w:type="gramStart"/>
      <w:r w:rsidRPr="00D53655">
        <w:rPr>
          <w:rFonts w:hint="eastAsia"/>
        </w:rPr>
        <w:t>後</w:t>
      </w:r>
      <w:proofErr w:type="gramEnd"/>
      <w:r w:rsidRPr="00D53655">
        <w:rPr>
          <w:rFonts w:hint="eastAsia"/>
        </w:rPr>
        <w:t>繼續留心。</w:t>
      </w:r>
    </w:p>
    <w:sectPr w:rsidR="00726471" w:rsidRPr="00726471">
      <w:headerReference w:type="default" r:id="rId17"/>
      <w:footerReference w:type="even" r:id="rId18"/>
      <w:footerReference w:type="default" r:id="rId19"/>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24E8" w14:textId="77777777" w:rsidR="00982B3A" w:rsidRDefault="00982B3A" w:rsidP="00CB0024">
      <w:r>
        <w:separator/>
      </w:r>
    </w:p>
  </w:endnote>
  <w:endnote w:type="continuationSeparator" w:id="0">
    <w:p w14:paraId="1C1C4526" w14:textId="77777777" w:rsidR="00982B3A" w:rsidRDefault="00982B3A" w:rsidP="00CB0024">
      <w:r>
        <w:continuationSeparator/>
      </w:r>
    </w:p>
  </w:endnote>
  <w:endnote w:id="1">
    <w:p w14:paraId="79A06211" w14:textId="77777777" w:rsidR="00D53655" w:rsidRPr="00D53655" w:rsidRDefault="00D53655" w:rsidP="00D53655">
      <w:pPr>
        <w:pStyle w:val="ae"/>
      </w:pPr>
      <w:r w:rsidRPr="00D53655">
        <w:rPr>
          <w:rStyle w:val="af"/>
          <w:vertAlign w:val="baseline"/>
        </w:rPr>
        <w:endnoteRef/>
      </w:r>
      <w:r w:rsidRPr="00D53655">
        <w:t xml:space="preserve"> </w:t>
      </w:r>
      <w:r w:rsidRPr="00D53655">
        <w:rPr>
          <w:rFonts w:hint="eastAsia"/>
        </w:rPr>
        <w:t>李春桃：《古文異體關係整理與研究》，北京：中華</w:t>
      </w:r>
      <w:proofErr w:type="gramStart"/>
      <w:r w:rsidRPr="00D53655">
        <w:rPr>
          <w:rFonts w:hint="eastAsia"/>
        </w:rPr>
        <w:t>書</w:t>
      </w:r>
      <w:proofErr w:type="gramEnd"/>
      <w:r w:rsidRPr="00D53655">
        <w:rPr>
          <w:rFonts w:hint="eastAsia"/>
        </w:rPr>
        <w:t>局，2</w:t>
      </w:r>
      <w:r w:rsidRPr="00D53655">
        <w:t>016</w:t>
      </w:r>
      <w:r w:rsidRPr="00D53655">
        <w:rPr>
          <w:rFonts w:hint="eastAsia"/>
        </w:rPr>
        <w:t>年1</w:t>
      </w:r>
      <w:r w:rsidRPr="00D53655">
        <w:t>0</w:t>
      </w:r>
      <w:r w:rsidRPr="00D53655">
        <w:rPr>
          <w:rFonts w:hint="eastAsia"/>
        </w:rPr>
        <w:t>月，第2</w:t>
      </w:r>
      <w:r w:rsidRPr="00D53655">
        <w:t>65</w:t>
      </w:r>
      <w:r w:rsidRPr="00D53655">
        <w:rPr>
          <w:rFonts w:hint="eastAsia"/>
        </w:rPr>
        <w:t>頁；段凱：《〈古文四聲韻〉卷一至四校注》，華東師範大學博士學位論文，2</w:t>
      </w:r>
      <w:r w:rsidRPr="00D53655">
        <w:t>018</w:t>
      </w:r>
      <w:r w:rsidRPr="00D53655">
        <w:rPr>
          <w:rFonts w:hint="eastAsia"/>
        </w:rPr>
        <w:t>年6月，第5</w:t>
      </w:r>
      <w:r w:rsidRPr="00D53655">
        <w:t>58</w:t>
      </w:r>
      <w:r w:rsidRPr="00D53655">
        <w:rPr>
          <w:rFonts w:hint="eastAsia"/>
        </w:rPr>
        <w:t>頁。</w:t>
      </w:r>
    </w:p>
  </w:endnote>
  <w:endnote w:id="2">
    <w:p w14:paraId="18DF307F" w14:textId="77777777" w:rsidR="00D53655" w:rsidRPr="00D53655" w:rsidRDefault="00D53655" w:rsidP="00D53655">
      <w:pPr>
        <w:pStyle w:val="ae"/>
      </w:pPr>
      <w:r w:rsidRPr="00D53655">
        <w:rPr>
          <w:rStyle w:val="af"/>
          <w:vertAlign w:val="baseline"/>
        </w:rPr>
        <w:endnoteRef/>
      </w:r>
      <w:r w:rsidRPr="00D53655">
        <w:t xml:space="preserve"> </w:t>
      </w:r>
      <w:r w:rsidRPr="00D53655">
        <w:rPr>
          <w:rFonts w:hint="eastAsia"/>
        </w:rPr>
        <w:t>【梁】顧野王原撰、【唐】孫強增字、【宋】陳彭年重修：《宋版玉篇二種》，蔣鵬翔、沈楠主編：《師顧堂叢書》，桂林：廣西師範大學出版社，2</w:t>
      </w:r>
      <w:r w:rsidRPr="00D53655">
        <w:t>022</w:t>
      </w:r>
      <w:r w:rsidRPr="00D53655">
        <w:rPr>
          <w:rFonts w:hint="eastAsia"/>
        </w:rPr>
        <w:t>年3月，第1</w:t>
      </w:r>
      <w:r w:rsidRPr="00D53655">
        <w:t>36</w:t>
      </w:r>
      <w:r w:rsidRPr="00D53655">
        <w:rPr>
          <w:rFonts w:hint="eastAsia"/>
        </w:rPr>
        <w:t>頁。</w:t>
      </w:r>
    </w:p>
  </w:endnote>
  <w:endnote w:id="3">
    <w:p w14:paraId="4554379A" w14:textId="77777777" w:rsidR="00D53655" w:rsidRPr="00D53655" w:rsidRDefault="00D53655" w:rsidP="00D53655">
      <w:pPr>
        <w:pStyle w:val="ae"/>
      </w:pPr>
      <w:r w:rsidRPr="00D53655">
        <w:rPr>
          <w:rStyle w:val="af"/>
          <w:vertAlign w:val="baseline"/>
        </w:rPr>
        <w:endnoteRef/>
      </w:r>
      <w:r w:rsidRPr="00D53655">
        <w:t xml:space="preserve"> </w:t>
      </w:r>
      <w:r w:rsidRPr="00D53655">
        <w:rPr>
          <w:rFonts w:hint="eastAsia"/>
        </w:rPr>
        <w:t>張富海：《郭店楚簡〈緇衣〉篇研究》，北京大學碩士學位論文，2</w:t>
      </w:r>
      <w:r w:rsidRPr="00D53655">
        <w:t>002</w:t>
      </w:r>
      <w:r w:rsidRPr="00D53655">
        <w:rPr>
          <w:rFonts w:hint="eastAsia"/>
        </w:rPr>
        <w:t>年6月；</w:t>
      </w:r>
      <w:proofErr w:type="gramStart"/>
      <w:r w:rsidRPr="00D53655">
        <w:rPr>
          <w:rFonts w:hint="eastAsia"/>
        </w:rPr>
        <w:t>後</w:t>
      </w:r>
      <w:proofErr w:type="gramEnd"/>
      <w:r w:rsidRPr="00D53655">
        <w:rPr>
          <w:rFonts w:hint="eastAsia"/>
        </w:rPr>
        <w:t>以《郭店簡〈緇衣〉篇注釋》</w:t>
      </w:r>
      <w:proofErr w:type="gramStart"/>
      <w:r w:rsidRPr="00D53655">
        <w:rPr>
          <w:rFonts w:hint="eastAsia"/>
        </w:rPr>
        <w:t>為</w:t>
      </w:r>
      <w:proofErr w:type="gramEnd"/>
      <w:r w:rsidRPr="00D53655">
        <w:rPr>
          <w:rFonts w:hint="eastAsia"/>
        </w:rPr>
        <w:t>題正式</w:t>
      </w:r>
      <w:proofErr w:type="gramStart"/>
      <w:r w:rsidRPr="00D53655">
        <w:rPr>
          <w:rFonts w:hint="eastAsia"/>
        </w:rPr>
        <w:t>收入氏著《古文字與上古音論稿》</w:t>
      </w:r>
      <w:proofErr w:type="gramEnd"/>
      <w:r w:rsidRPr="00D53655">
        <w:rPr>
          <w:rFonts w:hint="eastAsia"/>
        </w:rPr>
        <w:t>，上海：上海古籍出版社，2</w:t>
      </w:r>
      <w:r w:rsidRPr="00D53655">
        <w:t>021</w:t>
      </w:r>
      <w:r w:rsidRPr="00D53655">
        <w:rPr>
          <w:rFonts w:hint="eastAsia"/>
        </w:rPr>
        <w:t>年1</w:t>
      </w:r>
      <w:r w:rsidRPr="00D53655">
        <w:t>1</w:t>
      </w:r>
      <w:r w:rsidRPr="00D53655">
        <w:rPr>
          <w:rFonts w:hint="eastAsia"/>
        </w:rPr>
        <w:t>月，第1</w:t>
      </w:r>
      <w:r w:rsidRPr="00D53655">
        <w:t>6</w:t>
      </w:r>
      <w:r w:rsidRPr="00D53655">
        <w:rPr>
          <w:rFonts w:hint="eastAsia"/>
        </w:rPr>
        <w:t>—1</w:t>
      </w:r>
      <w:r w:rsidRPr="00D53655">
        <w:t>7</w:t>
      </w:r>
      <w:r w:rsidRPr="00D53655">
        <w:rPr>
          <w:rFonts w:hint="eastAsia"/>
        </w:rPr>
        <w:t>頁。</w:t>
      </w:r>
    </w:p>
  </w:endnote>
  <w:endnote w:id="4">
    <w:p w14:paraId="4AE5E304" w14:textId="77777777" w:rsidR="00D53655" w:rsidRPr="00D53655" w:rsidRDefault="00D53655" w:rsidP="00D53655">
      <w:pPr>
        <w:pStyle w:val="ae"/>
      </w:pPr>
      <w:r w:rsidRPr="00D53655">
        <w:rPr>
          <w:rStyle w:val="af"/>
          <w:vertAlign w:val="baseline"/>
        </w:rPr>
        <w:endnoteRef/>
      </w:r>
      <w:r w:rsidRPr="00D53655">
        <w:t xml:space="preserve"> </w:t>
      </w:r>
      <w:r w:rsidRPr="00D53655">
        <w:rPr>
          <w:rFonts w:hint="eastAsia"/>
        </w:rPr>
        <w:t>或可</w:t>
      </w:r>
      <w:proofErr w:type="gramStart"/>
      <w:r w:rsidRPr="00D53655">
        <w:rPr>
          <w:rFonts w:hint="eastAsia"/>
        </w:rPr>
        <w:t>參</w:t>
      </w:r>
      <w:proofErr w:type="gramEnd"/>
      <w:r w:rsidRPr="00D53655">
        <w:rPr>
          <w:rFonts w:hint="eastAsia"/>
        </w:rPr>
        <w:t>張小艷：《楊寶忠〈疑難字考釋與研究〉建言》，《漢語史學報》第七輯，上海：上海教育出版社，2</w:t>
      </w:r>
      <w:r w:rsidRPr="00D53655">
        <w:t>008</w:t>
      </w:r>
      <w:r w:rsidRPr="00D53655">
        <w:rPr>
          <w:rFonts w:hint="eastAsia"/>
        </w:rPr>
        <w:t>年1月。</w:t>
      </w:r>
    </w:p>
  </w:endnote>
  <w:endnote w:id="5">
    <w:p w14:paraId="7042E2A6" w14:textId="77777777" w:rsidR="00D53655" w:rsidRPr="00D53655" w:rsidRDefault="00D53655" w:rsidP="00D53655">
      <w:pPr>
        <w:pStyle w:val="ae"/>
      </w:pPr>
      <w:r w:rsidRPr="00D53655">
        <w:rPr>
          <w:rStyle w:val="af"/>
          <w:vertAlign w:val="baseline"/>
        </w:rPr>
        <w:endnoteRef/>
      </w:r>
      <w:r w:rsidRPr="00D53655">
        <w:t xml:space="preserve"> </w:t>
      </w:r>
      <w:r w:rsidRPr="00D53655">
        <w:rPr>
          <w:rFonts w:hint="eastAsia"/>
        </w:rPr>
        <w:t>或可</w:t>
      </w:r>
      <w:proofErr w:type="gramStart"/>
      <w:r w:rsidRPr="00D53655">
        <w:rPr>
          <w:rFonts w:hint="eastAsia"/>
        </w:rPr>
        <w:t>參楊</w:t>
      </w:r>
      <w:proofErr w:type="gramEnd"/>
      <w:r w:rsidRPr="00D53655">
        <w:rPr>
          <w:rFonts w:hint="eastAsia"/>
        </w:rPr>
        <w:t>寶忠：《疑難字考釋與研究》，北京：中華</w:t>
      </w:r>
      <w:proofErr w:type="gramStart"/>
      <w:r w:rsidRPr="00D53655">
        <w:rPr>
          <w:rFonts w:hint="eastAsia"/>
        </w:rPr>
        <w:t>書</w:t>
      </w:r>
      <w:proofErr w:type="gramEnd"/>
      <w:r w:rsidRPr="00D53655">
        <w:rPr>
          <w:rFonts w:hint="eastAsia"/>
        </w:rPr>
        <w:t>局，2</w:t>
      </w:r>
      <w:r w:rsidRPr="00D53655">
        <w:t>005</w:t>
      </w:r>
      <w:r w:rsidRPr="00D53655">
        <w:rPr>
          <w:rFonts w:hint="eastAsia"/>
        </w:rPr>
        <w:t>年3月，第7</w:t>
      </w:r>
      <w:r w:rsidRPr="00D53655">
        <w:t>26</w:t>
      </w:r>
      <w:r w:rsidRPr="00D53655">
        <w:rPr>
          <w:rFonts w:hint="eastAsia"/>
        </w:rPr>
        <w:t>—7</w:t>
      </w:r>
      <w:r w:rsidRPr="00D53655">
        <w:t>28</w:t>
      </w:r>
      <w:r w:rsidRPr="00D53655">
        <w:rPr>
          <w:rFonts w:hint="eastAsia"/>
        </w:rPr>
        <w:t>頁。</w:t>
      </w:r>
    </w:p>
  </w:endnote>
  <w:endnote w:id="6">
    <w:p w14:paraId="50FDDE1C" w14:textId="77777777" w:rsidR="00D53655" w:rsidRPr="00D53655" w:rsidRDefault="00D53655" w:rsidP="00D53655">
      <w:pPr>
        <w:pStyle w:val="ae"/>
      </w:pPr>
      <w:r w:rsidRPr="00D53655">
        <w:rPr>
          <w:rStyle w:val="af"/>
          <w:vertAlign w:val="baseline"/>
        </w:rPr>
        <w:endnoteRef/>
      </w:r>
      <w:r w:rsidRPr="00D53655">
        <w:t xml:space="preserve"> </w:t>
      </w:r>
      <w:r w:rsidRPr="00D53655">
        <w:rPr>
          <w:rFonts w:hint="eastAsia"/>
        </w:rPr>
        <w:t>《正字通》載：“</w:t>
      </w:r>
      <w:proofErr w:type="gramStart"/>
      <w:r w:rsidRPr="00D53655">
        <w:t>一</w:t>
      </w:r>
      <w:proofErr w:type="gramEnd"/>
      <w:r w:rsidRPr="00D53655">
        <w:t>說敬事而</w:t>
      </w:r>
      <w:proofErr w:type="gramStart"/>
      <w:r w:rsidRPr="00D53655">
        <w:t>拘</w:t>
      </w:r>
      <w:proofErr w:type="gramEnd"/>
      <w:r w:rsidRPr="00D53655">
        <w:t>迫不安也。</w:t>
      </w:r>
      <w:r w:rsidRPr="00D53655">
        <w:rPr>
          <w:rFonts w:hint="eastAsia"/>
        </w:rPr>
        <w:t>”似又與古文字材料中“丮”字的某些義項相合。當然這就</w:t>
      </w:r>
      <w:proofErr w:type="gramStart"/>
      <w:r w:rsidRPr="00D53655">
        <w:rPr>
          <w:rFonts w:hint="eastAsia"/>
        </w:rPr>
        <w:t>屬</w:t>
      </w:r>
      <w:proofErr w:type="gramEnd"/>
      <w:r w:rsidRPr="00D53655">
        <w:rPr>
          <w:rFonts w:hint="eastAsia"/>
        </w:rPr>
        <w:t>更無證</w:t>
      </w:r>
      <w:proofErr w:type="gramStart"/>
      <w:r w:rsidRPr="00D53655">
        <w:rPr>
          <w:rFonts w:hint="eastAsia"/>
        </w:rPr>
        <w:t>據</w:t>
      </w:r>
      <w:proofErr w:type="gramEnd"/>
      <w:r w:rsidRPr="00D53655">
        <w:rPr>
          <w:rFonts w:hint="eastAsia"/>
        </w:rPr>
        <w:t>的猜測了。</w:t>
      </w:r>
    </w:p>
  </w:endnote>
  <w:endnote w:id="7">
    <w:p w14:paraId="363EAFEA" w14:textId="77777777" w:rsidR="00D53655" w:rsidRDefault="00D53655" w:rsidP="00D53655">
      <w:pPr>
        <w:pStyle w:val="ae"/>
      </w:pPr>
      <w:r w:rsidRPr="00D53655">
        <w:rPr>
          <w:rStyle w:val="af"/>
          <w:vertAlign w:val="baseline"/>
        </w:rPr>
        <w:endnoteRef/>
      </w:r>
      <w:r w:rsidRPr="00D53655">
        <w:t xml:space="preserve"> </w:t>
      </w:r>
      <w:r w:rsidRPr="00D53655">
        <w:rPr>
          <w:rFonts w:hint="eastAsia"/>
        </w:rPr>
        <w:t>附</w:t>
      </w:r>
      <w:proofErr w:type="gramStart"/>
      <w:r w:rsidRPr="00D53655">
        <w:rPr>
          <w:rFonts w:hint="eastAsia"/>
        </w:rPr>
        <w:t>帶</w:t>
      </w:r>
      <w:proofErr w:type="gramEnd"/>
      <w:r w:rsidRPr="00D53655">
        <w:rPr>
          <w:rFonts w:hint="eastAsia"/>
        </w:rPr>
        <w:t>一提的是，“挹”字古文作“</w:t>
      </w:r>
      <w:r w:rsidRPr="00D53655">
        <w:drawing>
          <wp:inline distT="0" distB="0" distL="0" distR="0" wp14:anchorId="1DEF7263" wp14:editId="0603F34B">
            <wp:extent cx="220345" cy="251460"/>
            <wp:effectExtent l="0" t="0" r="8255" b="0"/>
            <wp:docPr id="562545817" name="图片 56254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36840" name="图片 1"/>
                    <pic:cNvPicPr>
                      <a:picLocks noChangeAspect="1"/>
                    </pic:cNvPicPr>
                  </pic:nvPicPr>
                  <pic:blipFill>
                    <a:blip r:embed="rId1"/>
                    <a:stretch>
                      <a:fillRect/>
                    </a:stretch>
                  </pic:blipFill>
                  <pic:spPr>
                    <a:xfrm>
                      <a:off x="0" y="0"/>
                      <a:ext cx="220500" cy="252000"/>
                    </a:xfrm>
                    <a:prstGeom prst="rect">
                      <a:avLst/>
                    </a:prstGeom>
                  </pic:spPr>
                </pic:pic>
              </a:graphicData>
            </a:graphic>
          </wp:inline>
        </w:drawing>
      </w:r>
      <w:r w:rsidRPr="00D53655">
        <w:rPr>
          <w:rFonts w:hint="eastAsia"/>
        </w:rPr>
        <w:t>（四</w:t>
      </w:r>
      <w:proofErr w:type="gramStart"/>
      <w:r w:rsidRPr="00D53655">
        <w:rPr>
          <w:rFonts w:hint="eastAsia"/>
        </w:rPr>
        <w:t>5</w:t>
      </w:r>
      <w:proofErr w:type="gramEnd"/>
      <w:r w:rsidRPr="00D53655">
        <w:t>.22</w:t>
      </w:r>
      <w:r w:rsidRPr="00D53655">
        <w:rPr>
          <w:rFonts w:hint="eastAsia"/>
        </w:rPr>
        <w:t>華）”、“</w:t>
      </w:r>
      <w:r w:rsidRPr="00D53655">
        <w:drawing>
          <wp:inline distT="0" distB="0" distL="0" distR="0" wp14:anchorId="609947FB" wp14:editId="736B49D0">
            <wp:extent cx="181610" cy="251460"/>
            <wp:effectExtent l="0" t="0" r="8890" b="0"/>
            <wp:docPr id="1534593032" name="图片 153459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718325" name="图片 1"/>
                    <pic:cNvPicPr>
                      <a:picLocks noChangeAspect="1"/>
                    </pic:cNvPicPr>
                  </pic:nvPicPr>
                  <pic:blipFill>
                    <a:blip r:embed="rId2"/>
                    <a:stretch>
                      <a:fillRect/>
                    </a:stretch>
                  </pic:blipFill>
                  <pic:spPr>
                    <a:xfrm>
                      <a:off x="0" y="0"/>
                      <a:ext cx="182138" cy="252000"/>
                    </a:xfrm>
                    <a:prstGeom prst="rect">
                      <a:avLst/>
                    </a:prstGeom>
                  </pic:spPr>
                </pic:pic>
              </a:graphicData>
            </a:graphic>
          </wp:inline>
        </w:drawing>
      </w:r>
      <w:r w:rsidRPr="00D53655">
        <w:rPr>
          <w:rFonts w:hint="eastAsia"/>
        </w:rPr>
        <w:t>（四</w:t>
      </w:r>
      <w:proofErr w:type="gramStart"/>
      <w:r w:rsidRPr="00D53655">
        <w:rPr>
          <w:rFonts w:hint="eastAsia"/>
        </w:rPr>
        <w:t>5</w:t>
      </w:r>
      <w:proofErr w:type="gramEnd"/>
      <w:r w:rsidRPr="00D53655">
        <w:t>.22</w:t>
      </w:r>
      <w:r w:rsidRPr="00D53655">
        <w:rPr>
          <w:rFonts w:hint="eastAsia"/>
        </w:rPr>
        <w:t>雲）”等形，李春桃先生認</w:t>
      </w:r>
      <w:proofErr w:type="gramStart"/>
      <w:r w:rsidRPr="00D53655">
        <w:rPr>
          <w:rFonts w:hint="eastAsia"/>
        </w:rPr>
        <w:t>為</w:t>
      </w:r>
      <w:proofErr w:type="gramEnd"/>
      <w:r w:rsidRPr="00D53655">
        <w:rPr>
          <w:rFonts w:hint="eastAsia"/>
        </w:rPr>
        <w:t>“古文可能以雙手持器</w:t>
      </w:r>
      <w:proofErr w:type="gramStart"/>
      <w:r w:rsidRPr="00D53655">
        <w:rPr>
          <w:rFonts w:hint="eastAsia"/>
        </w:rPr>
        <w:t>會挹</w:t>
      </w:r>
      <w:proofErr w:type="gramEnd"/>
      <w:r w:rsidRPr="00D53655">
        <w:rPr>
          <w:rFonts w:hint="eastAsia"/>
        </w:rPr>
        <w:t>取意，似有可靠的</w:t>
      </w:r>
      <w:proofErr w:type="gramStart"/>
      <w:r w:rsidRPr="00D53655">
        <w:rPr>
          <w:rFonts w:hint="eastAsia"/>
        </w:rPr>
        <w:t>來</w:t>
      </w:r>
      <w:proofErr w:type="gramEnd"/>
      <w:r w:rsidRPr="00D53655">
        <w:rPr>
          <w:rFonts w:hint="eastAsia"/>
        </w:rPr>
        <w:t>源。”若此說可信，則“</w:t>
      </w:r>
      <w:r w:rsidRPr="00D53655">
        <w:drawing>
          <wp:inline distT="0" distB="0" distL="0" distR="0" wp14:anchorId="75FBA466" wp14:editId="51DED65D">
            <wp:extent cx="220345" cy="251460"/>
            <wp:effectExtent l="0" t="0" r="8255" b="0"/>
            <wp:docPr id="1814893822" name="图片 181489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98562" name="图片 1678898562"/>
                    <pic:cNvPicPr>
                      <a:picLocks noChangeAspect="1"/>
                    </pic:cNvPicPr>
                  </pic:nvPicPr>
                  <pic:blipFill>
                    <a:blip r:embed="rId1"/>
                    <a:stretch>
                      <a:fillRect/>
                    </a:stretch>
                  </pic:blipFill>
                  <pic:spPr>
                    <a:xfrm>
                      <a:off x="0" y="0"/>
                      <a:ext cx="220500" cy="252000"/>
                    </a:xfrm>
                    <a:prstGeom prst="rect">
                      <a:avLst/>
                    </a:prstGeom>
                  </pic:spPr>
                </pic:pic>
              </a:graphicData>
            </a:graphic>
          </wp:inline>
        </w:drawing>
      </w:r>
      <w:r w:rsidRPr="00D53655">
        <w:rPr>
          <w:rFonts w:hint="eastAsia"/>
        </w:rPr>
        <w:t>”類寫法亦有較早</w:t>
      </w:r>
      <w:proofErr w:type="gramStart"/>
      <w:r w:rsidRPr="00D53655">
        <w:rPr>
          <w:rFonts w:hint="eastAsia"/>
        </w:rPr>
        <w:t>來</w:t>
      </w:r>
      <w:proofErr w:type="gramEnd"/>
      <w:r w:rsidRPr="00D53655">
        <w:rPr>
          <w:rFonts w:hint="eastAsia"/>
        </w:rPr>
        <w:t>源。說見《古文異體關係整理與研究》，第2</w:t>
      </w:r>
      <w:r w:rsidRPr="00D53655">
        <w:t>48</w:t>
      </w:r>
      <w:r w:rsidRPr="00D53655">
        <w:rPr>
          <w:rFonts w:hint="eastAsia"/>
        </w:rPr>
        <w:t>頁。除此外，我們</w:t>
      </w:r>
      <w:proofErr w:type="gramStart"/>
      <w:r w:rsidRPr="00D53655">
        <w:rPr>
          <w:rFonts w:hint="eastAsia"/>
        </w:rPr>
        <w:t>懷疑</w:t>
      </w:r>
      <w:proofErr w:type="gramEnd"/>
      <w:r w:rsidRPr="00D53655">
        <w:rPr>
          <w:rFonts w:hint="eastAsia"/>
        </w:rPr>
        <w:t>“</w:t>
      </w:r>
      <w:r w:rsidRPr="00D53655">
        <w:drawing>
          <wp:inline distT="0" distB="0" distL="0" distR="0" wp14:anchorId="6CD28A9E" wp14:editId="641CD19F">
            <wp:extent cx="220345" cy="251460"/>
            <wp:effectExtent l="0" t="0" r="8255" b="0"/>
            <wp:docPr id="675004670" name="图片 67500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19272" name="图片 1224519272"/>
                    <pic:cNvPicPr>
                      <a:picLocks noChangeAspect="1"/>
                    </pic:cNvPicPr>
                  </pic:nvPicPr>
                  <pic:blipFill>
                    <a:blip r:embed="rId1"/>
                    <a:stretch>
                      <a:fillRect/>
                    </a:stretch>
                  </pic:blipFill>
                  <pic:spPr>
                    <a:xfrm>
                      <a:off x="0" y="0"/>
                      <a:ext cx="220500" cy="252000"/>
                    </a:xfrm>
                    <a:prstGeom prst="rect">
                      <a:avLst/>
                    </a:prstGeom>
                  </pic:spPr>
                </pic:pic>
              </a:graphicData>
            </a:graphic>
          </wp:inline>
        </w:drawing>
      </w:r>
      <w:r w:rsidRPr="00D53655">
        <w:rPr>
          <w:rFonts w:hint="eastAsia"/>
        </w:rPr>
        <w:t>”類寫法或與</w:t>
      </w:r>
      <w:proofErr w:type="gramStart"/>
      <w:r w:rsidRPr="00D53655">
        <w:rPr>
          <w:rFonts w:hint="eastAsia"/>
        </w:rPr>
        <w:t>戰國</w:t>
      </w:r>
      <w:proofErr w:type="gramEnd"/>
      <w:r w:rsidRPr="00D53655">
        <w:rPr>
          <w:rFonts w:hint="eastAsia"/>
        </w:rPr>
        <w:t>文字中</w:t>
      </w:r>
      <w:proofErr w:type="gramStart"/>
      <w:r w:rsidRPr="00D53655">
        <w:rPr>
          <w:rFonts w:hint="eastAsia"/>
        </w:rPr>
        <w:t>數</w:t>
      </w:r>
      <w:proofErr w:type="gramEnd"/>
      <w:r w:rsidRPr="00D53655">
        <w:rPr>
          <w:rFonts w:hint="eastAsia"/>
        </w:rPr>
        <w:t>見的“咠”形有關。“挹”與“揖”關係密切，如《荀子·議兵》“拱</w:t>
      </w:r>
      <w:proofErr w:type="gramStart"/>
      <w:r w:rsidRPr="00D53655">
        <w:rPr>
          <w:rFonts w:hint="eastAsia"/>
        </w:rPr>
        <w:t>挹</w:t>
      </w:r>
      <w:proofErr w:type="gramEnd"/>
      <w:r w:rsidRPr="00D53655">
        <w:rPr>
          <w:rFonts w:hint="eastAsia"/>
        </w:rPr>
        <w:t>指</w:t>
      </w:r>
      <w:proofErr w:type="gramStart"/>
      <w:r w:rsidRPr="00D53655">
        <w:rPr>
          <w:rFonts w:hint="eastAsia"/>
        </w:rPr>
        <w:t>麾</w:t>
      </w:r>
      <w:proofErr w:type="gramEnd"/>
      <w:r w:rsidRPr="00D53655">
        <w:rPr>
          <w:rFonts w:hint="eastAsia"/>
        </w:rPr>
        <w:t>”，“挹”同</w:t>
      </w:r>
      <w:proofErr w:type="gramStart"/>
      <w:r w:rsidRPr="00D53655">
        <w:rPr>
          <w:rFonts w:hint="eastAsia"/>
        </w:rPr>
        <w:t>書</w:t>
      </w:r>
      <w:proofErr w:type="gramEnd"/>
      <w:r w:rsidRPr="00D53655">
        <w:rPr>
          <w:rFonts w:hint="eastAsia"/>
        </w:rPr>
        <w:t>《富國》作“揖”；</w:t>
      </w:r>
      <w:r w:rsidRPr="00D53655">
        <w:t>《宥坐》</w:t>
      </w:r>
      <w:r w:rsidRPr="00D53655">
        <w:rPr>
          <w:rFonts w:hint="eastAsia"/>
        </w:rPr>
        <w:t>“</w:t>
      </w:r>
      <w:r w:rsidRPr="00D53655">
        <w:t>此所謂</w:t>
      </w:r>
      <w:proofErr w:type="gramStart"/>
      <w:r w:rsidRPr="00D53655">
        <w:t>挹</w:t>
      </w:r>
      <w:proofErr w:type="gramEnd"/>
      <w:r w:rsidRPr="00D53655">
        <w:t>而損之</w:t>
      </w:r>
      <w:proofErr w:type="gramStart"/>
      <w:r w:rsidRPr="00D53655">
        <w:t>之</w:t>
      </w:r>
      <w:proofErr w:type="gramEnd"/>
      <w:r w:rsidRPr="00D53655">
        <w:t>道也。</w:t>
      </w:r>
      <w:r w:rsidRPr="00D53655">
        <w:rPr>
          <w:rFonts w:hint="eastAsia"/>
        </w:rPr>
        <w:t>”其中</w:t>
      </w:r>
      <w:r w:rsidRPr="00D53655">
        <w:t>“挹”</w:t>
      </w:r>
      <w:r w:rsidRPr="00D53655">
        <w:rPr>
          <w:rFonts w:hint="eastAsia"/>
        </w:rPr>
        <w:t>字</w:t>
      </w:r>
      <w:r w:rsidRPr="00D53655">
        <w:t>《淮南子·道應》作“揖”</w:t>
      </w:r>
      <w:r w:rsidRPr="00D53655">
        <w:rPr>
          <w:rFonts w:hint="eastAsia"/>
        </w:rPr>
        <w:t>；</w:t>
      </w:r>
      <w:r w:rsidRPr="00D53655">
        <w:t>《晏子春秋·內諫》</w:t>
      </w:r>
      <w:r w:rsidRPr="00D53655">
        <w:rPr>
          <w:rFonts w:hint="eastAsia"/>
        </w:rPr>
        <w:t>“</w:t>
      </w:r>
      <w:r w:rsidRPr="00D53655">
        <w:t>晏子下車</w:t>
      </w:r>
      <w:proofErr w:type="gramStart"/>
      <w:r w:rsidRPr="00D53655">
        <w:t>挹</w:t>
      </w:r>
      <w:proofErr w:type="gramEnd"/>
      <w:r w:rsidRPr="00D53655">
        <w:t>之</w:t>
      </w:r>
      <w:r w:rsidRPr="00D53655">
        <w:rPr>
          <w:rFonts w:hint="eastAsia"/>
        </w:rPr>
        <w:t>”</w:t>
      </w:r>
      <w:proofErr w:type="gramStart"/>
      <w:r w:rsidRPr="00D53655">
        <w:t>吳</w:t>
      </w:r>
      <w:proofErr w:type="gramEnd"/>
      <w:r w:rsidRPr="00D53655">
        <w:t>則虞</w:t>
      </w:r>
      <w:r w:rsidRPr="00D53655">
        <w:rPr>
          <w:rFonts w:hint="eastAsia"/>
        </w:rPr>
        <w:t>《</w:t>
      </w:r>
      <w:r w:rsidRPr="00D53655">
        <w:t>集釋</w:t>
      </w:r>
      <w:r w:rsidRPr="00D53655">
        <w:rPr>
          <w:rFonts w:hint="eastAsia"/>
        </w:rPr>
        <w:t>》</w:t>
      </w:r>
      <w:r w:rsidRPr="00D53655">
        <w:t>引蘇輿曰：“</w:t>
      </w:r>
      <w:proofErr w:type="gramStart"/>
      <w:r w:rsidRPr="00D53655">
        <w:t>挹</w:t>
      </w:r>
      <w:proofErr w:type="gramEnd"/>
      <w:r w:rsidRPr="00D53655">
        <w:t>，與揖通。”</w:t>
      </w:r>
      <w:r w:rsidRPr="00D53655">
        <w:rPr>
          <w:rFonts w:hint="eastAsia"/>
        </w:rPr>
        <w:t>說詳另文。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aiXinSong">
    <w:panose1 w:val="02010609060101010101"/>
    <w:charset w:val="00"/>
    <w:family w:val="modern"/>
    <w:pitch w:val="fixed"/>
    <w:sig w:usb0="800002BF" w:usb1="3AC97CFA" w:usb2="04000016"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A2AF50" w14:textId="77777777" w:rsidR="003E6BB9" w:rsidRDefault="003E6B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139D9FBA"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w:t>
    </w:r>
    <w:r w:rsidR="004838F8">
      <w:rPr>
        <w:sz w:val="18"/>
        <w:szCs w:val="18"/>
      </w:rPr>
      <w:t>3</w:t>
    </w:r>
    <w:r w:rsidRPr="00C01B1F">
      <w:rPr>
        <w:rFonts w:hint="eastAsia"/>
        <w:sz w:val="18"/>
        <w:szCs w:val="18"/>
      </w:rPr>
      <w:t>年</w:t>
    </w:r>
    <w:r w:rsidR="00726471">
      <w:rPr>
        <w:sz w:val="18"/>
        <w:szCs w:val="18"/>
      </w:rPr>
      <w:t>7</w:t>
    </w:r>
    <w:r w:rsidR="00CF5EB2">
      <w:rPr>
        <w:rFonts w:hint="eastAsia"/>
        <w:sz w:val="18"/>
        <w:szCs w:val="18"/>
      </w:rPr>
      <w:t>月</w:t>
    </w:r>
    <w:r w:rsidR="00726471">
      <w:rPr>
        <w:rFonts w:hint="eastAsia"/>
        <w:sz w:val="18"/>
        <w:szCs w:val="18"/>
      </w:rPr>
      <w:t>1</w:t>
    </w:r>
    <w:r w:rsidR="00726471">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w:t>
    </w:r>
    <w:r w:rsidR="004838F8">
      <w:rPr>
        <w:sz w:val="18"/>
        <w:szCs w:val="18"/>
      </w:rPr>
      <w:t>3</w:t>
    </w:r>
    <w:r w:rsidRPr="00C01B1F">
      <w:rPr>
        <w:rFonts w:hint="eastAsia"/>
        <w:sz w:val="18"/>
        <w:szCs w:val="18"/>
      </w:rPr>
      <w:t>年</w:t>
    </w:r>
    <w:r w:rsidR="00726471">
      <w:rPr>
        <w:sz w:val="18"/>
        <w:szCs w:val="18"/>
      </w:rPr>
      <w:t>7</w:t>
    </w:r>
    <w:r w:rsidRPr="00C01B1F">
      <w:rPr>
        <w:rFonts w:hint="eastAsia"/>
        <w:sz w:val="18"/>
        <w:szCs w:val="18"/>
      </w:rPr>
      <w:t>月</w:t>
    </w:r>
    <w:r w:rsidR="00726471">
      <w:rPr>
        <w:sz w:val="18"/>
        <w:szCs w:val="18"/>
      </w:rPr>
      <w:t>18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A795" w14:textId="77777777" w:rsidR="00982B3A" w:rsidRDefault="00982B3A" w:rsidP="00CB0024">
      <w:r>
        <w:separator/>
      </w:r>
    </w:p>
  </w:footnote>
  <w:footnote w:type="continuationSeparator" w:id="0">
    <w:p w14:paraId="1D85290D" w14:textId="77777777" w:rsidR="00982B3A" w:rsidRDefault="00982B3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0"/>
      <w:spacing w:before="240" w:after="240"/>
      <w:ind w:firstLine="436"/>
    </w:pPr>
    <w:r>
      <w:rPr>
        <w:rFonts w:hint="eastAsia"/>
      </w:rPr>
      <w:t>复旦大学出土文献与古文字研究中心网站论文</w:t>
    </w:r>
  </w:p>
  <w:p w14:paraId="6F840705" w14:textId="701085D0" w:rsidR="00CF5EB2" w:rsidRPr="00CF5EB2" w:rsidRDefault="003E6BB9" w:rsidP="00CF5EB2">
    <w:pPr>
      <w:pStyle w:val="af0"/>
      <w:spacing w:before="240" w:after="240"/>
      <w:ind w:firstLine="436"/>
    </w:pPr>
    <w:r>
      <w:rPr>
        <w:rFonts w:hint="eastAsia"/>
      </w:rPr>
      <w:t>链接：</w:t>
    </w:r>
    <w:r w:rsidR="0030510A" w:rsidRPr="0030510A">
      <w:t>http://www.fdgwz.org.cn/Web/Show/</w:t>
    </w:r>
    <w:r w:rsidR="0066715B">
      <w:t>1</w:t>
    </w:r>
    <w:r w:rsidR="004838F8">
      <w:t>10</w:t>
    </w:r>
    <w:r w:rsidR="00FD7850">
      <w:t>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85pt;height:49.2pt;visibility:visible" o:bullet="t">
        <v:imagedata r:id="rId1" o:title=""/>
      </v:shape>
    </w:pict>
  </w:numPicBullet>
  <w:numPicBullet w:numPicBulletId="1">
    <w:pict>
      <v:shape id="_x0000_i1078" type="#_x0000_t75" style="width:21.4pt;height:27.8pt" o:bullet="t">
        <v:imagedata r:id="rId2" o:title=""/>
        <o:lock v:ext="edit" aspectratio="f"/>
      </v:shape>
    </w:pict>
  </w:numPicBullet>
  <w:numPicBullet w:numPicBulletId="2">
    <w:pict>
      <v:shape id="_x0000_i1079" type="#_x0000_t75" style="width:173.95pt;height:179.65pt;flip:y;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A351760"/>
    <w:multiLevelType w:val="hybridMultilevel"/>
    <w:tmpl w:val="D5B2B656"/>
    <w:lvl w:ilvl="0" w:tplc="A432AD5C">
      <w:start w:val="1"/>
      <w:numFmt w:val="bullet"/>
      <w:lvlText w:val=""/>
      <w:lvlPicBulletId w:val="2"/>
      <w:lvlJc w:val="left"/>
      <w:pPr>
        <w:tabs>
          <w:tab w:val="num" w:pos="420"/>
        </w:tabs>
        <w:ind w:left="420" w:firstLine="0"/>
      </w:pPr>
      <w:rPr>
        <w:rFonts w:ascii="Symbol" w:hAnsi="Symbol" w:hint="default"/>
      </w:rPr>
    </w:lvl>
    <w:lvl w:ilvl="1" w:tplc="28C22166" w:tentative="1">
      <w:start w:val="1"/>
      <w:numFmt w:val="bullet"/>
      <w:lvlText w:val=""/>
      <w:lvlJc w:val="left"/>
      <w:pPr>
        <w:tabs>
          <w:tab w:val="num" w:pos="840"/>
        </w:tabs>
        <w:ind w:left="840" w:firstLine="0"/>
      </w:pPr>
      <w:rPr>
        <w:rFonts w:ascii="Symbol" w:hAnsi="Symbol" w:hint="default"/>
      </w:rPr>
    </w:lvl>
    <w:lvl w:ilvl="2" w:tplc="A8184FDE" w:tentative="1">
      <w:start w:val="1"/>
      <w:numFmt w:val="bullet"/>
      <w:lvlText w:val=""/>
      <w:lvlJc w:val="left"/>
      <w:pPr>
        <w:tabs>
          <w:tab w:val="num" w:pos="1260"/>
        </w:tabs>
        <w:ind w:left="1260" w:firstLine="0"/>
      </w:pPr>
      <w:rPr>
        <w:rFonts w:ascii="Symbol" w:hAnsi="Symbol" w:hint="default"/>
      </w:rPr>
    </w:lvl>
    <w:lvl w:ilvl="3" w:tplc="4BD6AC66" w:tentative="1">
      <w:start w:val="1"/>
      <w:numFmt w:val="bullet"/>
      <w:lvlText w:val=""/>
      <w:lvlJc w:val="left"/>
      <w:pPr>
        <w:tabs>
          <w:tab w:val="num" w:pos="1680"/>
        </w:tabs>
        <w:ind w:left="1680" w:firstLine="0"/>
      </w:pPr>
      <w:rPr>
        <w:rFonts w:ascii="Symbol" w:hAnsi="Symbol" w:hint="default"/>
      </w:rPr>
    </w:lvl>
    <w:lvl w:ilvl="4" w:tplc="57FCBE14" w:tentative="1">
      <w:start w:val="1"/>
      <w:numFmt w:val="bullet"/>
      <w:lvlText w:val=""/>
      <w:lvlJc w:val="left"/>
      <w:pPr>
        <w:tabs>
          <w:tab w:val="num" w:pos="2100"/>
        </w:tabs>
        <w:ind w:left="2100" w:firstLine="0"/>
      </w:pPr>
      <w:rPr>
        <w:rFonts w:ascii="Symbol" w:hAnsi="Symbol" w:hint="default"/>
      </w:rPr>
    </w:lvl>
    <w:lvl w:ilvl="5" w:tplc="A71C5552" w:tentative="1">
      <w:start w:val="1"/>
      <w:numFmt w:val="bullet"/>
      <w:lvlText w:val=""/>
      <w:lvlJc w:val="left"/>
      <w:pPr>
        <w:tabs>
          <w:tab w:val="num" w:pos="2520"/>
        </w:tabs>
        <w:ind w:left="2520" w:firstLine="0"/>
      </w:pPr>
      <w:rPr>
        <w:rFonts w:ascii="Symbol" w:hAnsi="Symbol" w:hint="default"/>
      </w:rPr>
    </w:lvl>
    <w:lvl w:ilvl="6" w:tplc="94B8ED68" w:tentative="1">
      <w:start w:val="1"/>
      <w:numFmt w:val="bullet"/>
      <w:lvlText w:val=""/>
      <w:lvlJc w:val="left"/>
      <w:pPr>
        <w:tabs>
          <w:tab w:val="num" w:pos="2940"/>
        </w:tabs>
        <w:ind w:left="2940" w:firstLine="0"/>
      </w:pPr>
      <w:rPr>
        <w:rFonts w:ascii="Symbol" w:hAnsi="Symbol" w:hint="default"/>
      </w:rPr>
    </w:lvl>
    <w:lvl w:ilvl="7" w:tplc="6686A238" w:tentative="1">
      <w:start w:val="1"/>
      <w:numFmt w:val="bullet"/>
      <w:lvlText w:val=""/>
      <w:lvlJc w:val="left"/>
      <w:pPr>
        <w:tabs>
          <w:tab w:val="num" w:pos="3360"/>
        </w:tabs>
        <w:ind w:left="3360" w:firstLine="0"/>
      </w:pPr>
      <w:rPr>
        <w:rFonts w:ascii="Symbol" w:hAnsi="Symbol" w:hint="default"/>
      </w:rPr>
    </w:lvl>
    <w:lvl w:ilvl="8" w:tplc="C4988DAC"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601F82"/>
    <w:multiLevelType w:val="hybridMultilevel"/>
    <w:tmpl w:val="E2E2BB22"/>
    <w:lvl w:ilvl="0" w:tplc="8ECE0EF0">
      <w:start w:val="1"/>
      <w:numFmt w:val="bullet"/>
      <w:lvlText w:val=""/>
      <w:lvlPicBulletId w:val="2"/>
      <w:lvlJc w:val="left"/>
      <w:pPr>
        <w:tabs>
          <w:tab w:val="num" w:pos="420"/>
        </w:tabs>
        <w:ind w:left="420" w:firstLine="0"/>
      </w:pPr>
      <w:rPr>
        <w:rFonts w:ascii="Symbol" w:hAnsi="Symbol" w:hint="default"/>
      </w:rPr>
    </w:lvl>
    <w:lvl w:ilvl="1" w:tplc="82800450" w:tentative="1">
      <w:start w:val="1"/>
      <w:numFmt w:val="bullet"/>
      <w:lvlText w:val=""/>
      <w:lvlJc w:val="left"/>
      <w:pPr>
        <w:tabs>
          <w:tab w:val="num" w:pos="840"/>
        </w:tabs>
        <w:ind w:left="840" w:firstLine="0"/>
      </w:pPr>
      <w:rPr>
        <w:rFonts w:ascii="Symbol" w:hAnsi="Symbol" w:hint="default"/>
      </w:rPr>
    </w:lvl>
    <w:lvl w:ilvl="2" w:tplc="BDEC8900" w:tentative="1">
      <w:start w:val="1"/>
      <w:numFmt w:val="bullet"/>
      <w:lvlText w:val=""/>
      <w:lvlJc w:val="left"/>
      <w:pPr>
        <w:tabs>
          <w:tab w:val="num" w:pos="1260"/>
        </w:tabs>
        <w:ind w:left="1260" w:firstLine="0"/>
      </w:pPr>
      <w:rPr>
        <w:rFonts w:ascii="Symbol" w:hAnsi="Symbol" w:hint="default"/>
      </w:rPr>
    </w:lvl>
    <w:lvl w:ilvl="3" w:tplc="3A66D826" w:tentative="1">
      <w:start w:val="1"/>
      <w:numFmt w:val="bullet"/>
      <w:lvlText w:val=""/>
      <w:lvlJc w:val="left"/>
      <w:pPr>
        <w:tabs>
          <w:tab w:val="num" w:pos="1680"/>
        </w:tabs>
        <w:ind w:left="1680" w:firstLine="0"/>
      </w:pPr>
      <w:rPr>
        <w:rFonts w:ascii="Symbol" w:hAnsi="Symbol" w:hint="default"/>
      </w:rPr>
    </w:lvl>
    <w:lvl w:ilvl="4" w:tplc="B658C15A" w:tentative="1">
      <w:start w:val="1"/>
      <w:numFmt w:val="bullet"/>
      <w:lvlText w:val=""/>
      <w:lvlJc w:val="left"/>
      <w:pPr>
        <w:tabs>
          <w:tab w:val="num" w:pos="2100"/>
        </w:tabs>
        <w:ind w:left="2100" w:firstLine="0"/>
      </w:pPr>
      <w:rPr>
        <w:rFonts w:ascii="Symbol" w:hAnsi="Symbol" w:hint="default"/>
      </w:rPr>
    </w:lvl>
    <w:lvl w:ilvl="5" w:tplc="51FCB196" w:tentative="1">
      <w:start w:val="1"/>
      <w:numFmt w:val="bullet"/>
      <w:lvlText w:val=""/>
      <w:lvlJc w:val="left"/>
      <w:pPr>
        <w:tabs>
          <w:tab w:val="num" w:pos="2520"/>
        </w:tabs>
        <w:ind w:left="2520" w:firstLine="0"/>
      </w:pPr>
      <w:rPr>
        <w:rFonts w:ascii="Symbol" w:hAnsi="Symbol" w:hint="default"/>
      </w:rPr>
    </w:lvl>
    <w:lvl w:ilvl="6" w:tplc="75BC2972" w:tentative="1">
      <w:start w:val="1"/>
      <w:numFmt w:val="bullet"/>
      <w:lvlText w:val=""/>
      <w:lvlJc w:val="left"/>
      <w:pPr>
        <w:tabs>
          <w:tab w:val="num" w:pos="2940"/>
        </w:tabs>
        <w:ind w:left="2940" w:firstLine="0"/>
      </w:pPr>
      <w:rPr>
        <w:rFonts w:ascii="Symbol" w:hAnsi="Symbol" w:hint="default"/>
      </w:rPr>
    </w:lvl>
    <w:lvl w:ilvl="7" w:tplc="8188C278" w:tentative="1">
      <w:start w:val="1"/>
      <w:numFmt w:val="bullet"/>
      <w:lvlText w:val=""/>
      <w:lvlJc w:val="left"/>
      <w:pPr>
        <w:tabs>
          <w:tab w:val="num" w:pos="3360"/>
        </w:tabs>
        <w:ind w:left="3360" w:firstLine="0"/>
      </w:pPr>
      <w:rPr>
        <w:rFonts w:ascii="Symbol" w:hAnsi="Symbol" w:hint="default"/>
      </w:rPr>
    </w:lvl>
    <w:lvl w:ilvl="8" w:tplc="18108AFA"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CC370AE"/>
    <w:multiLevelType w:val="hybridMultilevel"/>
    <w:tmpl w:val="61EC0B60"/>
    <w:lvl w:ilvl="0" w:tplc="D5047E0E">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6"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31"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DD61B6"/>
    <w:multiLevelType w:val="multilevel"/>
    <w:tmpl w:val="AA2E2B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5"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7" w15:restartNumberingAfterBreak="0">
    <w:nsid w:val="5A707373"/>
    <w:multiLevelType w:val="singleLevel"/>
    <w:tmpl w:val="5A707373"/>
    <w:lvl w:ilvl="0">
      <w:start w:val="1"/>
      <w:numFmt w:val="chineseCounting"/>
      <w:suff w:val="nothing"/>
      <w:lvlText w:val="第%1，"/>
      <w:lvlJc w:val="left"/>
    </w:lvl>
  </w:abstractNum>
  <w:abstractNum w:abstractNumId="38"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F26E1"/>
    <w:multiLevelType w:val="hybridMultilevel"/>
    <w:tmpl w:val="F5AA1A34"/>
    <w:lvl w:ilvl="0" w:tplc="A9A246B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1"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10A2F"/>
    <w:multiLevelType w:val="hybridMultilevel"/>
    <w:tmpl w:val="0C8CD2C0"/>
    <w:lvl w:ilvl="0" w:tplc="E4F4E5C6">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E90BD4"/>
    <w:multiLevelType w:val="hybridMultilevel"/>
    <w:tmpl w:val="EDE0488A"/>
    <w:lvl w:ilvl="0" w:tplc="36A6E10A">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33DD3"/>
    <w:multiLevelType w:val="hybridMultilevel"/>
    <w:tmpl w:val="170C7D18"/>
    <w:lvl w:ilvl="0" w:tplc="97B818FA">
      <w:start w:val="1"/>
      <w:numFmt w:val="bullet"/>
      <w:lvlText w:val=""/>
      <w:lvlPicBulletId w:val="2"/>
      <w:lvlJc w:val="left"/>
      <w:pPr>
        <w:tabs>
          <w:tab w:val="num" w:pos="420"/>
        </w:tabs>
        <w:ind w:left="420" w:firstLine="0"/>
      </w:pPr>
      <w:rPr>
        <w:rFonts w:ascii="Symbol" w:hAnsi="Symbol" w:hint="default"/>
      </w:rPr>
    </w:lvl>
    <w:lvl w:ilvl="1" w:tplc="6F7A3842" w:tentative="1">
      <w:start w:val="1"/>
      <w:numFmt w:val="bullet"/>
      <w:lvlText w:val=""/>
      <w:lvlJc w:val="left"/>
      <w:pPr>
        <w:tabs>
          <w:tab w:val="num" w:pos="840"/>
        </w:tabs>
        <w:ind w:left="840" w:firstLine="0"/>
      </w:pPr>
      <w:rPr>
        <w:rFonts w:ascii="Symbol" w:hAnsi="Symbol" w:hint="default"/>
      </w:rPr>
    </w:lvl>
    <w:lvl w:ilvl="2" w:tplc="BD3E64BE" w:tentative="1">
      <w:start w:val="1"/>
      <w:numFmt w:val="bullet"/>
      <w:lvlText w:val=""/>
      <w:lvlJc w:val="left"/>
      <w:pPr>
        <w:tabs>
          <w:tab w:val="num" w:pos="1260"/>
        </w:tabs>
        <w:ind w:left="1260" w:firstLine="0"/>
      </w:pPr>
      <w:rPr>
        <w:rFonts w:ascii="Symbol" w:hAnsi="Symbol" w:hint="default"/>
      </w:rPr>
    </w:lvl>
    <w:lvl w:ilvl="3" w:tplc="3B489EAA" w:tentative="1">
      <w:start w:val="1"/>
      <w:numFmt w:val="bullet"/>
      <w:lvlText w:val=""/>
      <w:lvlJc w:val="left"/>
      <w:pPr>
        <w:tabs>
          <w:tab w:val="num" w:pos="1680"/>
        </w:tabs>
        <w:ind w:left="1680" w:firstLine="0"/>
      </w:pPr>
      <w:rPr>
        <w:rFonts w:ascii="Symbol" w:hAnsi="Symbol" w:hint="default"/>
      </w:rPr>
    </w:lvl>
    <w:lvl w:ilvl="4" w:tplc="69A2EFB6" w:tentative="1">
      <w:start w:val="1"/>
      <w:numFmt w:val="bullet"/>
      <w:lvlText w:val=""/>
      <w:lvlJc w:val="left"/>
      <w:pPr>
        <w:tabs>
          <w:tab w:val="num" w:pos="2100"/>
        </w:tabs>
        <w:ind w:left="2100" w:firstLine="0"/>
      </w:pPr>
      <w:rPr>
        <w:rFonts w:ascii="Symbol" w:hAnsi="Symbol" w:hint="default"/>
      </w:rPr>
    </w:lvl>
    <w:lvl w:ilvl="5" w:tplc="D6AE5C66" w:tentative="1">
      <w:start w:val="1"/>
      <w:numFmt w:val="bullet"/>
      <w:lvlText w:val=""/>
      <w:lvlJc w:val="left"/>
      <w:pPr>
        <w:tabs>
          <w:tab w:val="num" w:pos="2520"/>
        </w:tabs>
        <w:ind w:left="2520" w:firstLine="0"/>
      </w:pPr>
      <w:rPr>
        <w:rFonts w:ascii="Symbol" w:hAnsi="Symbol" w:hint="default"/>
      </w:rPr>
    </w:lvl>
    <w:lvl w:ilvl="6" w:tplc="44A0207C" w:tentative="1">
      <w:start w:val="1"/>
      <w:numFmt w:val="bullet"/>
      <w:lvlText w:val=""/>
      <w:lvlJc w:val="left"/>
      <w:pPr>
        <w:tabs>
          <w:tab w:val="num" w:pos="2940"/>
        </w:tabs>
        <w:ind w:left="2940" w:firstLine="0"/>
      </w:pPr>
      <w:rPr>
        <w:rFonts w:ascii="Symbol" w:hAnsi="Symbol" w:hint="default"/>
      </w:rPr>
    </w:lvl>
    <w:lvl w:ilvl="7" w:tplc="9DB23864" w:tentative="1">
      <w:start w:val="1"/>
      <w:numFmt w:val="bullet"/>
      <w:lvlText w:val=""/>
      <w:lvlJc w:val="left"/>
      <w:pPr>
        <w:tabs>
          <w:tab w:val="num" w:pos="3360"/>
        </w:tabs>
        <w:ind w:left="3360" w:firstLine="0"/>
      </w:pPr>
      <w:rPr>
        <w:rFonts w:ascii="Symbol" w:hAnsi="Symbol" w:hint="default"/>
      </w:rPr>
    </w:lvl>
    <w:lvl w:ilvl="8" w:tplc="D34223D8" w:tentative="1">
      <w:start w:val="1"/>
      <w:numFmt w:val="bullet"/>
      <w:lvlText w:val=""/>
      <w:lvlJc w:val="left"/>
      <w:pPr>
        <w:tabs>
          <w:tab w:val="num" w:pos="3780"/>
        </w:tabs>
        <w:ind w:left="3780" w:firstLine="0"/>
      </w:pPr>
      <w:rPr>
        <w:rFonts w:ascii="Symbol" w:hAnsi="Symbol" w:hint="default"/>
      </w:rPr>
    </w:lvl>
  </w:abstractNum>
  <w:num w:numId="1" w16cid:durableId="875041897">
    <w:abstractNumId w:val="24"/>
  </w:num>
  <w:num w:numId="2" w16cid:durableId="1370034272">
    <w:abstractNumId w:val="40"/>
  </w:num>
  <w:num w:numId="3" w16cid:durableId="680935010">
    <w:abstractNumId w:val="25"/>
  </w:num>
  <w:num w:numId="4" w16cid:durableId="932411">
    <w:abstractNumId w:val="36"/>
  </w:num>
  <w:num w:numId="5" w16cid:durableId="1601986532">
    <w:abstractNumId w:val="2"/>
  </w:num>
  <w:num w:numId="6" w16cid:durableId="1237936790">
    <w:abstractNumId w:val="37"/>
  </w:num>
  <w:num w:numId="7" w16cid:durableId="98527396">
    <w:abstractNumId w:val="28"/>
  </w:num>
  <w:num w:numId="8" w16cid:durableId="1825317576">
    <w:abstractNumId w:val="1"/>
    <w:lvlOverride w:ilvl="0">
      <w:startOverride w:val="1"/>
    </w:lvlOverride>
  </w:num>
  <w:num w:numId="9" w16cid:durableId="1070274433">
    <w:abstractNumId w:val="0"/>
    <w:lvlOverride w:ilvl="0">
      <w:startOverride w:val="1"/>
    </w:lvlOverride>
  </w:num>
  <w:num w:numId="10" w16cid:durableId="498038607">
    <w:abstractNumId w:val="20"/>
  </w:num>
  <w:num w:numId="11" w16cid:durableId="381637301">
    <w:abstractNumId w:val="27"/>
  </w:num>
  <w:num w:numId="12" w16cid:durableId="2042630965">
    <w:abstractNumId w:val="17"/>
  </w:num>
  <w:num w:numId="13" w16cid:durableId="1885948243">
    <w:abstractNumId w:val="14"/>
  </w:num>
  <w:num w:numId="14" w16cid:durableId="277639264">
    <w:abstractNumId w:val="15"/>
  </w:num>
  <w:num w:numId="15" w16cid:durableId="341980971">
    <w:abstractNumId w:val="26"/>
  </w:num>
  <w:num w:numId="16" w16cid:durableId="1205286409">
    <w:abstractNumId w:val="38"/>
  </w:num>
  <w:num w:numId="17" w16cid:durableId="1914271759">
    <w:abstractNumId w:val="44"/>
  </w:num>
  <w:num w:numId="18" w16cid:durableId="2035496238">
    <w:abstractNumId w:val="35"/>
  </w:num>
  <w:num w:numId="19" w16cid:durableId="1329945732">
    <w:abstractNumId w:val="16"/>
  </w:num>
  <w:num w:numId="20" w16cid:durableId="711735556">
    <w:abstractNumId w:val="41"/>
  </w:num>
  <w:num w:numId="21" w16cid:durableId="177549515">
    <w:abstractNumId w:val="13"/>
  </w:num>
  <w:num w:numId="22" w16cid:durableId="699474775">
    <w:abstractNumId w:val="12"/>
  </w:num>
  <w:num w:numId="23" w16cid:durableId="1696079162">
    <w:abstractNumId w:val="11"/>
  </w:num>
  <w:num w:numId="24" w16cid:durableId="1887525156">
    <w:abstractNumId w:val="10"/>
  </w:num>
  <w:num w:numId="25" w16cid:durableId="208342458">
    <w:abstractNumId w:val="9"/>
  </w:num>
  <w:num w:numId="26" w16cid:durableId="1664432456">
    <w:abstractNumId w:val="8"/>
  </w:num>
  <w:num w:numId="27" w16cid:durableId="974607810">
    <w:abstractNumId w:val="7"/>
  </w:num>
  <w:num w:numId="28" w16cid:durableId="1053963365">
    <w:abstractNumId w:val="6"/>
  </w:num>
  <w:num w:numId="29" w16cid:durableId="369496480">
    <w:abstractNumId w:val="5"/>
  </w:num>
  <w:num w:numId="30" w16cid:durableId="434524272">
    <w:abstractNumId w:val="4"/>
  </w:num>
  <w:num w:numId="31" w16cid:durableId="2131776505">
    <w:abstractNumId w:val="30"/>
  </w:num>
  <w:num w:numId="32" w16cid:durableId="706638738">
    <w:abstractNumId w:val="34"/>
  </w:num>
  <w:num w:numId="33" w16cid:durableId="7411404">
    <w:abstractNumId w:val="33"/>
  </w:num>
  <w:num w:numId="34" w16cid:durableId="1409231967">
    <w:abstractNumId w:val="22"/>
  </w:num>
  <w:num w:numId="35" w16cid:durableId="1954364016">
    <w:abstractNumId w:val="3"/>
  </w:num>
  <w:num w:numId="36" w16cid:durableId="210726679">
    <w:abstractNumId w:val="29"/>
  </w:num>
  <w:num w:numId="37" w16cid:durableId="730153199">
    <w:abstractNumId w:val="31"/>
  </w:num>
  <w:num w:numId="38" w16cid:durableId="304704312">
    <w:abstractNumId w:val="18"/>
  </w:num>
  <w:num w:numId="39" w16cid:durableId="1615359395">
    <w:abstractNumId w:val="39"/>
  </w:num>
  <w:num w:numId="40" w16cid:durableId="1240603373">
    <w:abstractNumId w:val="32"/>
  </w:num>
  <w:num w:numId="41" w16cid:durableId="198277716">
    <w:abstractNumId w:val="21"/>
  </w:num>
  <w:num w:numId="42" w16cid:durableId="1515418319">
    <w:abstractNumId w:val="42"/>
  </w:num>
  <w:num w:numId="43" w16cid:durableId="145442196">
    <w:abstractNumId w:val="45"/>
  </w:num>
  <w:num w:numId="44" w16cid:durableId="1668050188">
    <w:abstractNumId w:val="19"/>
  </w:num>
  <w:num w:numId="45" w16cid:durableId="340932075">
    <w:abstractNumId w:val="23"/>
  </w:num>
  <w:num w:numId="46" w16cid:durableId="8297605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26A6"/>
    <w:rsid w:val="00062FE9"/>
    <w:rsid w:val="00066107"/>
    <w:rsid w:val="0006648C"/>
    <w:rsid w:val="00073508"/>
    <w:rsid w:val="00076F82"/>
    <w:rsid w:val="00077C36"/>
    <w:rsid w:val="00084150"/>
    <w:rsid w:val="0008479B"/>
    <w:rsid w:val="000860F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3C1D"/>
    <w:rsid w:val="0040573D"/>
    <w:rsid w:val="00410652"/>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D1FA3"/>
    <w:rsid w:val="004D4C84"/>
    <w:rsid w:val="004D57DB"/>
    <w:rsid w:val="004E0A07"/>
    <w:rsid w:val="004E6E8E"/>
    <w:rsid w:val="004F09C9"/>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723F"/>
    <w:rsid w:val="00541E3D"/>
    <w:rsid w:val="00542D51"/>
    <w:rsid w:val="0054391C"/>
    <w:rsid w:val="005444A2"/>
    <w:rsid w:val="005465C3"/>
    <w:rsid w:val="00546876"/>
    <w:rsid w:val="005536B1"/>
    <w:rsid w:val="005547BF"/>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D14"/>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01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7C4"/>
    <w:rsid w:val="00693A5D"/>
    <w:rsid w:val="006A0C48"/>
    <w:rsid w:val="006A1563"/>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0E2D"/>
    <w:rsid w:val="007B1A80"/>
    <w:rsid w:val="007B29FD"/>
    <w:rsid w:val="007C4028"/>
    <w:rsid w:val="007C6D48"/>
    <w:rsid w:val="007D1AEF"/>
    <w:rsid w:val="007D5FCD"/>
    <w:rsid w:val="007D776B"/>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7BDB"/>
    <w:rsid w:val="008E49CB"/>
    <w:rsid w:val="008E5D6E"/>
    <w:rsid w:val="008E6624"/>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2B3A"/>
    <w:rsid w:val="00986333"/>
    <w:rsid w:val="0098705C"/>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18D8"/>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94097"/>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2D1"/>
    <w:rsid w:val="00BE148F"/>
    <w:rsid w:val="00BE5AA8"/>
    <w:rsid w:val="00BF358E"/>
    <w:rsid w:val="00BF370B"/>
    <w:rsid w:val="00BF5F1D"/>
    <w:rsid w:val="00C00F31"/>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492"/>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3AD6"/>
    <w:rsid w:val="00CE1F09"/>
    <w:rsid w:val="00CF2087"/>
    <w:rsid w:val="00CF2835"/>
    <w:rsid w:val="00CF2D53"/>
    <w:rsid w:val="00CF3432"/>
    <w:rsid w:val="00CF55D5"/>
    <w:rsid w:val="00CF5EB2"/>
    <w:rsid w:val="00CF736F"/>
    <w:rsid w:val="00D00583"/>
    <w:rsid w:val="00D12835"/>
    <w:rsid w:val="00D14104"/>
    <w:rsid w:val="00D15896"/>
    <w:rsid w:val="00D202FA"/>
    <w:rsid w:val="00D208AF"/>
    <w:rsid w:val="00D216E9"/>
    <w:rsid w:val="00D24914"/>
    <w:rsid w:val="00D326D7"/>
    <w:rsid w:val="00D33111"/>
    <w:rsid w:val="00D4023B"/>
    <w:rsid w:val="00D40B52"/>
    <w:rsid w:val="00D50E87"/>
    <w:rsid w:val="00D51572"/>
    <w:rsid w:val="00D53655"/>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2543"/>
    <w:rsid w:val="00E46E79"/>
    <w:rsid w:val="00E51572"/>
    <w:rsid w:val="00E520D0"/>
    <w:rsid w:val="00E53B98"/>
    <w:rsid w:val="00E74B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D7850"/>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6">
    <w:name w:val="footnote reference"/>
    <w:aliases w:val="论文脚注引用,a註腳參照"/>
    <w:uiPriority w:val="99"/>
    <w:qFormat/>
    <w:rsid w:val="00CB0024"/>
    <w:rPr>
      <w:vertAlign w:val="superscript"/>
    </w:rPr>
  </w:style>
  <w:style w:type="paragraph" w:styleId="a7">
    <w:name w:val="footer"/>
    <w:basedOn w:val="a0"/>
    <w:link w:val="a8"/>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uiPriority w:val="99"/>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qFormat/>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3">
    <w:name w:val="无间隔1"/>
    <w:next w:val="af4"/>
    <w:uiPriority w:val="1"/>
    <w:qFormat/>
    <w:rsid w:val="006B0F0D"/>
    <w:pPr>
      <w:widowControl w:val="0"/>
      <w:jc w:val="both"/>
    </w:pPr>
    <w:rPr>
      <w:kern w:val="2"/>
      <w:sz w:val="21"/>
      <w:szCs w:val="22"/>
    </w:rPr>
  </w:style>
  <w:style w:type="paragraph" w:customStyle="1" w:styleId="14">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semiHidden/>
    <w:unhideWhenUsed/>
    <w:qFormat/>
    <w:rsid w:val="006B0F0D"/>
    <w:rPr>
      <w:sz w:val="18"/>
      <w:szCs w:val="18"/>
    </w:rPr>
  </w:style>
  <w:style w:type="character" w:customStyle="1" w:styleId="af7">
    <w:name w:val="批注框文本 字符"/>
    <w:link w:val="af5"/>
    <w:uiPriority w:val="99"/>
    <w:semiHidden/>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link w:val="16"/>
    <w:rsid w:val="008C1BEA"/>
    <w:rPr>
      <w:kern w:val="2"/>
      <w:sz w:val="21"/>
      <w:szCs w:val="24"/>
    </w:rPr>
  </w:style>
  <w:style w:type="character" w:customStyle="1" w:styleId="afc">
    <w:name w:val="脚注文本 字符"/>
    <w:aliases w:val="脚注文本 Char 字符, Char 字符, 字元 字符,字元 字符, Char Char1 字符,註腳文字 字元 字元 字符,Char Char C 字符,脚注文本 Char Char Char Char Char Char Char Char Char Char Char Char Char Char Char Char Char Char Char Char Char 字符"/>
    <w:uiPriority w:val="99"/>
    <w:qFormat/>
    <w:rsid w:val="00C037A6"/>
    <w:rPr>
      <w:sz w:val="20"/>
      <w:szCs w:val="20"/>
    </w:rPr>
  </w:style>
  <w:style w:type="paragraph" w:styleId="afd">
    <w:name w:val="Normal (Web)"/>
    <w:basedOn w:val="a0"/>
    <w:uiPriority w:val="99"/>
    <w:unhideWhenUsed/>
    <w:qFormat/>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paragraph" w:styleId="aff4">
    <w:name w:val="Title"/>
    <w:basedOn w:val="a0"/>
    <w:next w:val="a0"/>
    <w:link w:val="17"/>
    <w:uiPriority w:val="10"/>
    <w:qFormat/>
    <w:rsid w:val="009911B7"/>
    <w:pPr>
      <w:spacing w:before="240" w:after="60"/>
      <w:jc w:val="center"/>
      <w:outlineLvl w:val="0"/>
    </w:pPr>
    <w:rPr>
      <w:rFonts w:ascii="Cambria" w:hAnsi="Cambria"/>
      <w:b/>
      <w:bCs/>
      <w:sz w:val="32"/>
      <w:szCs w:val="32"/>
    </w:rPr>
  </w:style>
  <w:style w:type="character" w:customStyle="1" w:styleId="aff5">
    <w:name w:val="标题 字符"/>
    <w:basedOn w:val="a1"/>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4"/>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0"/>
    <w:next w:val="a0"/>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0"/>
    <w:next w:val="a5"/>
    <w:unhideWhenUsed/>
    <w:rsid w:val="00077C36"/>
    <w:pPr>
      <w:snapToGrid w:val="0"/>
      <w:jc w:val="left"/>
    </w:pPr>
    <w:rPr>
      <w:rFonts w:asciiTheme="minorHAnsi" w:eastAsiaTheme="minorEastAsia" w:hAnsiTheme="minorHAnsi" w:cstheme="minorBidi"/>
      <w:sz w:val="18"/>
      <w:szCs w:val="18"/>
    </w:rPr>
  </w:style>
  <w:style w:type="character" w:customStyle="1" w:styleId="18">
    <w:name w:val="超链接1"/>
    <w:basedOn w:val="a1"/>
    <w:uiPriority w:val="99"/>
    <w:unhideWhenUsed/>
    <w:rsid w:val="00077C36"/>
    <w:rPr>
      <w:color w:val="0000FF"/>
      <w:u w:val="single"/>
    </w:rPr>
  </w:style>
  <w:style w:type="paragraph" w:customStyle="1" w:styleId="19">
    <w:name w:val="页眉1"/>
    <w:basedOn w:val="a0"/>
    <w:next w:val="af0"/>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0"/>
    <w:next w:val="a7"/>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rsid w:val="00077C36"/>
    <w:rPr>
      <w:rFonts w:ascii="Tahoma" w:hAnsi="Tahoma"/>
      <w:bCs/>
      <w:szCs w:val="20"/>
    </w:rPr>
  </w:style>
  <w:style w:type="paragraph" w:customStyle="1" w:styleId="CharCharCharCharCharCharChar6">
    <w:name w:val="Char Char Char Char Char Char Char6"/>
    <w:basedOn w:val="a0"/>
    <w:rsid w:val="00077C36"/>
    <w:rPr>
      <w:rFonts w:ascii="Tahoma" w:hAnsi="Tahoma"/>
      <w:bCs/>
      <w:szCs w:val="20"/>
    </w:rPr>
  </w:style>
  <w:style w:type="paragraph" w:customStyle="1" w:styleId="CharCharCharCharCharCharChar5">
    <w:name w:val="Char Char Char Char Char Char Char5"/>
    <w:basedOn w:val="a0"/>
    <w:rsid w:val="00077C36"/>
    <w:rPr>
      <w:rFonts w:ascii="Tahoma" w:hAnsi="Tahoma"/>
      <w:bCs/>
      <w:szCs w:val="20"/>
    </w:rPr>
  </w:style>
  <w:style w:type="paragraph" w:customStyle="1" w:styleId="CharCharCharCharCharCharChar4">
    <w:name w:val="Char Char Char Char Char Char Char4"/>
    <w:basedOn w:val="a0"/>
    <w:rsid w:val="00077C36"/>
    <w:rPr>
      <w:rFonts w:ascii="Tahoma" w:hAnsi="Tahoma"/>
      <w:bCs/>
      <w:szCs w:val="20"/>
    </w:rPr>
  </w:style>
  <w:style w:type="paragraph" w:customStyle="1" w:styleId="CharCharCharCharCharCharChar3">
    <w:name w:val="Char Char Char Char Char Char Char3"/>
    <w:basedOn w:val="a0"/>
    <w:rsid w:val="00077C36"/>
    <w:rPr>
      <w:rFonts w:ascii="Tahoma" w:hAnsi="Tahoma"/>
      <w:bCs/>
      <w:szCs w:val="20"/>
    </w:rPr>
  </w:style>
  <w:style w:type="paragraph" w:customStyle="1" w:styleId="CharCharCharCharCharCharChar2">
    <w:name w:val="Char Char Char Char Char Char Char2"/>
    <w:basedOn w:val="a0"/>
    <w:rsid w:val="00077C36"/>
    <w:rPr>
      <w:rFonts w:ascii="Tahoma" w:hAnsi="Tahoma"/>
      <w:bCs/>
      <w:szCs w:val="20"/>
    </w:rPr>
  </w:style>
  <w:style w:type="paragraph" w:customStyle="1" w:styleId="CharCharCharCharCharCharChar1">
    <w:name w:val="Char Char Char Char Char Char Char1"/>
    <w:basedOn w:val="a0"/>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1"/>
    <w:rsid w:val="00077C36"/>
  </w:style>
  <w:style w:type="character" w:customStyle="1" w:styleId="1b">
    <w:name w:val="访问过的超链接1"/>
    <w:basedOn w:val="a1"/>
    <w:uiPriority w:val="99"/>
    <w:semiHidden/>
    <w:unhideWhenUsed/>
    <w:rsid w:val="00077C36"/>
    <w:rPr>
      <w:color w:val="800080"/>
      <w:u w:val="single"/>
    </w:rPr>
  </w:style>
  <w:style w:type="paragraph" w:customStyle="1" w:styleId="16">
    <w:name w:val="尾注文本1"/>
    <w:basedOn w:val="a0"/>
    <w:next w:val="ae"/>
    <w:link w:val="afb"/>
    <w:uiPriority w:val="99"/>
    <w:semiHidden/>
    <w:unhideWhenUsed/>
    <w:rsid w:val="00077C36"/>
    <w:pPr>
      <w:snapToGrid w:val="0"/>
      <w:jc w:val="left"/>
    </w:pPr>
    <w:rPr>
      <w:rFonts w:ascii="Calibri" w:hAnsi="Calibri"/>
      <w:sz w:val="21"/>
      <w:szCs w:val="24"/>
    </w:rPr>
  </w:style>
  <w:style w:type="character" w:customStyle="1" w:styleId="1c">
    <w:name w:val="未处理的提及1"/>
    <w:basedOn w:val="a1"/>
    <w:uiPriority w:val="99"/>
    <w:semiHidden/>
    <w:unhideWhenUsed/>
    <w:rsid w:val="00077C36"/>
    <w:rPr>
      <w:color w:val="605E5C"/>
      <w:shd w:val="clear" w:color="auto" w:fill="E1DFDD"/>
    </w:rPr>
  </w:style>
  <w:style w:type="paragraph" w:styleId="22">
    <w:name w:val="List 2"/>
    <w:basedOn w:val="a0"/>
    <w:rsid w:val="00077C36"/>
    <w:pPr>
      <w:ind w:leftChars="200" w:left="100" w:hangingChars="200" w:hanging="200"/>
    </w:pPr>
    <w:rPr>
      <w:rFonts w:ascii="Times New Roman" w:hAnsi="Times New Roman"/>
      <w:sz w:val="21"/>
      <w:szCs w:val="24"/>
    </w:rPr>
  </w:style>
  <w:style w:type="paragraph" w:styleId="aff6">
    <w:name w:val="Body Text Indent"/>
    <w:basedOn w:val="a0"/>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1"/>
    <w:link w:val="aff6"/>
    <w:rsid w:val="00077C36"/>
    <w:rPr>
      <w:rFonts w:ascii="Times New Roman" w:hAnsi="Times New Roman"/>
      <w:kern w:val="2"/>
      <w:sz w:val="21"/>
      <w:szCs w:val="24"/>
    </w:rPr>
  </w:style>
  <w:style w:type="paragraph" w:customStyle="1" w:styleId="1d">
    <w:name w:val="列表段落1"/>
    <w:basedOn w:val="a0"/>
    <w:next w:val="af6"/>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1"/>
    <w:uiPriority w:val="99"/>
    <w:semiHidden/>
    <w:rsid w:val="00077C36"/>
    <w:rPr>
      <w:sz w:val="18"/>
      <w:szCs w:val="18"/>
    </w:rPr>
  </w:style>
  <w:style w:type="character" w:customStyle="1" w:styleId="1f">
    <w:name w:val="页眉 字符1"/>
    <w:basedOn w:val="a1"/>
    <w:uiPriority w:val="99"/>
    <w:rsid w:val="00077C36"/>
    <w:rPr>
      <w:sz w:val="18"/>
      <w:szCs w:val="18"/>
    </w:rPr>
  </w:style>
  <w:style w:type="character" w:customStyle="1" w:styleId="1f0">
    <w:name w:val="页脚 字符1"/>
    <w:basedOn w:val="a1"/>
    <w:uiPriority w:val="99"/>
    <w:rsid w:val="00077C36"/>
    <w:rPr>
      <w:sz w:val="18"/>
      <w:szCs w:val="18"/>
    </w:rPr>
  </w:style>
  <w:style w:type="character" w:styleId="aff8">
    <w:name w:val="FollowedHyperlink"/>
    <w:basedOn w:val="a1"/>
    <w:uiPriority w:val="99"/>
    <w:semiHidden/>
    <w:unhideWhenUsed/>
    <w:qFormat/>
    <w:rsid w:val="00077C36"/>
    <w:rPr>
      <w:color w:val="954F72" w:themeColor="followedHyperlink"/>
      <w:u w:val="single"/>
    </w:rPr>
  </w:style>
  <w:style w:type="character" w:customStyle="1" w:styleId="swbf">
    <w:name w:val="swbf"/>
    <w:basedOn w:val="a1"/>
    <w:rsid w:val="00781023"/>
  </w:style>
  <w:style w:type="character" w:customStyle="1" w:styleId="ywyy">
    <w:name w:val="ywyy"/>
    <w:basedOn w:val="a1"/>
    <w:rsid w:val="00781023"/>
  </w:style>
  <w:style w:type="character" w:customStyle="1" w:styleId="swdz">
    <w:name w:val="swdz"/>
    <w:basedOn w:val="a1"/>
    <w:rsid w:val="00781023"/>
  </w:style>
  <w:style w:type="character" w:customStyle="1" w:styleId="40">
    <w:name w:val="标题 4 字符"/>
    <w:basedOn w:val="a1"/>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1"/>
    <w:uiPriority w:val="9"/>
    <w:semiHidden/>
    <w:qFormat/>
    <w:rsid w:val="00B806B1"/>
    <w:rPr>
      <w:rFonts w:ascii="宋体" w:hAnsi="宋体"/>
      <w:b/>
      <w:bCs/>
      <w:kern w:val="2"/>
      <w:sz w:val="28"/>
      <w:szCs w:val="28"/>
    </w:rPr>
  </w:style>
  <w:style w:type="paragraph" w:styleId="aff9">
    <w:name w:val="annotation text"/>
    <w:basedOn w:val="a0"/>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1"/>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1"/>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1">
    <w:name w:val="未处理的提及1"/>
    <w:basedOn w:val="a1"/>
    <w:uiPriority w:val="99"/>
    <w:semiHidden/>
    <w:unhideWhenUsed/>
    <w:qFormat/>
    <w:rsid w:val="00B806B1"/>
    <w:rPr>
      <w:color w:val="605E5C"/>
      <w:shd w:val="clear" w:color="auto" w:fill="E1DFDD"/>
    </w:rPr>
  </w:style>
  <w:style w:type="character" w:customStyle="1" w:styleId="51">
    <w:name w:val="标题 5 字符1"/>
    <w:basedOn w:val="a1"/>
    <w:link w:val="5"/>
    <w:uiPriority w:val="9"/>
    <w:semiHidden/>
    <w:qFormat/>
    <w:rsid w:val="00B806B1"/>
    <w:rPr>
      <w:rFonts w:ascii="宋体" w:hAnsi="宋体" w:cs="宋体"/>
      <w:b/>
      <w:bCs/>
      <w:sz w:val="28"/>
      <w:szCs w:val="28"/>
    </w:rPr>
  </w:style>
  <w:style w:type="character" w:customStyle="1" w:styleId="afff">
    <w:name w:val="反切"/>
    <w:rsid w:val="00F001B7"/>
    <w:rPr>
      <w:rFonts w:ascii="宋体" w:eastAsia="宋体-方正超大字符集" w:hAnsi="宋体"/>
      <w:noProof/>
      <w:color w:val="800000"/>
      <w:sz w:val="15"/>
      <w:szCs w:val="15"/>
    </w:rPr>
  </w:style>
  <w:style w:type="character" w:customStyle="1" w:styleId="afff0">
    <w:name w:val="控呇湮佽恅苤蚼 红色"/>
    <w:rsid w:val="00F001B7"/>
    <w:rPr>
      <w:rFonts w:ascii="控呇湮佽恅苤蚼" w:eastAsia="控呇湮佽恅苤蚼" w:hAnsi="控呇湮佽恅苤蚼"/>
      <w:color w:val="FF0000"/>
    </w:rPr>
  </w:style>
  <w:style w:type="character" w:customStyle="1" w:styleId="fieldname">
    <w:name w:val="fieldname"/>
    <w:basedOn w:val="a1"/>
    <w:rsid w:val="00F001B7"/>
  </w:style>
  <w:style w:type="character" w:customStyle="1" w:styleId="fieldvalue">
    <w:name w:val="fieldvalue"/>
    <w:basedOn w:val="a1"/>
    <w:rsid w:val="00F001B7"/>
  </w:style>
  <w:style w:type="character" w:customStyle="1" w:styleId="number">
    <w:name w:val="number"/>
    <w:rsid w:val="00F001B7"/>
    <w:rPr>
      <w:color w:val="0033FF"/>
    </w:rPr>
  </w:style>
  <w:style w:type="character" w:customStyle="1" w:styleId="lzspan">
    <w:name w:val="lzspan"/>
    <w:rsid w:val="00F001B7"/>
  </w:style>
  <w:style w:type="paragraph" w:styleId="afff1">
    <w:name w:val="Subtitle"/>
    <w:basedOn w:val="a0"/>
    <w:next w:val="a0"/>
    <w:link w:val="afff2"/>
    <w:uiPriority w:val="11"/>
    <w:qFormat/>
    <w:rsid w:val="00526AE6"/>
    <w:pPr>
      <w:spacing w:before="240" w:after="60" w:line="312" w:lineRule="auto"/>
      <w:jc w:val="center"/>
      <w:outlineLvl w:val="1"/>
    </w:pPr>
    <w:rPr>
      <w:rFonts w:ascii="Arial" w:hAnsi="Arial"/>
      <w:b/>
      <w:bCs/>
      <w:kern w:val="28"/>
      <w:szCs w:val="32"/>
    </w:rPr>
  </w:style>
  <w:style w:type="character" w:customStyle="1" w:styleId="afff2">
    <w:name w:val="副标题 字符"/>
    <w:basedOn w:val="a1"/>
    <w:link w:val="afff1"/>
    <w:uiPriority w:val="11"/>
    <w:rsid w:val="00526AE6"/>
    <w:rPr>
      <w:rFonts w:ascii="Arial" w:hAnsi="Arial"/>
      <w:b/>
      <w:bCs/>
      <w:kern w:val="28"/>
      <w:sz w:val="24"/>
      <w:szCs w:val="32"/>
    </w:rPr>
  </w:style>
  <w:style w:type="paragraph" w:customStyle="1" w:styleId="a">
    <w:name w:val="論著"/>
    <w:basedOn w:val="af6"/>
    <w:link w:val="afff3"/>
    <w:qFormat/>
    <w:rsid w:val="00526AE6"/>
    <w:pPr>
      <w:numPr>
        <w:numId w:val="40"/>
      </w:numPr>
      <w:wordWrap w:val="0"/>
      <w:spacing w:line="360" w:lineRule="auto"/>
      <w:ind w:left="420" w:firstLineChars="0" w:hanging="420"/>
    </w:pPr>
    <w:rPr>
      <w:szCs w:val="28"/>
    </w:rPr>
  </w:style>
  <w:style w:type="character" w:customStyle="1" w:styleId="afff3">
    <w:name w:val="論著 字符"/>
    <w:basedOn w:val="a1"/>
    <w:link w:val="a"/>
    <w:rsid w:val="00526AE6"/>
    <w:rPr>
      <w:rFonts w:ascii="宋体" w:hAnsi="宋体"/>
      <w:kern w:val="2"/>
      <w:sz w:val="24"/>
      <w:szCs w:val="28"/>
    </w:rPr>
  </w:style>
  <w:style w:type="character" w:customStyle="1" w:styleId="nyfontcontent">
    <w:name w:val="ny_font_content"/>
    <w:basedOn w:val="a1"/>
    <w:rsid w:val="00526AE6"/>
  </w:style>
  <w:style w:type="character" w:styleId="afff4">
    <w:name w:val="Unresolved Mention"/>
    <w:basedOn w:val="a1"/>
    <w:uiPriority w:val="99"/>
    <w:semiHidden/>
    <w:unhideWhenUsed/>
    <w:rsid w:val="00526AE6"/>
    <w:rPr>
      <w:color w:val="605E5C"/>
      <w:shd w:val="clear" w:color="auto" w:fill="E1DFDD"/>
    </w:rPr>
  </w:style>
  <w:style w:type="character" w:customStyle="1" w:styleId="zi21">
    <w:name w:val="zi21"/>
    <w:basedOn w:val="a1"/>
    <w:rsid w:val="00526AE6"/>
    <w:rPr>
      <w:rFonts w:ascii="KaiXinSong" w:eastAsia="KaiXinSong" w:hAnsi="KaiXinSong" w:hint="eastAsia"/>
    </w:rPr>
  </w:style>
  <w:style w:type="paragraph" w:customStyle="1" w:styleId="afff5">
    <w:name w:val="样式"/>
    <w:rsid w:val="00526AE6"/>
    <w:pPr>
      <w:widowControl w:val="0"/>
      <w:autoSpaceDE w:val="0"/>
      <w:autoSpaceDN w:val="0"/>
      <w:adjustRightInd w:val="0"/>
    </w:pPr>
    <w:rPr>
      <w:rFonts w:ascii="宋体" w:hAnsi="Times New Roman" w:cs="宋体"/>
      <w:sz w:val="24"/>
      <w:szCs w:val="24"/>
    </w:rPr>
  </w:style>
  <w:style w:type="table" w:customStyle="1" w:styleId="1f2">
    <w:name w:val="网格型1"/>
    <w:basedOn w:val="a2"/>
    <w:next w:val="aff3"/>
    <w:uiPriority w:val="59"/>
    <w:rsid w:val="007264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endnotes.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3114</TotalTime>
  <Pages>4</Pages>
  <Words>669</Words>
  <Characters>670</Characters>
  <Application>Microsoft Office Word</Application>
  <DocSecurity>0</DocSecurity>
  <Lines>26</Lines>
  <Paragraphs>9</Paragraphs>
  <ScaleCrop>false</ScaleCrop>
  <Company>GWZ</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雨萌 李</cp:lastModifiedBy>
  <cp:revision>268</cp:revision>
  <dcterms:created xsi:type="dcterms:W3CDTF">2018-01-27T09:07:00Z</dcterms:created>
  <dcterms:modified xsi:type="dcterms:W3CDTF">2023-11-26T07:32:00Z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ies>
</file>