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334D" w14:textId="77777777" w:rsidR="0059594D" w:rsidRPr="0059594D" w:rsidRDefault="0059594D" w:rsidP="00910BDB">
      <w:pPr>
        <w:pStyle w:val="ab"/>
        <w:wordWrap w:val="0"/>
        <w:textAlignment w:val="center"/>
      </w:pPr>
      <w:bookmarkStart w:id="0" w:name="OLE_LINK1"/>
      <w:r w:rsidRPr="0059594D">
        <w:rPr>
          <w:rFonts w:hint="eastAsia"/>
        </w:rPr>
        <w:t>釋定州漢簡《論語》異文</w:t>
      </w:r>
      <w:proofErr w:type="gramStart"/>
      <w:r w:rsidRPr="0059594D">
        <w:rPr>
          <w:rFonts w:hint="eastAsia"/>
        </w:rPr>
        <w:t>一</w:t>
      </w:r>
      <w:proofErr w:type="gramEnd"/>
      <w:r w:rsidRPr="0059594D">
        <w:rPr>
          <w:rFonts w:hint="eastAsia"/>
        </w:rPr>
        <w:t>則</w:t>
      </w:r>
    </w:p>
    <w:p w14:paraId="57070862" w14:textId="77777777" w:rsidR="0059594D" w:rsidRDefault="0059594D" w:rsidP="00910BDB">
      <w:pPr>
        <w:pStyle w:val="ac"/>
        <w:wordWrap w:val="0"/>
        <w:textAlignment w:val="center"/>
        <w:rPr>
          <w:rFonts w:eastAsia="PMingLiU"/>
        </w:rPr>
      </w:pPr>
    </w:p>
    <w:p w14:paraId="582C1A9D" w14:textId="1FECB5CC" w:rsidR="0059594D" w:rsidRPr="0059594D" w:rsidRDefault="0059594D" w:rsidP="00910BDB">
      <w:pPr>
        <w:pStyle w:val="ac"/>
        <w:wordWrap w:val="0"/>
        <w:textAlignment w:val="center"/>
      </w:pPr>
      <w:r w:rsidRPr="0059594D">
        <w:rPr>
          <w:rFonts w:hint="eastAsia"/>
        </w:rPr>
        <w:t>（首發）</w:t>
      </w:r>
    </w:p>
    <w:p w14:paraId="2F05ECCD" w14:textId="77777777" w:rsidR="0059594D" w:rsidRPr="0059594D" w:rsidRDefault="0059594D" w:rsidP="00910BDB">
      <w:pPr>
        <w:pStyle w:val="ac"/>
        <w:wordWrap w:val="0"/>
        <w:textAlignment w:val="center"/>
      </w:pPr>
      <w:r w:rsidRPr="0059594D">
        <w:rPr>
          <w:rFonts w:hint="eastAsia"/>
        </w:rPr>
        <w:t>抱小</w:t>
      </w:r>
    </w:p>
    <w:p w14:paraId="115A404E" w14:textId="77777777" w:rsidR="0059594D" w:rsidRPr="0059594D" w:rsidRDefault="0059594D" w:rsidP="00910BDB">
      <w:pPr>
        <w:wordWrap w:val="0"/>
        <w:textAlignment w:val="center"/>
      </w:pPr>
    </w:p>
    <w:p w14:paraId="4E619CEB" w14:textId="77777777" w:rsidR="0059594D" w:rsidRPr="0059594D" w:rsidRDefault="0059594D" w:rsidP="00910BDB">
      <w:pPr>
        <w:pStyle w:val="aa"/>
        <w:wordWrap w:val="0"/>
        <w:ind w:firstLine="560"/>
      </w:pPr>
      <w:r w:rsidRPr="0059594D">
        <w:rPr>
          <w:rFonts w:hint="eastAsia"/>
        </w:rPr>
        <w:t>《論語·</w:t>
      </w:r>
      <w:r w:rsidRPr="0059594D">
        <w:t>子路篇</w:t>
      </w:r>
      <w:r w:rsidRPr="0059594D">
        <w:rPr>
          <w:rFonts w:hint="eastAsia"/>
        </w:rPr>
        <w:t>》有下引一段話：</w:t>
      </w:r>
    </w:p>
    <w:p w14:paraId="11CDC023" w14:textId="36805F6E" w:rsidR="0059594D" w:rsidRPr="0059594D" w:rsidRDefault="0059594D" w:rsidP="00910BDB">
      <w:pPr>
        <w:pStyle w:val="a3"/>
        <w:wordWrap w:val="0"/>
        <w:spacing w:before="540" w:after="540"/>
        <w:ind w:firstLine="496"/>
        <w:textAlignment w:val="center"/>
      </w:pPr>
      <w:r w:rsidRPr="0059594D">
        <w:rPr>
          <w:rFonts w:hint="eastAsia"/>
        </w:rPr>
        <w:t>子路問曰：“何如斯可謂之士矣？”子曰：“切切</w:t>
      </w:r>
      <w:proofErr w:type="gramStart"/>
      <w:r w:rsidRPr="0059594D">
        <w:rPr>
          <w:rFonts w:hint="eastAsia"/>
        </w:rPr>
        <w:t>偲偲</w:t>
      </w:r>
      <w:proofErr w:type="gramEnd"/>
      <w:r w:rsidRPr="0059594D">
        <w:rPr>
          <w:rFonts w:hint="eastAsia"/>
        </w:rPr>
        <w:t>，</w:t>
      </w:r>
      <w:proofErr w:type="gramStart"/>
      <w:r w:rsidRPr="0059594D">
        <w:rPr>
          <w:rFonts w:hint="eastAsia"/>
        </w:rPr>
        <w:t>怡怡</w:t>
      </w:r>
      <w:proofErr w:type="gramEnd"/>
      <w:r w:rsidRPr="0059594D">
        <w:rPr>
          <w:rFonts w:hint="eastAsia"/>
        </w:rPr>
        <w:t>如也，可謂士矣。朋友切切</w:t>
      </w:r>
      <w:proofErr w:type="gramStart"/>
      <w:r w:rsidRPr="0059594D">
        <w:rPr>
          <w:rFonts w:hint="eastAsia"/>
        </w:rPr>
        <w:t>偲偲</w:t>
      </w:r>
      <w:proofErr w:type="gramEnd"/>
      <w:r w:rsidRPr="0059594D">
        <w:rPr>
          <w:rFonts w:hint="eastAsia"/>
        </w:rPr>
        <w:t>，兄弟</w:t>
      </w:r>
      <w:proofErr w:type="gramStart"/>
      <w:r w:rsidRPr="0059594D">
        <w:rPr>
          <w:rFonts w:hint="eastAsia"/>
        </w:rPr>
        <w:t>怡怡</w:t>
      </w:r>
      <w:proofErr w:type="gramEnd"/>
      <w:r w:rsidRPr="0059594D">
        <w:rPr>
          <w:rFonts w:hint="eastAsia"/>
        </w:rPr>
        <w:t>。”</w:t>
      </w:r>
      <w:r w:rsidRPr="0059594D">
        <w:rPr>
          <w:rFonts w:hint="eastAsia"/>
        </w:rPr>
        <w:endnoteReference w:id="1"/>
      </w:r>
    </w:p>
    <w:p w14:paraId="1D50AD3F" w14:textId="77777777" w:rsidR="0059594D" w:rsidRPr="0059594D" w:rsidRDefault="0059594D" w:rsidP="00910BDB">
      <w:pPr>
        <w:pStyle w:val="aa"/>
        <w:wordWrap w:val="0"/>
        <w:ind w:firstLineChars="0" w:firstLine="0"/>
      </w:pPr>
      <w:r w:rsidRPr="0059594D">
        <w:rPr>
          <w:rFonts w:hint="eastAsia"/>
        </w:rPr>
        <w:t>這</w:t>
      </w:r>
      <w:proofErr w:type="gramStart"/>
      <w:r w:rsidRPr="0059594D">
        <w:rPr>
          <w:rFonts w:hint="eastAsia"/>
        </w:rPr>
        <w:t>兩</w:t>
      </w:r>
      <w:proofErr w:type="gramEnd"/>
      <w:r w:rsidRPr="0059594D">
        <w:rPr>
          <w:rFonts w:hint="eastAsia"/>
        </w:rPr>
        <w:t>處的“切切偲偲”，定州漢簡《論語》皆作：</w:t>
      </w:r>
    </w:p>
    <w:p w14:paraId="3B131C02" w14:textId="77777777" w:rsidR="0059594D" w:rsidRPr="0059594D" w:rsidRDefault="0059594D" w:rsidP="00910BDB">
      <w:pPr>
        <w:pStyle w:val="a3"/>
        <w:wordWrap w:val="0"/>
        <w:spacing w:before="540" w:after="540"/>
        <w:ind w:firstLine="480"/>
        <w:textAlignment w:val="center"/>
      </w:pPr>
      <w:r w:rsidRPr="0059594D">
        <w:rPr>
          <w:rFonts w:hint="eastAsia"/>
        </w:rPr>
        <w:drawing>
          <wp:inline distT="0" distB="0" distL="114300" distR="114300" wp14:anchorId="47EBA784" wp14:editId="36863BDC">
            <wp:extent cx="192405" cy="196850"/>
            <wp:effectExtent l="0" t="0" r="1714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92405" cy="196850"/>
                    </a:xfrm>
                    <a:prstGeom prst="rect">
                      <a:avLst/>
                    </a:prstGeom>
                    <a:noFill/>
                    <a:ln>
                      <a:noFill/>
                    </a:ln>
                  </pic:spPr>
                </pic:pic>
              </a:graphicData>
            </a:graphic>
          </wp:inline>
        </w:drawing>
      </w:r>
      <w:r w:rsidRPr="0059594D">
        <w:rPr>
          <w:rFonts w:hint="eastAsia"/>
        </w:rPr>
        <w:drawing>
          <wp:inline distT="0" distB="0" distL="114300" distR="114300" wp14:anchorId="56B336A5" wp14:editId="34443BF9">
            <wp:extent cx="192405" cy="196850"/>
            <wp:effectExtent l="0" t="0" r="1714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92405" cy="196850"/>
                    </a:xfrm>
                    <a:prstGeom prst="rect">
                      <a:avLst/>
                    </a:prstGeom>
                    <a:noFill/>
                    <a:ln>
                      <a:noFill/>
                    </a:ln>
                  </pic:spPr>
                </pic:pic>
              </a:graphicData>
            </a:graphic>
          </wp:inline>
        </w:drawing>
      </w:r>
      <w:r w:rsidRPr="0059594D">
        <w:rPr>
          <w:rFonts w:hint="eastAsia"/>
        </w:rPr>
        <w:t>䛨䛨</w:t>
      </w:r>
      <w:r w:rsidRPr="0059594D">
        <w:rPr>
          <w:rFonts w:hint="eastAsia"/>
        </w:rPr>
        <w:endnoteReference w:id="2"/>
      </w:r>
    </w:p>
    <w:p w14:paraId="67265590" w14:textId="77777777" w:rsidR="0059594D" w:rsidRPr="0059594D" w:rsidRDefault="0059594D" w:rsidP="00910BDB">
      <w:pPr>
        <w:pStyle w:val="aa"/>
        <w:wordWrap w:val="0"/>
        <w:ind w:firstLineChars="0" w:firstLine="0"/>
      </w:pPr>
      <w:r w:rsidRPr="0059594D">
        <w:rPr>
          <w:rFonts w:hint="eastAsia"/>
        </w:rPr>
        <w:t>胡平生、徐剛</w:t>
      </w:r>
      <w:proofErr w:type="gramStart"/>
      <w:r w:rsidRPr="0059594D">
        <w:rPr>
          <w:rFonts w:hint="eastAsia"/>
        </w:rPr>
        <w:t>兩</w:t>
      </w:r>
      <w:proofErr w:type="gramEnd"/>
      <w:r w:rsidRPr="0059594D">
        <w:rPr>
          <w:rFonts w:hint="eastAsia"/>
        </w:rPr>
        <w:t>先生說：</w:t>
      </w:r>
    </w:p>
    <w:p w14:paraId="44AD512D" w14:textId="77777777" w:rsidR="0059594D" w:rsidRPr="0059594D" w:rsidRDefault="0059594D" w:rsidP="00910BDB">
      <w:pPr>
        <w:pStyle w:val="a3"/>
        <w:wordWrap w:val="0"/>
        <w:spacing w:before="540" w:after="540"/>
        <w:ind w:firstLine="480"/>
        <w:textAlignment w:val="center"/>
      </w:pPr>
      <w:r w:rsidRPr="0059594D">
        <w:rPr>
          <w:rFonts w:hint="eastAsia"/>
        </w:rPr>
        <w:drawing>
          <wp:inline distT="0" distB="0" distL="114300" distR="114300" wp14:anchorId="38BD85BE" wp14:editId="59C08C09">
            <wp:extent cx="192405" cy="196850"/>
            <wp:effectExtent l="0" t="0" r="17145"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92405" cy="196850"/>
                    </a:xfrm>
                    <a:prstGeom prst="rect">
                      <a:avLst/>
                    </a:prstGeom>
                    <a:noFill/>
                    <a:ln>
                      <a:noFill/>
                    </a:ln>
                  </pic:spPr>
                </pic:pic>
              </a:graphicData>
            </a:graphic>
          </wp:inline>
        </w:drawing>
      </w:r>
      <w:r w:rsidRPr="0059594D">
        <w:rPr>
          <w:rFonts w:hint="eastAsia"/>
        </w:rPr>
        <w:drawing>
          <wp:inline distT="0" distB="0" distL="114300" distR="114300" wp14:anchorId="4AC91015" wp14:editId="1E7AD52A">
            <wp:extent cx="192405" cy="196850"/>
            <wp:effectExtent l="0" t="0" r="17145"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192405" cy="196850"/>
                    </a:xfrm>
                    <a:prstGeom prst="rect">
                      <a:avLst/>
                    </a:prstGeom>
                    <a:noFill/>
                    <a:ln>
                      <a:noFill/>
                    </a:ln>
                  </pic:spPr>
                </pic:pic>
              </a:graphicData>
            </a:graphic>
          </wp:inline>
        </w:drawing>
      </w:r>
      <w:r w:rsidRPr="0059594D">
        <w:rPr>
          <w:rFonts w:hint="eastAsia"/>
        </w:rPr>
        <w:t>䛨䛨：“</w:t>
      </w:r>
      <w:r w:rsidRPr="0059594D">
        <w:rPr>
          <w:rFonts w:hint="eastAsia"/>
        </w:rPr>
        <w:drawing>
          <wp:inline distT="0" distB="0" distL="114300" distR="114300" wp14:anchorId="6950766F" wp14:editId="4EDC79C8">
            <wp:extent cx="192405" cy="196850"/>
            <wp:effectExtent l="0" t="0" r="1714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92405" cy="196850"/>
                    </a:xfrm>
                    <a:prstGeom prst="rect">
                      <a:avLst/>
                    </a:prstGeom>
                    <a:noFill/>
                    <a:ln>
                      <a:noFill/>
                    </a:ln>
                  </pic:spPr>
                </pic:pic>
              </a:graphicData>
            </a:graphic>
          </wp:inline>
        </w:drawing>
      </w:r>
      <w:r w:rsidRPr="0059594D">
        <w:rPr>
          <w:rFonts w:hint="eastAsia"/>
        </w:rPr>
        <w:drawing>
          <wp:inline distT="0" distB="0" distL="114300" distR="114300" wp14:anchorId="7B38D85A" wp14:editId="4ED0E7B6">
            <wp:extent cx="192405" cy="196850"/>
            <wp:effectExtent l="0" t="0" r="1714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192405" cy="196850"/>
                    </a:xfrm>
                    <a:prstGeom prst="rect">
                      <a:avLst/>
                    </a:prstGeom>
                    <a:noFill/>
                    <a:ln>
                      <a:noFill/>
                    </a:ln>
                  </pic:spPr>
                </pic:pic>
              </a:graphicData>
            </a:graphic>
          </wp:inline>
        </w:drawing>
      </w:r>
      <w:r w:rsidRPr="0059594D">
        <w:rPr>
          <w:rFonts w:hint="eastAsia"/>
        </w:rPr>
        <w:t>”、“䛨䛨”，皆爲重言形</w:t>
      </w:r>
      <w:proofErr w:type="gramStart"/>
      <w:r w:rsidRPr="0059594D">
        <w:rPr>
          <w:rFonts w:hint="eastAsia"/>
        </w:rPr>
        <w:t>况</w:t>
      </w:r>
      <w:proofErr w:type="gramEnd"/>
      <w:r w:rsidRPr="0059594D">
        <w:rPr>
          <w:rFonts w:hint="eastAsia"/>
        </w:rPr>
        <w:t>字。“</w:t>
      </w:r>
      <w:r w:rsidRPr="0059594D">
        <w:rPr>
          <w:rFonts w:hint="eastAsia"/>
        </w:rPr>
        <w:drawing>
          <wp:inline distT="0" distB="0" distL="114300" distR="114300" wp14:anchorId="3F560410" wp14:editId="61E6B692">
            <wp:extent cx="192405" cy="196850"/>
            <wp:effectExtent l="0" t="0" r="17145"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192405" cy="196850"/>
                    </a:xfrm>
                    <a:prstGeom prst="rect">
                      <a:avLst/>
                    </a:prstGeom>
                    <a:noFill/>
                    <a:ln>
                      <a:noFill/>
                    </a:ln>
                  </pic:spPr>
                </pic:pic>
              </a:graphicData>
            </a:graphic>
          </wp:inline>
        </w:drawing>
      </w:r>
      <w:r w:rsidRPr="0059594D">
        <w:rPr>
          <w:rFonts w:hint="eastAsia"/>
        </w:rPr>
        <w:t>”可能</w:t>
      </w:r>
      <w:proofErr w:type="gramStart"/>
      <w:r w:rsidRPr="0059594D">
        <w:rPr>
          <w:rFonts w:hint="eastAsia"/>
        </w:rPr>
        <w:t>從</w:t>
      </w:r>
      <w:proofErr w:type="gramEnd"/>
      <w:r w:rsidRPr="0059594D">
        <w:rPr>
          <w:rFonts w:hint="eastAsia"/>
        </w:rPr>
        <w:t>丯聲，上古音“</w:t>
      </w:r>
      <w:r w:rsidRPr="0059594D">
        <w:rPr>
          <w:rFonts w:hint="eastAsia"/>
        </w:rPr>
        <w:drawing>
          <wp:inline distT="0" distB="0" distL="114300" distR="114300" wp14:anchorId="6AF6FA4B" wp14:editId="1FED07BC">
            <wp:extent cx="192405" cy="196850"/>
            <wp:effectExtent l="0" t="0" r="17145"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192405" cy="196850"/>
                    </a:xfrm>
                    <a:prstGeom prst="rect">
                      <a:avLst/>
                    </a:prstGeom>
                    <a:noFill/>
                    <a:ln>
                      <a:noFill/>
                    </a:ln>
                  </pic:spPr>
                </pic:pic>
              </a:graphicData>
            </a:graphic>
          </wp:inline>
        </w:drawing>
      </w:r>
      <w:r w:rsidRPr="0059594D">
        <w:rPr>
          <w:rFonts w:hint="eastAsia"/>
        </w:rPr>
        <w:t>”爲見</w:t>
      </w:r>
      <w:proofErr w:type="gramStart"/>
      <w:r w:rsidRPr="0059594D">
        <w:rPr>
          <w:rFonts w:hint="eastAsia"/>
        </w:rPr>
        <w:t>母月部字</w:t>
      </w:r>
      <w:proofErr w:type="gramEnd"/>
      <w:r w:rsidRPr="0059594D">
        <w:rPr>
          <w:rFonts w:hint="eastAsia"/>
        </w:rPr>
        <w:t>，“切”爲清母質部字；“䛨”爲</w:t>
      </w:r>
      <w:proofErr w:type="gramStart"/>
      <w:r w:rsidRPr="0059594D">
        <w:rPr>
          <w:rFonts w:hint="eastAsia"/>
        </w:rPr>
        <w:t>心母真部字</w:t>
      </w:r>
      <w:proofErr w:type="gramEnd"/>
      <w:r w:rsidRPr="0059594D">
        <w:rPr>
          <w:rFonts w:hint="eastAsia"/>
        </w:rPr>
        <w:t>，“偲”</w:t>
      </w:r>
      <w:proofErr w:type="gramStart"/>
      <w:r w:rsidRPr="0059594D">
        <w:rPr>
          <w:rFonts w:hint="eastAsia"/>
        </w:rPr>
        <w:t>爲心母之</w:t>
      </w:r>
      <w:proofErr w:type="gramEnd"/>
      <w:r w:rsidRPr="0059594D">
        <w:rPr>
          <w:rFonts w:hint="eastAsia"/>
        </w:rPr>
        <w:t>部字。 “</w:t>
      </w:r>
      <w:r w:rsidRPr="0059594D">
        <w:rPr>
          <w:rFonts w:hint="eastAsia"/>
        </w:rPr>
        <w:drawing>
          <wp:inline distT="0" distB="0" distL="114300" distR="114300" wp14:anchorId="634E6DC5" wp14:editId="52D5FA6D">
            <wp:extent cx="192405" cy="196850"/>
            <wp:effectExtent l="0" t="0" r="17145" b="1270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192405" cy="196850"/>
                    </a:xfrm>
                    <a:prstGeom prst="rect">
                      <a:avLst/>
                    </a:prstGeom>
                    <a:noFill/>
                    <a:ln>
                      <a:noFill/>
                    </a:ln>
                  </pic:spPr>
                </pic:pic>
              </a:graphicData>
            </a:graphic>
          </wp:inline>
        </w:drawing>
      </w:r>
      <w:r w:rsidRPr="0059594D">
        <w:rPr>
          <w:rFonts w:hint="eastAsia"/>
        </w:rPr>
        <w:drawing>
          <wp:inline distT="0" distB="0" distL="114300" distR="114300" wp14:anchorId="75F51BF5" wp14:editId="573E8994">
            <wp:extent cx="192405" cy="196850"/>
            <wp:effectExtent l="0" t="0" r="17145"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192405" cy="196850"/>
                    </a:xfrm>
                    <a:prstGeom prst="rect">
                      <a:avLst/>
                    </a:prstGeom>
                    <a:noFill/>
                    <a:ln>
                      <a:noFill/>
                    </a:ln>
                  </pic:spPr>
                </pic:pic>
              </a:graphicData>
            </a:graphic>
          </wp:inline>
        </w:drawing>
      </w:r>
      <w:r w:rsidRPr="0059594D">
        <w:rPr>
          <w:rFonts w:hint="eastAsia"/>
        </w:rPr>
        <w:t>”與“切切”韻近，“䛨䛨”與“偲偲”音近。《集解》引馬曰： “切切</w:t>
      </w:r>
      <w:proofErr w:type="gramStart"/>
      <w:r w:rsidRPr="0059594D">
        <w:rPr>
          <w:rFonts w:hint="eastAsia"/>
        </w:rPr>
        <w:t>偲偲</w:t>
      </w:r>
      <w:proofErr w:type="gramEnd"/>
      <w:r w:rsidRPr="0059594D">
        <w:rPr>
          <w:rFonts w:hint="eastAsia"/>
        </w:rPr>
        <w:t xml:space="preserve">， 相切責之貌 。” </w:t>
      </w:r>
      <w:r w:rsidRPr="0059594D">
        <w:rPr>
          <w:rFonts w:hint="eastAsia"/>
        </w:rPr>
        <w:endnoteReference w:id="3"/>
      </w:r>
    </w:p>
    <w:p w14:paraId="480FF959" w14:textId="77777777" w:rsidR="0059594D" w:rsidRPr="0059594D" w:rsidRDefault="0059594D" w:rsidP="00910BDB">
      <w:pPr>
        <w:pStyle w:val="aa"/>
        <w:wordWrap w:val="0"/>
        <w:ind w:firstLineChars="0" w:firstLine="0"/>
      </w:pPr>
      <w:proofErr w:type="gramStart"/>
      <w:r w:rsidRPr="0059594D">
        <w:rPr>
          <w:rFonts w:hint="eastAsia"/>
        </w:rPr>
        <w:lastRenderedPageBreak/>
        <w:t>從</w:t>
      </w:r>
      <w:proofErr w:type="gramEnd"/>
      <w:r w:rsidRPr="0059594D">
        <w:rPr>
          <w:rFonts w:hint="eastAsia"/>
        </w:rPr>
        <w:t>音韻學的角度</w:t>
      </w:r>
      <w:proofErr w:type="gramStart"/>
      <w:r w:rsidRPr="0059594D">
        <w:rPr>
          <w:rFonts w:hint="eastAsia"/>
        </w:rPr>
        <w:t>來</w:t>
      </w:r>
      <w:proofErr w:type="gramEnd"/>
      <w:r w:rsidRPr="0059594D">
        <w:rPr>
          <w:rFonts w:hint="eastAsia"/>
        </w:rPr>
        <w:t>看，漢代見</w:t>
      </w:r>
      <w:proofErr w:type="gramStart"/>
      <w:r w:rsidRPr="0059594D">
        <w:rPr>
          <w:rFonts w:hint="eastAsia"/>
        </w:rPr>
        <w:t>母月部字</w:t>
      </w:r>
      <w:proofErr w:type="gramEnd"/>
      <w:r w:rsidRPr="0059594D">
        <w:rPr>
          <w:rFonts w:hint="eastAsia"/>
        </w:rPr>
        <w:t>與清母質部字的關係較</w:t>
      </w:r>
      <w:proofErr w:type="gramStart"/>
      <w:r w:rsidRPr="0059594D">
        <w:rPr>
          <w:rFonts w:hint="eastAsia"/>
        </w:rPr>
        <w:t>為</w:t>
      </w:r>
      <w:proofErr w:type="gramEnd"/>
      <w:r w:rsidRPr="0059594D">
        <w:rPr>
          <w:rFonts w:hint="eastAsia"/>
        </w:rPr>
        <w:t>疏遠，故知其所論恐不能成立。</w:t>
      </w:r>
    </w:p>
    <w:p w14:paraId="27DDA88B" w14:textId="77777777" w:rsidR="0059594D" w:rsidRPr="0059594D" w:rsidRDefault="0059594D" w:rsidP="00910BDB">
      <w:pPr>
        <w:pStyle w:val="aa"/>
        <w:wordWrap w:val="0"/>
        <w:ind w:firstLine="560"/>
      </w:pPr>
      <w:r w:rsidRPr="0059594D">
        <w:rPr>
          <w:rFonts w:hint="eastAsia"/>
        </w:rPr>
        <w:t>我們認</w:t>
      </w:r>
      <w:proofErr w:type="gramStart"/>
      <w:r w:rsidRPr="0059594D">
        <w:rPr>
          <w:rFonts w:hint="eastAsia"/>
        </w:rPr>
        <w:t>為</w:t>
      </w:r>
      <w:proofErr w:type="gramEnd"/>
      <w:r w:rsidRPr="0059594D">
        <w:rPr>
          <w:rFonts w:hint="eastAsia"/>
        </w:rPr>
        <w:t>，所謂的“</w:t>
      </w:r>
      <w:r w:rsidRPr="0059594D">
        <w:rPr>
          <w:rFonts w:hint="eastAsia"/>
        </w:rPr>
        <w:drawing>
          <wp:inline distT="0" distB="0" distL="114300" distR="114300" wp14:anchorId="1530CB1C" wp14:editId="0BECAA92">
            <wp:extent cx="192405" cy="196850"/>
            <wp:effectExtent l="0" t="0" r="17145" b="1270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stretch>
                      <a:fillRect/>
                    </a:stretch>
                  </pic:blipFill>
                  <pic:spPr>
                    <a:xfrm>
                      <a:off x="0" y="0"/>
                      <a:ext cx="192405" cy="196850"/>
                    </a:xfrm>
                    <a:prstGeom prst="rect">
                      <a:avLst/>
                    </a:prstGeom>
                    <a:noFill/>
                    <a:ln>
                      <a:noFill/>
                    </a:ln>
                  </pic:spPr>
                </pic:pic>
              </a:graphicData>
            </a:graphic>
          </wp:inline>
        </w:drawing>
      </w:r>
      <w:r w:rsidRPr="0059594D">
        <w:rPr>
          <w:rFonts w:hint="eastAsia"/>
        </w:rPr>
        <w:t>”字，其右邊的“</w:t>
      </w:r>
      <w:r w:rsidRPr="0059594D">
        <w:rPr>
          <w:rFonts w:ascii="宋体-方正超大字符集" w:eastAsia="宋体-方正超大字符集" w:hAnsi="宋体-方正超大字符集" w:cs="宋体-方正超大字符集" w:hint="eastAsia"/>
        </w:rPr>
        <w:t>𢗣</w:t>
      </w:r>
      <w:r w:rsidRPr="0059594D">
        <w:rPr>
          <w:rFonts w:hint="eastAsia"/>
        </w:rPr>
        <w:t>”</w:t>
      </w:r>
      <w:proofErr w:type="gramStart"/>
      <w:r w:rsidRPr="0059594D">
        <w:rPr>
          <w:rFonts w:hint="eastAsia"/>
        </w:rPr>
        <w:t>應</w:t>
      </w:r>
      <w:proofErr w:type="gramEnd"/>
      <w:r w:rsidRPr="0059594D">
        <w:rPr>
          <w:rFonts w:hint="eastAsia"/>
        </w:rPr>
        <w:t>即“悉”字。檢北京大學藏漢簡《蒼頡篇》的“悉”字作：</w:t>
      </w:r>
    </w:p>
    <w:p w14:paraId="7D97B4D5" w14:textId="77777777" w:rsidR="0059594D" w:rsidRPr="0059594D" w:rsidRDefault="0059594D" w:rsidP="00910BDB">
      <w:pPr>
        <w:pStyle w:val="a3"/>
        <w:wordWrap w:val="0"/>
        <w:spacing w:before="540" w:after="540"/>
        <w:ind w:firstLine="480"/>
        <w:textAlignment w:val="center"/>
      </w:pPr>
      <w:r w:rsidRPr="0059594D">
        <w:drawing>
          <wp:inline distT="0" distB="0" distL="114300" distR="114300" wp14:anchorId="11585BC3" wp14:editId="05C50E93">
            <wp:extent cx="736600" cy="608330"/>
            <wp:effectExtent l="0" t="0" r="6350" b="127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9"/>
                    <a:stretch>
                      <a:fillRect/>
                    </a:stretch>
                  </pic:blipFill>
                  <pic:spPr>
                    <a:xfrm>
                      <a:off x="0" y="0"/>
                      <a:ext cx="736600" cy="608330"/>
                    </a:xfrm>
                    <a:prstGeom prst="rect">
                      <a:avLst/>
                    </a:prstGeom>
                    <a:noFill/>
                    <a:ln>
                      <a:noFill/>
                    </a:ln>
                  </pic:spPr>
                </pic:pic>
              </a:graphicData>
            </a:graphic>
          </wp:inline>
        </w:drawing>
      </w:r>
      <w:r w:rsidRPr="0059594D">
        <w:rPr>
          <w:rFonts w:hint="eastAsia"/>
        </w:rPr>
        <w:t>、</w:t>
      </w:r>
      <w:r w:rsidRPr="0059594D">
        <w:drawing>
          <wp:inline distT="0" distB="0" distL="114300" distR="114300" wp14:anchorId="73CCE2DC" wp14:editId="1627FA60">
            <wp:extent cx="678180" cy="612775"/>
            <wp:effectExtent l="0" t="0" r="7620" b="15875"/>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10"/>
                    <a:stretch>
                      <a:fillRect/>
                    </a:stretch>
                  </pic:blipFill>
                  <pic:spPr>
                    <a:xfrm>
                      <a:off x="0" y="0"/>
                      <a:ext cx="678180" cy="612775"/>
                    </a:xfrm>
                    <a:prstGeom prst="rect">
                      <a:avLst/>
                    </a:prstGeom>
                    <a:noFill/>
                    <a:ln>
                      <a:noFill/>
                    </a:ln>
                  </pic:spPr>
                </pic:pic>
              </a:graphicData>
            </a:graphic>
          </wp:inline>
        </w:drawing>
      </w:r>
      <w:r w:rsidRPr="0059594D">
        <w:endnoteReference w:id="4"/>
      </w:r>
    </w:p>
    <w:p w14:paraId="40015580" w14:textId="77777777" w:rsidR="0059594D" w:rsidRPr="0059594D" w:rsidRDefault="0059594D" w:rsidP="00910BDB">
      <w:pPr>
        <w:pStyle w:val="aa"/>
        <w:wordWrap w:val="0"/>
        <w:ind w:firstLine="560"/>
      </w:pPr>
      <w:r w:rsidRPr="0059594D">
        <w:rPr>
          <w:rFonts w:hint="eastAsia"/>
        </w:rPr>
        <w:t>定州漢簡《論語》的“</w:t>
      </w:r>
      <w:r w:rsidRPr="0059594D">
        <w:rPr>
          <w:rFonts w:hint="eastAsia"/>
        </w:rPr>
        <w:drawing>
          <wp:inline distT="0" distB="0" distL="114300" distR="114300" wp14:anchorId="16BCF072" wp14:editId="69610866">
            <wp:extent cx="192405" cy="196850"/>
            <wp:effectExtent l="0" t="0" r="17145" b="1270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8"/>
                    <a:stretch>
                      <a:fillRect/>
                    </a:stretch>
                  </pic:blipFill>
                  <pic:spPr>
                    <a:xfrm>
                      <a:off x="0" y="0"/>
                      <a:ext cx="192405" cy="196850"/>
                    </a:xfrm>
                    <a:prstGeom prst="rect">
                      <a:avLst/>
                    </a:prstGeom>
                    <a:noFill/>
                    <a:ln>
                      <a:noFill/>
                    </a:ln>
                  </pic:spPr>
                </pic:pic>
              </a:graphicData>
            </a:graphic>
          </wp:inline>
        </w:drawing>
      </w:r>
      <w:r w:rsidRPr="0059594D">
        <w:rPr>
          <w:rFonts w:hint="eastAsia"/>
        </w:rPr>
        <w:t>”字，其所</w:t>
      </w:r>
      <w:proofErr w:type="gramStart"/>
      <w:r w:rsidRPr="0059594D">
        <w:rPr>
          <w:rFonts w:hint="eastAsia"/>
        </w:rPr>
        <w:t>從</w:t>
      </w:r>
      <w:proofErr w:type="gramEnd"/>
      <w:r w:rsidRPr="0059594D">
        <w:rPr>
          <w:rFonts w:hint="eastAsia"/>
        </w:rPr>
        <w:t>的“</w:t>
      </w:r>
      <w:r w:rsidRPr="0059594D">
        <w:rPr>
          <w:rFonts w:ascii="宋体-方正超大字符集" w:eastAsia="宋体-方正超大字符集" w:hAnsi="宋体-方正超大字符集" w:cs="宋体-方正超大字符集" w:hint="eastAsia"/>
        </w:rPr>
        <w:t>𢗣</w:t>
      </w:r>
      <w:r w:rsidRPr="0059594D">
        <w:rPr>
          <w:rFonts w:hint="eastAsia"/>
        </w:rPr>
        <w:t>”字，其實就是</w:t>
      </w:r>
      <w:proofErr w:type="gramStart"/>
      <w:r w:rsidRPr="0059594D">
        <w:rPr>
          <w:rFonts w:hint="eastAsia"/>
        </w:rPr>
        <w:t>將</w:t>
      </w:r>
      <w:proofErr w:type="gramEnd"/>
      <w:r w:rsidRPr="0059594D">
        <w:rPr>
          <w:rFonts w:hint="eastAsia"/>
        </w:rPr>
        <w:t>北大簡《蒼頡篇》“悉”字的這種字形上下部分的</w:t>
      </w:r>
      <w:proofErr w:type="gramStart"/>
      <w:r w:rsidRPr="0059594D">
        <w:rPr>
          <w:rFonts w:hint="eastAsia"/>
        </w:rPr>
        <w:t>兩</w:t>
      </w:r>
      <w:proofErr w:type="gramEnd"/>
      <w:r w:rsidRPr="0059594D">
        <w:rPr>
          <w:rFonts w:hint="eastAsia"/>
        </w:rPr>
        <w:t>個短橫分別都綴連起</w:t>
      </w:r>
      <w:proofErr w:type="gramStart"/>
      <w:r w:rsidRPr="0059594D">
        <w:rPr>
          <w:rFonts w:hint="eastAsia"/>
        </w:rPr>
        <w:t>來</w:t>
      </w:r>
      <w:proofErr w:type="gramEnd"/>
      <w:r w:rsidRPr="0059594D">
        <w:rPr>
          <w:rFonts w:hint="eastAsia"/>
        </w:rPr>
        <w:t>。又“審”所</w:t>
      </w:r>
      <w:proofErr w:type="gramStart"/>
      <w:r w:rsidRPr="0059594D">
        <w:rPr>
          <w:rFonts w:hint="eastAsia"/>
        </w:rPr>
        <w:t>從</w:t>
      </w:r>
      <w:proofErr w:type="gramEnd"/>
      <w:r w:rsidRPr="0059594D">
        <w:rPr>
          <w:rFonts w:hint="eastAsia"/>
        </w:rPr>
        <w:t>的“釆”與“悉”字同，在漢簡中也往往變成三橫</w:t>
      </w:r>
      <w:proofErr w:type="gramStart"/>
      <w:r w:rsidRPr="0059594D">
        <w:rPr>
          <w:rFonts w:hint="eastAsia"/>
        </w:rPr>
        <w:t>一</w:t>
      </w:r>
      <w:proofErr w:type="gramEnd"/>
      <w:r w:rsidRPr="0059594D">
        <w:rPr>
          <w:rFonts w:hint="eastAsia"/>
        </w:rPr>
        <w:t>豎，作：</w:t>
      </w:r>
    </w:p>
    <w:p w14:paraId="0E39EEBD" w14:textId="77777777" w:rsidR="0059594D" w:rsidRPr="0059594D" w:rsidRDefault="0059594D" w:rsidP="00910BDB">
      <w:pPr>
        <w:pStyle w:val="a3"/>
        <w:wordWrap w:val="0"/>
        <w:spacing w:before="540" w:after="540"/>
        <w:ind w:firstLine="480"/>
        <w:textAlignment w:val="center"/>
      </w:pPr>
      <w:r w:rsidRPr="0059594D">
        <w:drawing>
          <wp:inline distT="0" distB="0" distL="114300" distR="114300" wp14:anchorId="4A8C19BB" wp14:editId="7BC3EB41">
            <wp:extent cx="1866900" cy="723900"/>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1"/>
                    <a:stretch>
                      <a:fillRect/>
                    </a:stretch>
                  </pic:blipFill>
                  <pic:spPr>
                    <a:xfrm>
                      <a:off x="0" y="0"/>
                      <a:ext cx="1866900" cy="723900"/>
                    </a:xfrm>
                    <a:prstGeom prst="rect">
                      <a:avLst/>
                    </a:prstGeom>
                    <a:noFill/>
                    <a:ln>
                      <a:noFill/>
                    </a:ln>
                  </pic:spPr>
                </pic:pic>
              </a:graphicData>
            </a:graphic>
          </wp:inline>
        </w:drawing>
      </w:r>
      <w:r w:rsidRPr="0059594D">
        <w:drawing>
          <wp:inline distT="0" distB="0" distL="114300" distR="114300" wp14:anchorId="26251207" wp14:editId="7731624B">
            <wp:extent cx="2419350" cy="733425"/>
            <wp:effectExtent l="0" t="0" r="0" b="952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2"/>
                    <a:stretch>
                      <a:fillRect/>
                    </a:stretch>
                  </pic:blipFill>
                  <pic:spPr>
                    <a:xfrm>
                      <a:off x="0" y="0"/>
                      <a:ext cx="2419350" cy="733425"/>
                    </a:xfrm>
                    <a:prstGeom prst="rect">
                      <a:avLst/>
                    </a:prstGeom>
                    <a:noFill/>
                    <a:ln>
                      <a:noFill/>
                    </a:ln>
                  </pic:spPr>
                </pic:pic>
              </a:graphicData>
            </a:graphic>
          </wp:inline>
        </w:drawing>
      </w:r>
      <w:r w:rsidRPr="0059594D">
        <w:endnoteReference w:id="5"/>
      </w:r>
    </w:p>
    <w:p w14:paraId="5F8876F7" w14:textId="77777777" w:rsidR="0059594D" w:rsidRPr="0059594D" w:rsidRDefault="0059594D" w:rsidP="00910BDB">
      <w:pPr>
        <w:pStyle w:val="aa"/>
        <w:wordWrap w:val="0"/>
        <w:ind w:firstLineChars="0" w:firstLine="0"/>
      </w:pPr>
      <w:r w:rsidRPr="0059594D">
        <w:rPr>
          <w:rFonts w:hint="eastAsia"/>
        </w:rPr>
        <w:t>不過是</w:t>
      </w:r>
      <w:proofErr w:type="gramStart"/>
      <w:r w:rsidRPr="0059594D">
        <w:rPr>
          <w:rFonts w:hint="eastAsia"/>
        </w:rPr>
        <w:t>為</w:t>
      </w:r>
      <w:proofErr w:type="gramEnd"/>
      <w:r w:rsidRPr="0059594D">
        <w:rPr>
          <w:rFonts w:hint="eastAsia"/>
        </w:rPr>
        <w:t>了</w:t>
      </w:r>
      <w:proofErr w:type="gramStart"/>
      <w:r w:rsidRPr="0059594D">
        <w:rPr>
          <w:rFonts w:hint="eastAsia"/>
        </w:rPr>
        <w:t>書</w:t>
      </w:r>
      <w:proofErr w:type="gramEnd"/>
      <w:r w:rsidRPr="0059594D">
        <w:rPr>
          <w:rFonts w:hint="eastAsia"/>
        </w:rPr>
        <w:t>寫便捷、省時間而已。</w:t>
      </w:r>
    </w:p>
    <w:p w14:paraId="1148C550" w14:textId="77777777" w:rsidR="0059594D" w:rsidRPr="0059594D" w:rsidRDefault="0059594D" w:rsidP="00910BDB">
      <w:pPr>
        <w:pStyle w:val="aa"/>
        <w:wordWrap w:val="0"/>
        <w:ind w:firstLine="560"/>
      </w:pPr>
      <w:r w:rsidRPr="0059594D">
        <w:rPr>
          <w:rFonts w:hint="eastAsia"/>
        </w:rPr>
        <w:t>那如果把北大簡《蒼頡篇》“悉”字的這種字形下部分的</w:t>
      </w:r>
      <w:proofErr w:type="gramStart"/>
      <w:r w:rsidRPr="0059594D">
        <w:rPr>
          <w:rFonts w:hint="eastAsia"/>
        </w:rPr>
        <w:t>兩</w:t>
      </w:r>
      <w:proofErr w:type="gramEnd"/>
      <w:r w:rsidRPr="0059594D">
        <w:rPr>
          <w:rFonts w:hint="eastAsia"/>
        </w:rPr>
        <w:t>個短橫連起</w:t>
      </w:r>
      <w:proofErr w:type="gramStart"/>
      <w:r w:rsidRPr="0059594D">
        <w:rPr>
          <w:rFonts w:hint="eastAsia"/>
        </w:rPr>
        <w:t>來</w:t>
      </w:r>
      <w:proofErr w:type="gramEnd"/>
      <w:r w:rsidRPr="0059594D">
        <w:rPr>
          <w:rFonts w:hint="eastAsia"/>
        </w:rPr>
        <w:t>，而上面的</w:t>
      </w:r>
      <w:proofErr w:type="gramStart"/>
      <w:r w:rsidRPr="0059594D">
        <w:rPr>
          <w:rFonts w:hint="eastAsia"/>
        </w:rPr>
        <w:t>兩</w:t>
      </w:r>
      <w:proofErr w:type="gramEnd"/>
      <w:r w:rsidRPr="0059594D">
        <w:rPr>
          <w:rFonts w:hint="eastAsia"/>
        </w:rPr>
        <w:t>個短橫保持不變，就是</w:t>
      </w:r>
      <w:proofErr w:type="gramStart"/>
      <w:r w:rsidRPr="0059594D">
        <w:rPr>
          <w:rFonts w:hint="eastAsia"/>
        </w:rPr>
        <w:t>後世</w:t>
      </w:r>
      <w:proofErr w:type="gramEnd"/>
      <w:r w:rsidRPr="0059594D">
        <w:rPr>
          <w:rFonts w:hint="eastAsia"/>
        </w:rPr>
        <w:t>碑刻及寫本文獻中“悉”字的</w:t>
      </w:r>
      <w:proofErr w:type="gramStart"/>
      <w:r w:rsidRPr="0059594D">
        <w:rPr>
          <w:rFonts w:hint="eastAsia"/>
        </w:rPr>
        <w:t>一</w:t>
      </w:r>
      <w:proofErr w:type="gramEnd"/>
      <w:r w:rsidRPr="0059594D">
        <w:rPr>
          <w:rFonts w:hint="eastAsia"/>
        </w:rPr>
        <w:t>種常見字形：</w:t>
      </w:r>
    </w:p>
    <w:p w14:paraId="2FC650E6" w14:textId="77777777" w:rsidR="0059594D" w:rsidRPr="0059594D" w:rsidRDefault="0059594D" w:rsidP="00910BDB">
      <w:pPr>
        <w:pStyle w:val="a3"/>
        <w:wordWrap w:val="0"/>
        <w:spacing w:before="540" w:after="540"/>
        <w:ind w:firstLine="480"/>
        <w:textAlignment w:val="center"/>
      </w:pPr>
      <w:r w:rsidRPr="0059594D">
        <w:lastRenderedPageBreak/>
        <w:drawing>
          <wp:inline distT="0" distB="0" distL="114300" distR="114300" wp14:anchorId="3C94C996" wp14:editId="33066087">
            <wp:extent cx="2886075" cy="1409700"/>
            <wp:effectExtent l="0" t="0" r="9525" b="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3"/>
                    <a:stretch>
                      <a:fillRect/>
                    </a:stretch>
                  </pic:blipFill>
                  <pic:spPr>
                    <a:xfrm>
                      <a:off x="0" y="0"/>
                      <a:ext cx="2886075" cy="1409700"/>
                    </a:xfrm>
                    <a:prstGeom prst="rect">
                      <a:avLst/>
                    </a:prstGeom>
                    <a:noFill/>
                    <a:ln>
                      <a:noFill/>
                    </a:ln>
                  </pic:spPr>
                </pic:pic>
              </a:graphicData>
            </a:graphic>
          </wp:inline>
        </w:drawing>
      </w:r>
      <w:r w:rsidRPr="0059594D">
        <w:endnoteReference w:id="6"/>
      </w:r>
    </w:p>
    <w:p w14:paraId="661A624A" w14:textId="77777777" w:rsidR="0059594D" w:rsidRPr="0059594D" w:rsidRDefault="0059594D" w:rsidP="00910BDB">
      <w:pPr>
        <w:wordWrap w:val="0"/>
        <w:textAlignment w:val="center"/>
      </w:pPr>
    </w:p>
    <w:p w14:paraId="1D39AFD0" w14:textId="77777777" w:rsidR="0059594D" w:rsidRPr="0059594D" w:rsidRDefault="0059594D" w:rsidP="00910BDB">
      <w:pPr>
        <w:pStyle w:val="a3"/>
        <w:wordWrap w:val="0"/>
        <w:spacing w:before="540" w:after="540"/>
        <w:ind w:firstLine="480"/>
        <w:textAlignment w:val="center"/>
      </w:pPr>
      <w:r w:rsidRPr="0059594D">
        <w:drawing>
          <wp:inline distT="0" distB="0" distL="114300" distR="114300" wp14:anchorId="16B1D723" wp14:editId="3F97271E">
            <wp:extent cx="1095375" cy="885825"/>
            <wp:effectExtent l="0" t="0" r="9525" b="952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4"/>
                    <a:stretch>
                      <a:fillRect/>
                    </a:stretch>
                  </pic:blipFill>
                  <pic:spPr>
                    <a:xfrm>
                      <a:off x="0" y="0"/>
                      <a:ext cx="1095375" cy="885825"/>
                    </a:xfrm>
                    <a:prstGeom prst="rect">
                      <a:avLst/>
                    </a:prstGeom>
                    <a:noFill/>
                    <a:ln>
                      <a:noFill/>
                    </a:ln>
                  </pic:spPr>
                </pic:pic>
              </a:graphicData>
            </a:graphic>
          </wp:inline>
        </w:drawing>
      </w:r>
      <w:r w:rsidRPr="0059594D">
        <w:rPr>
          <w:rFonts w:hint="eastAsia"/>
        </w:rPr>
        <w:t xml:space="preserve"> </w:t>
      </w:r>
      <w:r w:rsidRPr="0059594D">
        <w:drawing>
          <wp:inline distT="0" distB="0" distL="114300" distR="114300" wp14:anchorId="24C475BA" wp14:editId="1FE53385">
            <wp:extent cx="949325" cy="918210"/>
            <wp:effectExtent l="0" t="0" r="3175" b="15240"/>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15"/>
                    <a:stretch>
                      <a:fillRect/>
                    </a:stretch>
                  </pic:blipFill>
                  <pic:spPr>
                    <a:xfrm>
                      <a:off x="0" y="0"/>
                      <a:ext cx="949325" cy="918210"/>
                    </a:xfrm>
                    <a:prstGeom prst="rect">
                      <a:avLst/>
                    </a:prstGeom>
                    <a:noFill/>
                    <a:ln>
                      <a:noFill/>
                    </a:ln>
                  </pic:spPr>
                </pic:pic>
              </a:graphicData>
            </a:graphic>
          </wp:inline>
        </w:drawing>
      </w:r>
      <w:r w:rsidRPr="0059594D">
        <w:endnoteReference w:id="7"/>
      </w:r>
    </w:p>
    <w:p w14:paraId="491A8CDD" w14:textId="77777777" w:rsidR="0059594D" w:rsidRPr="0059594D" w:rsidRDefault="0059594D" w:rsidP="00910BDB">
      <w:pPr>
        <w:pStyle w:val="a3"/>
        <w:wordWrap w:val="0"/>
        <w:spacing w:before="540" w:after="540"/>
        <w:ind w:firstLine="480"/>
        <w:textAlignment w:val="center"/>
      </w:pPr>
      <w:r w:rsidRPr="0059594D">
        <w:lastRenderedPageBreak/>
        <w:drawing>
          <wp:inline distT="0" distB="0" distL="114300" distR="114300" wp14:anchorId="36F62BB7" wp14:editId="1CF7E060">
            <wp:extent cx="1571625" cy="5734050"/>
            <wp:effectExtent l="0" t="0" r="9525" b="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6"/>
                    <a:stretch>
                      <a:fillRect/>
                    </a:stretch>
                  </pic:blipFill>
                  <pic:spPr>
                    <a:xfrm>
                      <a:off x="0" y="0"/>
                      <a:ext cx="1571625" cy="5734050"/>
                    </a:xfrm>
                    <a:prstGeom prst="rect">
                      <a:avLst/>
                    </a:prstGeom>
                    <a:noFill/>
                    <a:ln>
                      <a:noFill/>
                    </a:ln>
                  </pic:spPr>
                </pic:pic>
              </a:graphicData>
            </a:graphic>
          </wp:inline>
        </w:drawing>
      </w:r>
      <w:r w:rsidRPr="0059594D">
        <w:endnoteReference w:id="8"/>
      </w:r>
    </w:p>
    <w:p w14:paraId="1A9ACD02" w14:textId="77777777" w:rsidR="0059594D" w:rsidRPr="0059594D" w:rsidRDefault="0059594D" w:rsidP="00910BDB">
      <w:pPr>
        <w:pStyle w:val="aa"/>
        <w:wordWrap w:val="0"/>
        <w:ind w:firstLine="560"/>
      </w:pPr>
      <w:r w:rsidRPr="0059594D">
        <w:rPr>
          <w:rFonts w:hint="eastAsia"/>
        </w:rPr>
        <w:t>又《新撰字鏡》：“</w:t>
      </w:r>
      <w:r w:rsidRPr="0059594D">
        <w:rPr>
          <w:rFonts w:hint="eastAsia"/>
        </w:rPr>
        <w:drawing>
          <wp:inline distT="0" distB="0" distL="114300" distR="114300" wp14:anchorId="6C6794FE" wp14:editId="5CCBD779">
            <wp:extent cx="386715" cy="362585"/>
            <wp:effectExtent l="0" t="0" r="13335" b="18415"/>
            <wp:docPr id="2" name="图片 2" descr="JWC)`$6EGFN`%P{9GTHZ@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WC)`$6EGFN`%P{9GTHZ@9A"/>
                    <pic:cNvPicPr>
                      <a:picLocks noChangeAspect="1"/>
                    </pic:cNvPicPr>
                  </pic:nvPicPr>
                  <pic:blipFill>
                    <a:blip r:embed="rId17"/>
                    <a:stretch>
                      <a:fillRect/>
                    </a:stretch>
                  </pic:blipFill>
                  <pic:spPr>
                    <a:xfrm>
                      <a:off x="0" y="0"/>
                      <a:ext cx="386715" cy="362585"/>
                    </a:xfrm>
                    <a:prstGeom prst="rect">
                      <a:avLst/>
                    </a:prstGeom>
                  </pic:spPr>
                </pic:pic>
              </a:graphicData>
            </a:graphic>
          </wp:inline>
        </w:drawing>
      </w:r>
      <w:r w:rsidRPr="0059594D">
        <w:rPr>
          <w:rFonts w:hint="eastAsia"/>
        </w:rPr>
        <w:t>，辛栗反，入，盡也，詳盡也，審也。”</w:t>
      </w:r>
      <w:r w:rsidRPr="0059594D">
        <w:rPr>
          <w:rFonts w:hint="eastAsia"/>
        </w:rPr>
        <w:endnoteReference w:id="9"/>
      </w:r>
    </w:p>
    <w:p w14:paraId="3FB78D95" w14:textId="77777777" w:rsidR="0059594D" w:rsidRPr="0059594D" w:rsidRDefault="0059594D" w:rsidP="00910BDB">
      <w:pPr>
        <w:pStyle w:val="aa"/>
        <w:wordWrap w:val="0"/>
        <w:ind w:firstLineChars="0" w:firstLine="0"/>
      </w:pPr>
      <w:r w:rsidRPr="0059594D">
        <w:rPr>
          <w:rFonts w:hint="eastAsia"/>
        </w:rPr>
        <w:t>其字或</w:t>
      </w:r>
      <w:proofErr w:type="gramStart"/>
      <w:r w:rsidRPr="0059594D">
        <w:rPr>
          <w:rFonts w:hint="eastAsia"/>
        </w:rPr>
        <w:t>從</w:t>
      </w:r>
      <w:proofErr w:type="gramEnd"/>
      <w:r w:rsidRPr="0059594D">
        <w:rPr>
          <w:rFonts w:hint="eastAsia"/>
        </w:rPr>
        <w:t>“半”作“</w:t>
      </w:r>
      <w:r w:rsidRPr="0059594D">
        <w:rPr>
          <w:rFonts w:ascii="宋体-方正超大字符集" w:eastAsia="宋体-方正超大字符集" w:hAnsi="宋体-方正超大字符集" w:cs="宋体-方正超大字符集" w:hint="eastAsia"/>
        </w:rPr>
        <w:t>𢘤</w:t>
      </w:r>
      <w:r w:rsidRPr="0059594D">
        <w:rPr>
          <w:rFonts w:hint="eastAsia"/>
        </w:rPr>
        <w:t>”：</w:t>
      </w:r>
    </w:p>
    <w:p w14:paraId="7FBF6E62" w14:textId="77777777" w:rsidR="0059594D" w:rsidRPr="0059594D" w:rsidRDefault="0059594D" w:rsidP="00910BDB">
      <w:pPr>
        <w:pStyle w:val="a3"/>
        <w:wordWrap w:val="0"/>
        <w:spacing w:before="540" w:after="540"/>
        <w:ind w:firstLine="480"/>
        <w:textAlignment w:val="center"/>
      </w:pPr>
      <w:r w:rsidRPr="0059594D">
        <w:lastRenderedPageBreak/>
        <w:drawing>
          <wp:inline distT="0" distB="0" distL="114300" distR="114300" wp14:anchorId="131618E6" wp14:editId="51C5DE29">
            <wp:extent cx="939800" cy="931545"/>
            <wp:effectExtent l="0" t="0" r="12700" b="190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8"/>
                    <a:stretch>
                      <a:fillRect/>
                    </a:stretch>
                  </pic:blipFill>
                  <pic:spPr>
                    <a:xfrm>
                      <a:off x="0" y="0"/>
                      <a:ext cx="939800" cy="931545"/>
                    </a:xfrm>
                    <a:prstGeom prst="rect">
                      <a:avLst/>
                    </a:prstGeom>
                    <a:noFill/>
                    <a:ln>
                      <a:noFill/>
                    </a:ln>
                  </pic:spPr>
                </pic:pic>
              </a:graphicData>
            </a:graphic>
          </wp:inline>
        </w:drawing>
      </w:r>
      <w:r w:rsidRPr="0059594D">
        <w:drawing>
          <wp:inline distT="0" distB="0" distL="114300" distR="114300" wp14:anchorId="2EE8A3FC" wp14:editId="2DE7D343">
            <wp:extent cx="1019175" cy="981075"/>
            <wp:effectExtent l="0" t="0" r="9525" b="9525"/>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19"/>
                    <a:stretch>
                      <a:fillRect/>
                    </a:stretch>
                  </pic:blipFill>
                  <pic:spPr>
                    <a:xfrm>
                      <a:off x="0" y="0"/>
                      <a:ext cx="1019175" cy="981075"/>
                    </a:xfrm>
                    <a:prstGeom prst="rect">
                      <a:avLst/>
                    </a:prstGeom>
                    <a:noFill/>
                    <a:ln>
                      <a:noFill/>
                    </a:ln>
                  </pic:spPr>
                </pic:pic>
              </a:graphicData>
            </a:graphic>
          </wp:inline>
        </w:drawing>
      </w:r>
      <w:r w:rsidRPr="0059594D">
        <w:drawing>
          <wp:inline distT="0" distB="0" distL="114300" distR="114300" wp14:anchorId="31A08D94" wp14:editId="7764313E">
            <wp:extent cx="818515" cy="906780"/>
            <wp:effectExtent l="0" t="0" r="635" b="762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20"/>
                    <a:stretch>
                      <a:fillRect/>
                    </a:stretch>
                  </pic:blipFill>
                  <pic:spPr>
                    <a:xfrm>
                      <a:off x="0" y="0"/>
                      <a:ext cx="818515" cy="906780"/>
                    </a:xfrm>
                    <a:prstGeom prst="rect">
                      <a:avLst/>
                    </a:prstGeom>
                    <a:noFill/>
                    <a:ln>
                      <a:noFill/>
                    </a:ln>
                  </pic:spPr>
                </pic:pic>
              </a:graphicData>
            </a:graphic>
          </wp:inline>
        </w:drawing>
      </w:r>
      <w:r w:rsidRPr="0059594D">
        <w:endnoteReference w:id="10"/>
      </w:r>
    </w:p>
    <w:p w14:paraId="6DFA9CF6" w14:textId="77777777" w:rsidR="0059594D" w:rsidRPr="0059594D" w:rsidRDefault="0059594D" w:rsidP="00910BDB">
      <w:pPr>
        <w:wordWrap w:val="0"/>
        <w:textAlignment w:val="center"/>
      </w:pPr>
    </w:p>
    <w:p w14:paraId="426470D8" w14:textId="77777777" w:rsidR="0059594D" w:rsidRPr="0059594D" w:rsidRDefault="0059594D" w:rsidP="00910BDB">
      <w:pPr>
        <w:pStyle w:val="aa"/>
        <w:wordWrap w:val="0"/>
        <w:ind w:firstLine="560"/>
      </w:pPr>
      <w:r w:rsidRPr="0059594D">
        <w:rPr>
          <w:rFonts w:hint="eastAsia"/>
        </w:rPr>
        <w:t>綜上所述，定州漢簡《論語》的“</w:t>
      </w:r>
      <w:r w:rsidRPr="0059594D">
        <w:rPr>
          <w:rFonts w:hint="eastAsia"/>
        </w:rPr>
        <w:drawing>
          <wp:inline distT="0" distB="0" distL="114300" distR="114300" wp14:anchorId="59C2067E" wp14:editId="037FEA11">
            <wp:extent cx="192405" cy="196850"/>
            <wp:effectExtent l="0" t="0" r="17145" b="1270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8"/>
                    <a:stretch>
                      <a:fillRect/>
                    </a:stretch>
                  </pic:blipFill>
                  <pic:spPr>
                    <a:xfrm>
                      <a:off x="0" y="0"/>
                      <a:ext cx="192405" cy="196850"/>
                    </a:xfrm>
                    <a:prstGeom prst="rect">
                      <a:avLst/>
                    </a:prstGeom>
                    <a:noFill/>
                    <a:ln>
                      <a:noFill/>
                    </a:ln>
                  </pic:spPr>
                </pic:pic>
              </a:graphicData>
            </a:graphic>
          </wp:inline>
        </w:drawing>
      </w:r>
      <w:r w:rsidRPr="0059594D">
        <w:rPr>
          <w:rFonts w:hint="eastAsia"/>
        </w:rPr>
        <w:t>”字，</w:t>
      </w:r>
      <w:proofErr w:type="gramStart"/>
      <w:r w:rsidRPr="0059594D">
        <w:rPr>
          <w:rFonts w:hint="eastAsia"/>
        </w:rPr>
        <w:t>應</w:t>
      </w:r>
      <w:proofErr w:type="gramEnd"/>
      <w:r w:rsidRPr="0059594D">
        <w:rPr>
          <w:rFonts w:hint="eastAsia"/>
        </w:rPr>
        <w:t>分析</w:t>
      </w:r>
      <w:proofErr w:type="gramStart"/>
      <w:r w:rsidRPr="0059594D">
        <w:rPr>
          <w:rFonts w:hint="eastAsia"/>
        </w:rPr>
        <w:t>為從</w:t>
      </w:r>
      <w:proofErr w:type="gramEnd"/>
      <w:r w:rsidRPr="0059594D">
        <w:rPr>
          <w:rFonts w:hint="eastAsia"/>
        </w:rPr>
        <w:t>言</w:t>
      </w:r>
      <w:proofErr w:type="gramStart"/>
      <w:r w:rsidRPr="0059594D">
        <w:rPr>
          <w:rFonts w:hint="eastAsia"/>
        </w:rPr>
        <w:t>從</w:t>
      </w:r>
      <w:proofErr w:type="gramEnd"/>
      <w:r w:rsidRPr="0059594D">
        <w:rPr>
          <w:rFonts w:hint="eastAsia"/>
        </w:rPr>
        <w:t>悉。“悉”</w:t>
      </w:r>
      <w:proofErr w:type="gramStart"/>
      <w:r w:rsidRPr="0059594D">
        <w:rPr>
          <w:rFonts w:hint="eastAsia"/>
        </w:rPr>
        <w:t>為</w:t>
      </w:r>
      <w:proofErr w:type="gramEnd"/>
      <w:r w:rsidRPr="0059594D">
        <w:rPr>
          <w:rFonts w:hint="eastAsia"/>
        </w:rPr>
        <w:t>心紐質部字，與“切”（清母質部）古音極近，以致異文。類似的例證可以舉“蟋蟀”的“蟋”字，上博</w:t>
      </w:r>
      <w:proofErr w:type="gramStart"/>
      <w:r w:rsidRPr="0059594D">
        <w:rPr>
          <w:rFonts w:hint="eastAsia"/>
        </w:rPr>
        <w:t>一</w:t>
      </w:r>
      <w:proofErr w:type="gramEnd"/>
      <w:r w:rsidRPr="0059594D">
        <w:rPr>
          <w:rFonts w:hint="eastAsia"/>
        </w:rPr>
        <w:t>《孔子詩論》簡27作“七”</w:t>
      </w:r>
      <w:r w:rsidRPr="0059594D">
        <w:rPr>
          <w:rFonts w:hint="eastAsia"/>
        </w:rPr>
        <w:endnoteReference w:id="11"/>
      </w:r>
      <w:r w:rsidRPr="0059594D">
        <w:rPr>
          <w:rFonts w:hint="eastAsia"/>
        </w:rPr>
        <w:t>，而清華壹《耆夜》簡9作“</w:t>
      </w:r>
      <w:r w:rsidRPr="0059594D">
        <w:drawing>
          <wp:inline distT="0" distB="0" distL="114300" distR="114300" wp14:anchorId="5D433CEE" wp14:editId="77855D7C">
            <wp:extent cx="189865" cy="195580"/>
            <wp:effectExtent l="0" t="0" r="635" b="13970"/>
            <wp:docPr id="3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
                    <pic:cNvPicPr>
                      <a:picLocks noChangeAspect="1"/>
                    </pic:cNvPicPr>
                  </pic:nvPicPr>
                  <pic:blipFill>
                    <a:blip r:embed="rId21"/>
                    <a:stretch>
                      <a:fillRect/>
                    </a:stretch>
                  </pic:blipFill>
                  <pic:spPr>
                    <a:xfrm>
                      <a:off x="0" y="0"/>
                      <a:ext cx="189865" cy="195580"/>
                    </a:xfrm>
                    <a:prstGeom prst="rect">
                      <a:avLst/>
                    </a:prstGeom>
                    <a:noFill/>
                    <a:ln>
                      <a:noFill/>
                    </a:ln>
                  </pic:spPr>
                </pic:pic>
              </a:graphicData>
            </a:graphic>
          </wp:inline>
        </w:drawing>
      </w:r>
      <w:r w:rsidRPr="0059594D">
        <w:rPr>
          <w:rFonts w:hint="eastAsia"/>
        </w:rPr>
        <w:t>”，簡10、11、13則作“</w:t>
      </w:r>
      <w:r w:rsidRPr="0059594D">
        <w:drawing>
          <wp:inline distT="0" distB="0" distL="114300" distR="114300" wp14:anchorId="526054E2" wp14:editId="54A53F3D">
            <wp:extent cx="199390" cy="193040"/>
            <wp:effectExtent l="0" t="0" r="10160" b="16510"/>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pic:cNvPicPr>
                      <a:picLocks noChangeAspect="1"/>
                    </pic:cNvPicPr>
                  </pic:nvPicPr>
                  <pic:blipFill>
                    <a:blip r:embed="rId22"/>
                    <a:stretch>
                      <a:fillRect/>
                    </a:stretch>
                  </pic:blipFill>
                  <pic:spPr>
                    <a:xfrm>
                      <a:off x="0" y="0"/>
                      <a:ext cx="199390" cy="193040"/>
                    </a:xfrm>
                    <a:prstGeom prst="rect">
                      <a:avLst/>
                    </a:prstGeom>
                    <a:noFill/>
                    <a:ln>
                      <a:noFill/>
                    </a:ln>
                  </pic:spPr>
                </pic:pic>
              </a:graphicData>
            </a:graphic>
          </wp:inline>
        </w:drawing>
      </w:r>
      <w:r w:rsidRPr="0059594D">
        <w:rPr>
          <w:rFonts w:hint="eastAsia"/>
        </w:rPr>
        <w:t>”</w:t>
      </w:r>
      <w:r w:rsidRPr="0059594D">
        <w:rPr>
          <w:rFonts w:hint="eastAsia"/>
        </w:rPr>
        <w:endnoteReference w:id="12"/>
      </w:r>
      <w:r w:rsidRPr="0059594D">
        <w:rPr>
          <w:rFonts w:hint="eastAsia"/>
        </w:rPr>
        <w:t>，皆</w:t>
      </w:r>
      <w:proofErr w:type="gramStart"/>
      <w:r w:rsidRPr="0059594D">
        <w:rPr>
          <w:rFonts w:hint="eastAsia"/>
        </w:rPr>
        <w:t>從</w:t>
      </w:r>
      <w:proofErr w:type="gramEnd"/>
      <w:r w:rsidRPr="0059594D">
        <w:rPr>
          <w:rFonts w:hint="eastAsia"/>
        </w:rPr>
        <w:t>七聲，由此可證</w:t>
      </w:r>
      <w:proofErr w:type="gramStart"/>
      <w:r w:rsidRPr="0059594D">
        <w:rPr>
          <w:rFonts w:hint="eastAsia"/>
        </w:rPr>
        <w:t>從</w:t>
      </w:r>
      <w:proofErr w:type="gramEnd"/>
      <w:r w:rsidRPr="0059594D">
        <w:rPr>
          <w:rFonts w:hint="eastAsia"/>
        </w:rPr>
        <w:t>悉聲與</w:t>
      </w:r>
      <w:proofErr w:type="gramStart"/>
      <w:r w:rsidRPr="0059594D">
        <w:rPr>
          <w:rFonts w:hint="eastAsia"/>
        </w:rPr>
        <w:t>從</w:t>
      </w:r>
      <w:proofErr w:type="gramEnd"/>
      <w:r w:rsidRPr="0059594D">
        <w:rPr>
          <w:rFonts w:hint="eastAsia"/>
        </w:rPr>
        <w:t>七聲的字因</w:t>
      </w:r>
      <w:proofErr w:type="gramStart"/>
      <w:r w:rsidRPr="0059594D">
        <w:rPr>
          <w:rFonts w:hint="eastAsia"/>
        </w:rPr>
        <w:t>為</w:t>
      </w:r>
      <w:proofErr w:type="gramEnd"/>
      <w:r w:rsidRPr="0059594D">
        <w:rPr>
          <w:rFonts w:hint="eastAsia"/>
        </w:rPr>
        <w:t>音近而致異文。</w:t>
      </w:r>
    </w:p>
    <w:p w14:paraId="2249E277" w14:textId="77777777" w:rsidR="0059594D" w:rsidRPr="0059594D" w:rsidRDefault="0059594D" w:rsidP="00910BDB">
      <w:pPr>
        <w:pStyle w:val="aa"/>
        <w:wordWrap w:val="0"/>
        <w:ind w:firstLine="560"/>
      </w:pPr>
      <w:r w:rsidRPr="0059594D">
        <w:rPr>
          <w:rFonts w:hint="eastAsia"/>
        </w:rPr>
        <w:t>又案，</w:t>
      </w:r>
      <w:proofErr w:type="gramStart"/>
      <w:r w:rsidRPr="0059594D">
        <w:rPr>
          <w:rFonts w:hint="eastAsia"/>
        </w:rPr>
        <w:t>疑</w:t>
      </w:r>
      <w:proofErr w:type="gramEnd"/>
      <w:r w:rsidRPr="0059594D">
        <w:rPr>
          <w:rFonts w:hint="eastAsia"/>
        </w:rPr>
        <w:t>“</w:t>
      </w:r>
      <w:r w:rsidRPr="0059594D">
        <w:rPr>
          <w:rFonts w:hint="eastAsia"/>
        </w:rPr>
        <w:drawing>
          <wp:inline distT="0" distB="0" distL="114300" distR="114300" wp14:anchorId="6277D888" wp14:editId="2ABABD4A">
            <wp:extent cx="192405" cy="196850"/>
            <wp:effectExtent l="0" t="0" r="17145" b="1270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8"/>
                    <a:stretch>
                      <a:fillRect/>
                    </a:stretch>
                  </pic:blipFill>
                  <pic:spPr>
                    <a:xfrm>
                      <a:off x="0" y="0"/>
                      <a:ext cx="192405" cy="196850"/>
                    </a:xfrm>
                    <a:prstGeom prst="rect">
                      <a:avLst/>
                    </a:prstGeom>
                    <a:noFill/>
                    <a:ln>
                      <a:noFill/>
                    </a:ln>
                  </pic:spPr>
                </pic:pic>
              </a:graphicData>
            </a:graphic>
          </wp:inline>
        </w:drawing>
      </w:r>
      <w:r w:rsidRPr="0059594D">
        <w:rPr>
          <w:rFonts w:hint="eastAsia"/>
        </w:rPr>
        <w:t>”字本</w:t>
      </w:r>
      <w:proofErr w:type="gramStart"/>
      <w:r w:rsidRPr="0059594D">
        <w:rPr>
          <w:rFonts w:hint="eastAsia"/>
        </w:rPr>
        <w:t>來</w:t>
      </w:r>
      <w:proofErr w:type="gramEnd"/>
      <w:r w:rsidRPr="0059594D">
        <w:rPr>
          <w:rFonts w:hint="eastAsia"/>
        </w:rPr>
        <w:t>就是“悉”字，因涉與之相鄰</w:t>
      </w:r>
      <w:proofErr w:type="gramStart"/>
      <w:r w:rsidRPr="0059594D">
        <w:rPr>
          <w:rFonts w:hint="eastAsia"/>
        </w:rPr>
        <w:t>的下字“䛨”</w:t>
      </w:r>
      <w:proofErr w:type="gramEnd"/>
      <w:r w:rsidRPr="0059594D">
        <w:rPr>
          <w:rFonts w:hint="eastAsia"/>
        </w:rPr>
        <w:t>的影響，而誤加“言”旁，此類“偏旁類化”的現</w:t>
      </w:r>
      <w:proofErr w:type="gramStart"/>
      <w:r w:rsidRPr="0059594D">
        <w:rPr>
          <w:rFonts w:hint="eastAsia"/>
        </w:rPr>
        <w:t>象</w:t>
      </w:r>
      <w:proofErr w:type="gramEnd"/>
      <w:r w:rsidRPr="0059594D">
        <w:rPr>
          <w:rFonts w:hint="eastAsia"/>
        </w:rPr>
        <w:t>，在</w:t>
      </w:r>
      <w:proofErr w:type="gramStart"/>
      <w:r w:rsidRPr="0059594D">
        <w:rPr>
          <w:rFonts w:hint="eastAsia"/>
        </w:rPr>
        <w:t>傳世</w:t>
      </w:r>
      <w:proofErr w:type="gramEnd"/>
      <w:r w:rsidRPr="0059594D">
        <w:rPr>
          <w:rFonts w:hint="eastAsia"/>
        </w:rPr>
        <w:t>及出土文獻中亦多見其例，</w:t>
      </w:r>
      <w:r w:rsidRPr="0059594D">
        <w:rPr>
          <w:rFonts w:hint="eastAsia"/>
        </w:rPr>
        <w:endnoteReference w:id="13"/>
      </w:r>
      <w:r w:rsidRPr="0059594D">
        <w:rPr>
          <w:rFonts w:hint="eastAsia"/>
        </w:rPr>
        <w:t>可以</w:t>
      </w:r>
      <w:proofErr w:type="gramStart"/>
      <w:r w:rsidRPr="0059594D">
        <w:rPr>
          <w:rFonts w:hint="eastAsia"/>
        </w:rPr>
        <w:t>參</w:t>
      </w:r>
      <w:proofErr w:type="gramEnd"/>
      <w:r w:rsidRPr="0059594D">
        <w:rPr>
          <w:rFonts w:hint="eastAsia"/>
        </w:rPr>
        <w:t>考。</w:t>
      </w:r>
    </w:p>
    <w:bookmarkEnd w:id="0"/>
    <w:p w14:paraId="0781BA76" w14:textId="77777777" w:rsidR="0059594D" w:rsidRPr="0059594D" w:rsidRDefault="0059594D" w:rsidP="00910BDB">
      <w:pPr>
        <w:wordWrap w:val="0"/>
        <w:textAlignment w:val="center"/>
      </w:pPr>
    </w:p>
    <w:sectPr w:rsidR="0059594D" w:rsidRPr="0059594D">
      <w:headerReference w:type="default" r:id="rId23"/>
      <w:footerReference w:type="even" r:id="rId24"/>
      <w:footerReference w:type="default" r:id="rId25"/>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A9475" w14:textId="77777777" w:rsidR="00DF334B" w:rsidRDefault="00DF334B" w:rsidP="00CB0024">
      <w:r>
        <w:separator/>
      </w:r>
    </w:p>
  </w:endnote>
  <w:endnote w:type="continuationSeparator" w:id="0">
    <w:p w14:paraId="72CB63C2" w14:textId="77777777" w:rsidR="00DF334B" w:rsidRDefault="00DF334B" w:rsidP="00CB0024">
      <w:r>
        <w:continuationSeparator/>
      </w:r>
    </w:p>
  </w:endnote>
  <w:endnote w:id="1">
    <w:p w14:paraId="58FC783A" w14:textId="77777777" w:rsidR="0059594D" w:rsidRPr="005F486F" w:rsidRDefault="0059594D" w:rsidP="005F486F">
      <w:r w:rsidRPr="005F486F">
        <w:rPr>
          <w:rFonts w:hint="eastAsia"/>
        </w:rPr>
        <w:endnoteRef/>
      </w:r>
      <w:r w:rsidRPr="005F486F">
        <w:rPr>
          <w:rFonts w:hint="eastAsia"/>
        </w:rPr>
        <w:t xml:space="preserve"> 《論語注疏》，北京大學出版社，2000年，第205頁。</w:t>
      </w:r>
    </w:p>
  </w:endnote>
  <w:endnote w:id="2">
    <w:p w14:paraId="689D39AF" w14:textId="77777777" w:rsidR="0059594D" w:rsidRPr="005F486F" w:rsidRDefault="0059594D" w:rsidP="005F486F">
      <w:r w:rsidRPr="005F486F">
        <w:rPr>
          <w:rFonts w:hint="eastAsia"/>
        </w:rPr>
        <w:endnoteRef/>
      </w:r>
      <w:r w:rsidRPr="005F486F">
        <w:rPr>
          <w:rFonts w:hint="eastAsia"/>
        </w:rPr>
        <w:t xml:space="preserve"> </w:t>
      </w:r>
      <w:r w:rsidRPr="005F486F">
        <w:rPr>
          <w:rFonts w:hint="eastAsia"/>
        </w:rPr>
        <w:t>河北省文物研究所定州汉墓竹简整理小组：定州汉墓竹简《论语》，文物出版社，1997年，第62頁；又《儒藏》精華編（第二八一</w:t>
      </w:r>
      <w:proofErr w:type="gramStart"/>
      <w:r w:rsidRPr="005F486F">
        <w:rPr>
          <w:rFonts w:hint="eastAsia"/>
        </w:rPr>
        <w:t>冊</w:t>
      </w:r>
      <w:proofErr w:type="gramEnd"/>
      <w:r w:rsidRPr="005F486F">
        <w:rPr>
          <w:rFonts w:hint="eastAsia"/>
        </w:rPr>
        <w:t>），北京大學出版社，2007年，第153頁，無說。</w:t>
      </w:r>
    </w:p>
  </w:endnote>
  <w:endnote w:id="3">
    <w:p w14:paraId="72BAEF00" w14:textId="77777777" w:rsidR="0059594D" w:rsidRPr="005F486F" w:rsidRDefault="0059594D" w:rsidP="005F486F">
      <w:r w:rsidRPr="005F486F">
        <w:rPr>
          <w:rFonts w:hint="eastAsia"/>
        </w:rPr>
        <w:endnoteRef/>
      </w:r>
      <w:r w:rsidRPr="005F486F">
        <w:rPr>
          <w:rFonts w:hint="eastAsia"/>
        </w:rPr>
        <w:t xml:space="preserve"> 中</w:t>
      </w:r>
      <w:proofErr w:type="gramStart"/>
      <w:r w:rsidRPr="005F486F">
        <w:rPr>
          <w:rFonts w:hint="eastAsia"/>
        </w:rPr>
        <w:t>國</w:t>
      </w:r>
      <w:proofErr w:type="gramEnd"/>
      <w:r w:rsidRPr="005F486F">
        <w:rPr>
          <w:rFonts w:hint="eastAsia"/>
        </w:rPr>
        <w:t>簡</w:t>
      </w:r>
      <w:proofErr w:type="gramStart"/>
      <w:r w:rsidRPr="005F486F">
        <w:rPr>
          <w:rFonts w:hint="eastAsia"/>
        </w:rPr>
        <w:t>牘</w:t>
      </w:r>
      <w:proofErr w:type="gramEnd"/>
      <w:r w:rsidRPr="005F486F">
        <w:rPr>
          <w:rFonts w:hint="eastAsia"/>
        </w:rPr>
        <w:t>集成編輯委員</w:t>
      </w:r>
      <w:proofErr w:type="gramStart"/>
      <w:r w:rsidRPr="005F486F">
        <w:rPr>
          <w:rFonts w:hint="eastAsia"/>
        </w:rPr>
        <w:t>會</w:t>
      </w:r>
      <w:proofErr w:type="gramEnd"/>
      <w:r w:rsidRPr="005F486F">
        <w:rPr>
          <w:rFonts w:hint="eastAsia"/>
        </w:rPr>
        <w:t>編、初師賓主編：《中國簡牘集成18</w:t>
      </w:r>
      <w:r w:rsidRPr="005F486F">
        <w:rPr>
          <w:rFonts w:hint="eastAsia"/>
        </w:rPr>
        <w:t>·河北省、安徽省（上）》， 敦煌文藝出版社，2005年，第1502頁；張靜：《定州漢墓竹簡和上孫家寨漢墓木簡集釋》，吉林大學碩士學位論文，指</w:t>
      </w:r>
      <w:proofErr w:type="gramStart"/>
      <w:r w:rsidRPr="005F486F">
        <w:rPr>
          <w:rFonts w:hint="eastAsia"/>
        </w:rPr>
        <w:t>導</w:t>
      </w:r>
      <w:proofErr w:type="gramEnd"/>
      <w:r w:rsidRPr="005F486F">
        <w:rPr>
          <w:rFonts w:hint="eastAsia"/>
        </w:rPr>
        <w:t>教師：</w:t>
      </w:r>
      <w:proofErr w:type="gramStart"/>
      <w:r w:rsidRPr="005F486F">
        <w:rPr>
          <w:rFonts w:hint="eastAsia"/>
        </w:rPr>
        <w:t>吳</w:t>
      </w:r>
      <w:proofErr w:type="gramEnd"/>
      <w:r w:rsidRPr="005F486F">
        <w:rPr>
          <w:rFonts w:hint="eastAsia"/>
        </w:rPr>
        <w:t>良寶教授，2014年，第189頁。</w:t>
      </w:r>
    </w:p>
  </w:endnote>
  <w:endnote w:id="4">
    <w:p w14:paraId="086FB995" w14:textId="77777777" w:rsidR="0059594D" w:rsidRPr="005F486F" w:rsidRDefault="0059594D" w:rsidP="005F486F">
      <w:r w:rsidRPr="005F486F">
        <w:rPr>
          <w:rFonts w:hint="eastAsia"/>
        </w:rPr>
        <w:endnoteRef/>
      </w:r>
      <w:r w:rsidRPr="005F486F">
        <w:rPr>
          <w:rFonts w:hint="eastAsia"/>
        </w:rPr>
        <w:t xml:space="preserve"> 轉引自</w:t>
      </w:r>
      <w:proofErr w:type="gramStart"/>
      <w:r w:rsidRPr="005F486F">
        <w:rPr>
          <w:rFonts w:hint="eastAsia"/>
        </w:rPr>
        <w:t>劉婉</w:t>
      </w:r>
      <w:proofErr w:type="gramEnd"/>
      <w:r w:rsidRPr="005F486F">
        <w:rPr>
          <w:rFonts w:hint="eastAsia"/>
        </w:rPr>
        <w:t>玲：《出土&lt;</w:t>
      </w:r>
      <w:r w:rsidRPr="005F486F">
        <w:rPr>
          <w:rFonts w:hint="eastAsia"/>
        </w:rPr>
        <w:t>蒼頡篇&gt;文本整理及字表》，吉林大學碩士學位論文，指</w:t>
      </w:r>
      <w:proofErr w:type="gramStart"/>
      <w:r w:rsidRPr="005F486F">
        <w:rPr>
          <w:rFonts w:hint="eastAsia"/>
        </w:rPr>
        <w:t>導</w:t>
      </w:r>
      <w:proofErr w:type="gramEnd"/>
      <w:r w:rsidRPr="005F486F">
        <w:rPr>
          <w:rFonts w:hint="eastAsia"/>
        </w:rPr>
        <w:t>教師：馮</w:t>
      </w:r>
      <w:proofErr w:type="gramStart"/>
      <w:r w:rsidRPr="005F486F">
        <w:rPr>
          <w:rFonts w:hint="eastAsia"/>
        </w:rPr>
        <w:t>勝</w:t>
      </w:r>
      <w:proofErr w:type="gramEnd"/>
      <w:r w:rsidRPr="005F486F">
        <w:rPr>
          <w:rFonts w:hint="eastAsia"/>
        </w:rPr>
        <w:t>君教授，2018年，第16頁。</w:t>
      </w:r>
    </w:p>
  </w:endnote>
  <w:endnote w:id="5">
    <w:p w14:paraId="412F2FDE" w14:textId="77777777" w:rsidR="0059594D" w:rsidRPr="005F486F" w:rsidRDefault="0059594D" w:rsidP="005F486F">
      <w:r w:rsidRPr="005F486F">
        <w:rPr>
          <w:rFonts w:hint="eastAsia"/>
        </w:rPr>
        <w:endnoteRef/>
      </w:r>
      <w:r w:rsidRPr="005F486F">
        <w:rPr>
          <w:rFonts w:hint="eastAsia"/>
        </w:rPr>
        <w:t xml:space="preserve"> 李洪財：《漢簡草字整理與研究·漢代簡牘草字彙編》，吉林大學博士學位論文，指</w:t>
      </w:r>
      <w:proofErr w:type="gramStart"/>
      <w:r w:rsidRPr="005F486F">
        <w:rPr>
          <w:rFonts w:hint="eastAsia"/>
        </w:rPr>
        <w:t>導</w:t>
      </w:r>
      <w:proofErr w:type="gramEnd"/>
      <w:r w:rsidRPr="005F486F">
        <w:rPr>
          <w:rFonts w:hint="eastAsia"/>
        </w:rPr>
        <w:t>教師：林</w:t>
      </w:r>
      <w:proofErr w:type="gramStart"/>
      <w:r w:rsidRPr="005F486F">
        <w:rPr>
          <w:rFonts w:hint="eastAsia"/>
        </w:rPr>
        <w:t>澐</w:t>
      </w:r>
      <w:proofErr w:type="gramEnd"/>
      <w:r w:rsidRPr="005F486F">
        <w:rPr>
          <w:rFonts w:hint="eastAsia"/>
        </w:rPr>
        <w:t>教授，2014</w:t>
      </w:r>
      <w:r w:rsidRPr="005F486F">
        <w:rPr>
          <w:rFonts w:hint="eastAsia"/>
        </w:rPr>
        <w:t>年，第30頁。</w:t>
      </w:r>
    </w:p>
  </w:endnote>
  <w:endnote w:id="6">
    <w:p w14:paraId="4A4C2DF7" w14:textId="77777777" w:rsidR="0059594D" w:rsidRPr="005F486F" w:rsidRDefault="0059594D" w:rsidP="005F486F">
      <w:r w:rsidRPr="005F486F">
        <w:rPr>
          <w:rFonts w:hint="eastAsia"/>
        </w:rPr>
        <w:endnoteRef/>
      </w:r>
      <w:r w:rsidRPr="005F486F">
        <w:rPr>
          <w:rFonts w:hint="eastAsia"/>
        </w:rPr>
        <w:t xml:space="preserve"> 臧克和、郭瑞編：《秦漢六朝字形譜》，華東師範大學出版社，2019</w:t>
      </w:r>
      <w:r w:rsidRPr="005F486F">
        <w:rPr>
          <w:rFonts w:hint="eastAsia"/>
        </w:rPr>
        <w:t>年，第460頁。</w:t>
      </w:r>
    </w:p>
  </w:endnote>
  <w:endnote w:id="7">
    <w:p w14:paraId="678C4029" w14:textId="77777777" w:rsidR="0059594D" w:rsidRPr="005F486F" w:rsidRDefault="0059594D" w:rsidP="005F486F">
      <w:r w:rsidRPr="005F486F">
        <w:rPr>
          <w:rFonts w:hint="eastAsia"/>
        </w:rPr>
        <w:endnoteRef/>
      </w:r>
      <w:r w:rsidRPr="005F486F">
        <w:rPr>
          <w:rFonts w:hint="eastAsia"/>
        </w:rPr>
        <w:t xml:space="preserve"> 黃征：《敦煌俗字典》（</w:t>
      </w:r>
      <w:r w:rsidRPr="005F486F">
        <w:rPr>
          <w:rFonts w:hint="eastAsia"/>
        </w:rPr>
        <w:t>第二版），上海教育出版社，2019年，第850頁。</w:t>
      </w:r>
    </w:p>
  </w:endnote>
  <w:endnote w:id="8">
    <w:p w14:paraId="0A864029" w14:textId="77777777" w:rsidR="0059594D" w:rsidRPr="005F486F" w:rsidRDefault="0059594D" w:rsidP="005F486F">
      <w:r w:rsidRPr="005F486F">
        <w:rPr>
          <w:rFonts w:hint="eastAsia"/>
        </w:rPr>
        <w:endnoteRef/>
      </w:r>
      <w:r w:rsidRPr="005F486F">
        <w:rPr>
          <w:rFonts w:hint="eastAsia"/>
        </w:rPr>
        <w:t xml:space="preserve"> 日本·釋空海《篆隸萬象名義》，臺聯</w:t>
      </w:r>
      <w:proofErr w:type="gramStart"/>
      <w:r w:rsidRPr="005F486F">
        <w:rPr>
          <w:rFonts w:hint="eastAsia"/>
        </w:rPr>
        <w:t>國</w:t>
      </w:r>
      <w:proofErr w:type="gramEnd"/>
      <w:r w:rsidRPr="005F486F">
        <w:rPr>
          <w:rFonts w:hint="eastAsia"/>
        </w:rPr>
        <w:t>風出版社，1975</w:t>
      </w:r>
      <w:r w:rsidRPr="005F486F">
        <w:rPr>
          <w:rFonts w:hint="eastAsia"/>
        </w:rPr>
        <w:t>年，第467頁。</w:t>
      </w:r>
    </w:p>
  </w:endnote>
  <w:endnote w:id="9">
    <w:p w14:paraId="5B582183" w14:textId="77777777" w:rsidR="0059594D" w:rsidRPr="005F486F" w:rsidRDefault="0059594D" w:rsidP="005F486F">
      <w:r w:rsidRPr="005F486F">
        <w:rPr>
          <w:rFonts w:hint="eastAsia"/>
        </w:rPr>
        <w:endnoteRef/>
      </w:r>
      <w:r w:rsidRPr="005F486F">
        <w:rPr>
          <w:rFonts w:hint="eastAsia"/>
        </w:rPr>
        <w:t xml:space="preserve"> 昌住：《新撰字镜》，收入《佛藏辑要》（</w:t>
      </w:r>
      <w:r w:rsidRPr="005F486F">
        <w:rPr>
          <w:rFonts w:hint="eastAsia"/>
        </w:rPr>
        <w:t>第33册），巴蜀书社，1993年，第127頁。</w:t>
      </w:r>
    </w:p>
  </w:endnote>
  <w:endnote w:id="10">
    <w:p w14:paraId="5F0A7667" w14:textId="77777777" w:rsidR="0059594D" w:rsidRPr="005F486F" w:rsidRDefault="0059594D" w:rsidP="005F486F">
      <w:r w:rsidRPr="005F486F">
        <w:rPr>
          <w:rFonts w:hint="eastAsia"/>
        </w:rPr>
        <w:endnoteRef/>
      </w:r>
      <w:r w:rsidRPr="005F486F">
        <w:rPr>
          <w:rFonts w:hint="eastAsia"/>
        </w:rPr>
        <w:t xml:space="preserve"> 黃征：《敦煌俗字典》（</w:t>
      </w:r>
      <w:r w:rsidRPr="005F486F">
        <w:rPr>
          <w:rFonts w:hint="eastAsia"/>
        </w:rPr>
        <w:t>第2版），上海教育出版社，2019年，第850頁。</w:t>
      </w:r>
    </w:p>
  </w:endnote>
  <w:endnote w:id="11">
    <w:p w14:paraId="2F6D4920" w14:textId="77777777" w:rsidR="0059594D" w:rsidRPr="005F486F" w:rsidRDefault="0059594D" w:rsidP="005F486F">
      <w:r w:rsidRPr="005F486F">
        <w:rPr>
          <w:rFonts w:hint="eastAsia"/>
        </w:rPr>
        <w:endnoteRef/>
      </w:r>
      <w:r w:rsidRPr="005F486F">
        <w:rPr>
          <w:rFonts w:hint="eastAsia"/>
        </w:rPr>
        <w:t xml:space="preserve"> 馬承源主編：《上海博物館藏戰國楚竹書·一》，上海古籍出版社，2001</w:t>
      </w:r>
      <w:r w:rsidRPr="005F486F">
        <w:rPr>
          <w:rFonts w:hint="eastAsia"/>
        </w:rPr>
        <w:t>年，第157頁。</w:t>
      </w:r>
    </w:p>
  </w:endnote>
  <w:endnote w:id="12">
    <w:p w14:paraId="0E9B2632" w14:textId="77777777" w:rsidR="0059594D" w:rsidRPr="005F486F" w:rsidRDefault="0059594D" w:rsidP="005F486F">
      <w:r w:rsidRPr="005F486F">
        <w:rPr>
          <w:rFonts w:hint="eastAsia"/>
        </w:rPr>
        <w:endnoteRef/>
      </w:r>
      <w:r w:rsidRPr="005F486F">
        <w:rPr>
          <w:rFonts w:hint="eastAsia"/>
        </w:rPr>
        <w:t xml:space="preserve"> 李學勤主編：《清華大學藏戰國竹簡·壹》，中西</w:t>
      </w:r>
      <w:proofErr w:type="gramStart"/>
      <w:r w:rsidRPr="005F486F">
        <w:rPr>
          <w:rFonts w:hint="eastAsia"/>
        </w:rPr>
        <w:t>書</w:t>
      </w:r>
      <w:proofErr w:type="gramEnd"/>
      <w:r w:rsidRPr="005F486F">
        <w:rPr>
          <w:rFonts w:hint="eastAsia"/>
        </w:rPr>
        <w:t>局，2010</w:t>
      </w:r>
      <w:r w:rsidRPr="005F486F">
        <w:rPr>
          <w:rFonts w:hint="eastAsia"/>
        </w:rPr>
        <w:t>年，第150頁。</w:t>
      </w:r>
    </w:p>
  </w:endnote>
  <w:endnote w:id="13">
    <w:p w14:paraId="71151045" w14:textId="77777777" w:rsidR="0059594D" w:rsidRPr="0059594D" w:rsidRDefault="0059594D" w:rsidP="005F486F">
      <w:pPr>
        <w:rPr>
          <w:rFonts w:cs="宋体"/>
        </w:rPr>
      </w:pPr>
      <w:r w:rsidRPr="005F486F">
        <w:rPr>
          <w:rFonts w:hint="eastAsia"/>
        </w:rPr>
        <w:endnoteRef/>
      </w:r>
      <w:r w:rsidRPr="005F486F">
        <w:rPr>
          <w:rFonts w:hint="eastAsia"/>
        </w:rPr>
        <w:t xml:space="preserve"> </w:t>
      </w:r>
      <w:proofErr w:type="gramStart"/>
      <w:r w:rsidRPr="005F486F">
        <w:rPr>
          <w:rFonts w:hint="eastAsia"/>
        </w:rPr>
        <w:t>參</w:t>
      </w:r>
      <w:proofErr w:type="gramEnd"/>
      <w:r w:rsidRPr="005F486F">
        <w:rPr>
          <w:rFonts w:hint="eastAsia"/>
        </w:rPr>
        <w:t>王引之：《經義述聞》，江蘇古籍出版社，2000</w:t>
      </w:r>
      <w:r w:rsidRPr="005F486F">
        <w:rPr>
          <w:rFonts w:hint="eastAsia"/>
        </w:rPr>
        <w:t>年，第780～781頁；</w:t>
      </w:r>
      <w:proofErr w:type="gramStart"/>
      <w:r w:rsidRPr="005F486F">
        <w:rPr>
          <w:rFonts w:hint="eastAsia"/>
        </w:rPr>
        <w:t>又王念</w:t>
      </w:r>
      <w:proofErr w:type="gramEnd"/>
      <w:r w:rsidRPr="005F486F">
        <w:rPr>
          <w:rFonts w:hint="eastAsia"/>
        </w:rPr>
        <w:t>孫：《讀書雜志》，江蘇古籍出版社，2000年，第367頁；又</w:t>
      </w:r>
      <w:proofErr w:type="gramStart"/>
      <w:r w:rsidRPr="005F486F">
        <w:rPr>
          <w:rFonts w:hint="eastAsia"/>
        </w:rPr>
        <w:t>參</w:t>
      </w:r>
      <w:proofErr w:type="gramEnd"/>
      <w:r w:rsidRPr="005F486F">
        <w:rPr>
          <w:rFonts w:hint="eastAsia"/>
        </w:rPr>
        <w:t>羅小華：《“張姬橯槃”小識》，《華夏考古》2021年第6期。</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书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7246187C"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5F46B5">
      <w:rPr>
        <w:sz w:val="18"/>
        <w:szCs w:val="18"/>
      </w:rPr>
      <w:t>2</w:t>
    </w:r>
    <w:r w:rsidRPr="00C01B1F">
      <w:rPr>
        <w:rFonts w:hint="eastAsia"/>
        <w:sz w:val="18"/>
        <w:szCs w:val="18"/>
      </w:rPr>
      <w:t>年</w:t>
    </w:r>
    <w:r w:rsidR="003F1FF4">
      <w:rPr>
        <w:sz w:val="18"/>
        <w:szCs w:val="18"/>
      </w:rPr>
      <w:t>9</w:t>
    </w:r>
    <w:r w:rsidRPr="00C01B1F">
      <w:rPr>
        <w:rFonts w:hint="eastAsia"/>
        <w:sz w:val="18"/>
        <w:szCs w:val="18"/>
      </w:rPr>
      <w:t>月</w:t>
    </w:r>
    <w:r w:rsidR="0059594D">
      <w:rPr>
        <w:sz w:val="18"/>
        <w:szCs w:val="18"/>
      </w:rPr>
      <w:t>21</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3F1FF4">
      <w:rPr>
        <w:sz w:val="18"/>
        <w:szCs w:val="18"/>
      </w:rPr>
      <w:t>9</w:t>
    </w:r>
    <w:r w:rsidRPr="00C01B1F">
      <w:rPr>
        <w:rFonts w:hint="eastAsia"/>
        <w:sz w:val="18"/>
        <w:szCs w:val="18"/>
      </w:rPr>
      <w:t>月</w:t>
    </w:r>
    <w:r w:rsidR="0059594D">
      <w:rPr>
        <w:sz w:val="18"/>
        <w:szCs w:val="18"/>
      </w:rPr>
      <w:t>21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5291" w14:textId="77777777" w:rsidR="00DF334B" w:rsidRDefault="00DF334B" w:rsidP="00CB0024">
      <w:r>
        <w:separator/>
      </w:r>
    </w:p>
  </w:footnote>
  <w:footnote w:type="continuationSeparator" w:id="0">
    <w:p w14:paraId="4947E6E2" w14:textId="77777777" w:rsidR="00DF334B" w:rsidRDefault="00DF334B"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779F607A" w:rsidR="00F66E55" w:rsidRPr="001D7AFE" w:rsidRDefault="00F66E55" w:rsidP="001D7AFE">
    <w:pPr>
      <w:pStyle w:val="af"/>
      <w:spacing w:before="240" w:after="240"/>
      <w:ind w:firstLine="436"/>
    </w:pPr>
    <w:r>
      <w:rPr>
        <w:rFonts w:hint="eastAsia"/>
      </w:rPr>
      <w:t>链接：</w:t>
    </w:r>
    <w:r w:rsidR="00B96A56" w:rsidRPr="00B96A56">
      <w:t>http://www.fdgwz.org.cn/Web/Show/</w:t>
    </w:r>
    <w:r w:rsidR="006D1D65">
      <w:t>10</w:t>
    </w:r>
    <w:r w:rsidR="00967C6A">
      <w:t>9</w:t>
    </w:r>
    <w:r w:rsidR="0059594D">
      <w:t>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B65C6"/>
    <w:multiLevelType w:val="singleLevel"/>
    <w:tmpl w:val="847B65C6"/>
    <w:lvl w:ilvl="0">
      <w:start w:val="2"/>
      <w:numFmt w:val="chineseCounting"/>
      <w:suff w:val="nothing"/>
      <w:lvlText w:val="第%1，"/>
      <w:lvlJc w:val="left"/>
      <w:rPr>
        <w:rFonts w:ascii="黑体" w:eastAsia="黑体" w:hAnsi="黑体" w:cs="黑体" w:hint="eastAsia"/>
      </w:rPr>
    </w:lvl>
  </w:abstractNum>
  <w:abstractNum w:abstractNumId="1" w15:restartNumberingAfterBreak="0">
    <w:nsid w:val="02605EBB"/>
    <w:multiLevelType w:val="hybridMultilevel"/>
    <w:tmpl w:val="397A7CFE"/>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BF1EC7"/>
    <w:multiLevelType w:val="hybridMultilevel"/>
    <w:tmpl w:val="05420E3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 w15:restartNumberingAfterBreak="0">
    <w:nsid w:val="0CEA259C"/>
    <w:multiLevelType w:val="hybridMultilevel"/>
    <w:tmpl w:val="055E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02726"/>
    <w:multiLevelType w:val="hybridMultilevel"/>
    <w:tmpl w:val="4A76F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86270"/>
    <w:multiLevelType w:val="hybridMultilevel"/>
    <w:tmpl w:val="E2F2175C"/>
    <w:lvl w:ilvl="0" w:tplc="938036DC">
      <w:start w:val="1"/>
      <w:numFmt w:val="taiwaneseCountingThousand"/>
      <w:lvlText w:val="（%1）"/>
      <w:lvlJc w:val="left"/>
      <w:pPr>
        <w:ind w:left="720" w:hanging="72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3E36B5"/>
    <w:multiLevelType w:val="hybridMultilevel"/>
    <w:tmpl w:val="EEB6574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304CD"/>
    <w:multiLevelType w:val="hybridMultilevel"/>
    <w:tmpl w:val="9E2A61D0"/>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6E795C"/>
    <w:multiLevelType w:val="hybridMultilevel"/>
    <w:tmpl w:val="12FA4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12918"/>
    <w:multiLevelType w:val="hybridMultilevel"/>
    <w:tmpl w:val="5164F01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0" w15:restartNumberingAfterBreak="0">
    <w:nsid w:val="21171C4D"/>
    <w:multiLevelType w:val="hybridMultilevel"/>
    <w:tmpl w:val="0C22EBC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15:restartNumberingAfterBreak="0">
    <w:nsid w:val="221C33F3"/>
    <w:multiLevelType w:val="hybridMultilevel"/>
    <w:tmpl w:val="ABDC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C06D1"/>
    <w:multiLevelType w:val="hybridMultilevel"/>
    <w:tmpl w:val="7284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C6CEA"/>
    <w:multiLevelType w:val="hybridMultilevel"/>
    <w:tmpl w:val="451A5182"/>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4" w15:restartNumberingAfterBreak="0">
    <w:nsid w:val="27034A7E"/>
    <w:multiLevelType w:val="hybridMultilevel"/>
    <w:tmpl w:val="C1CEA2C6"/>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3E3457"/>
    <w:multiLevelType w:val="hybridMultilevel"/>
    <w:tmpl w:val="4036DAD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756DBA"/>
    <w:multiLevelType w:val="hybridMultilevel"/>
    <w:tmpl w:val="2E8E7EAA"/>
    <w:lvl w:ilvl="0" w:tplc="CD70BC1C">
      <w:start w:val="1"/>
      <w:numFmt w:val="taiwaneseCountingThousand"/>
      <w:lvlText w:val="（%1）"/>
      <w:lvlJc w:val="left"/>
      <w:pPr>
        <w:ind w:left="720" w:hanging="720"/>
      </w:pPr>
      <w:rPr>
        <w:rFonts w:ascii="楷体" w:eastAsia="楷体" w:hAnsi="楷体"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430FF1"/>
    <w:multiLevelType w:val="hybridMultilevel"/>
    <w:tmpl w:val="A7D4000E"/>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8" w15:restartNumberingAfterBreak="0">
    <w:nsid w:val="3BA57B10"/>
    <w:multiLevelType w:val="hybridMultilevel"/>
    <w:tmpl w:val="D04A6322"/>
    <w:lvl w:ilvl="0" w:tplc="FFFFFFFF">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2B4486"/>
    <w:multiLevelType w:val="hybridMultilevel"/>
    <w:tmpl w:val="2D30E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F73271"/>
    <w:multiLevelType w:val="hybridMultilevel"/>
    <w:tmpl w:val="E2DA68FA"/>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96B17"/>
    <w:multiLevelType w:val="hybridMultilevel"/>
    <w:tmpl w:val="462C5730"/>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2" w15:restartNumberingAfterBreak="0">
    <w:nsid w:val="48720DA8"/>
    <w:multiLevelType w:val="hybridMultilevel"/>
    <w:tmpl w:val="3CC4946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3" w15:restartNumberingAfterBreak="0">
    <w:nsid w:val="505628FA"/>
    <w:multiLevelType w:val="hybridMultilevel"/>
    <w:tmpl w:val="C33A1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D969EB"/>
    <w:multiLevelType w:val="hybridMultilevel"/>
    <w:tmpl w:val="4504FF6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54087A"/>
    <w:multiLevelType w:val="hybridMultilevel"/>
    <w:tmpl w:val="47668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0B6BFF"/>
    <w:multiLevelType w:val="hybridMultilevel"/>
    <w:tmpl w:val="5C5A548C"/>
    <w:lvl w:ilvl="0" w:tplc="FFFFFFFF">
      <w:start w:val="1"/>
      <w:numFmt w:val="taiwaneseCountingThousand"/>
      <w:lvlText w:val="（%1）"/>
      <w:lvlJc w:val="left"/>
      <w:pPr>
        <w:ind w:left="420" w:hanging="420"/>
      </w:pPr>
      <w:rPr>
        <w:rFonts w:ascii="楷体" w:eastAsia="楷体" w:hAnsi="楷体"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603648C8"/>
    <w:multiLevelType w:val="hybridMultilevel"/>
    <w:tmpl w:val="C024D8E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216FA4"/>
    <w:multiLevelType w:val="singleLevel"/>
    <w:tmpl w:val="62216FA4"/>
    <w:lvl w:ilvl="0">
      <w:start w:val="1"/>
      <w:numFmt w:val="decimal"/>
      <w:lvlText w:val="%1."/>
      <w:lvlJc w:val="left"/>
      <w:pPr>
        <w:ind w:left="425" w:hanging="425"/>
      </w:pPr>
      <w:rPr>
        <w:rFonts w:hint="default"/>
      </w:rPr>
    </w:lvl>
  </w:abstractNum>
  <w:abstractNum w:abstractNumId="29" w15:restartNumberingAfterBreak="0">
    <w:nsid w:val="65386E99"/>
    <w:multiLevelType w:val="hybridMultilevel"/>
    <w:tmpl w:val="5BD8D26C"/>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0" w15:restartNumberingAfterBreak="0">
    <w:nsid w:val="681F47D1"/>
    <w:multiLevelType w:val="hybridMultilevel"/>
    <w:tmpl w:val="C9A8BBAC"/>
    <w:lvl w:ilvl="0" w:tplc="F0B851BC">
      <w:start w:val="1"/>
      <w:numFmt w:val="taiwaneseCountingThousand"/>
      <w:lvlText w:val="（%1）"/>
      <w:lvlJc w:val="left"/>
      <w:pPr>
        <w:ind w:left="480" w:hanging="48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DD0ECC"/>
    <w:multiLevelType w:val="hybridMultilevel"/>
    <w:tmpl w:val="987A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143BC2"/>
    <w:multiLevelType w:val="hybridMultilevel"/>
    <w:tmpl w:val="9E3CFC82"/>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3" w15:restartNumberingAfterBreak="0">
    <w:nsid w:val="74EB2309"/>
    <w:multiLevelType w:val="hybridMultilevel"/>
    <w:tmpl w:val="A724AC96"/>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4" w15:restartNumberingAfterBreak="0">
    <w:nsid w:val="75906A29"/>
    <w:multiLevelType w:val="hybridMultilevel"/>
    <w:tmpl w:val="F3CEBD46"/>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5" w15:restartNumberingAfterBreak="0">
    <w:nsid w:val="768238C0"/>
    <w:multiLevelType w:val="hybridMultilevel"/>
    <w:tmpl w:val="AEFEE6A8"/>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6" w15:restartNumberingAfterBreak="0">
    <w:nsid w:val="76C533BD"/>
    <w:multiLevelType w:val="hybridMultilevel"/>
    <w:tmpl w:val="0B1E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800ACC"/>
    <w:multiLevelType w:val="hybridMultilevel"/>
    <w:tmpl w:val="B6B02972"/>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8" w15:restartNumberingAfterBreak="0">
    <w:nsid w:val="796911D0"/>
    <w:multiLevelType w:val="hybridMultilevel"/>
    <w:tmpl w:val="789EE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542487"/>
    <w:multiLevelType w:val="hybridMultilevel"/>
    <w:tmpl w:val="10C4A91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0" w15:restartNumberingAfterBreak="0">
    <w:nsid w:val="7C324AC3"/>
    <w:multiLevelType w:val="hybridMultilevel"/>
    <w:tmpl w:val="A37E991A"/>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1" w15:restartNumberingAfterBreak="0">
    <w:nsid w:val="7E2470A6"/>
    <w:multiLevelType w:val="hybridMultilevel"/>
    <w:tmpl w:val="B01A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63725B"/>
    <w:multiLevelType w:val="hybridMultilevel"/>
    <w:tmpl w:val="97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3440969">
    <w:abstractNumId w:val="20"/>
  </w:num>
  <w:num w:numId="2" w16cid:durableId="159201213">
    <w:abstractNumId w:val="8"/>
  </w:num>
  <w:num w:numId="3" w16cid:durableId="99186204">
    <w:abstractNumId w:val="41"/>
  </w:num>
  <w:num w:numId="4" w16cid:durableId="1374769752">
    <w:abstractNumId w:val="36"/>
  </w:num>
  <w:num w:numId="5" w16cid:durableId="937758041">
    <w:abstractNumId w:val="24"/>
  </w:num>
  <w:num w:numId="6" w16cid:durableId="928081759">
    <w:abstractNumId w:val="14"/>
  </w:num>
  <w:num w:numId="7" w16cid:durableId="32728048">
    <w:abstractNumId w:val="15"/>
  </w:num>
  <w:num w:numId="8" w16cid:durableId="1081291857">
    <w:abstractNumId w:val="27"/>
  </w:num>
  <w:num w:numId="9" w16cid:durableId="921529910">
    <w:abstractNumId w:val="6"/>
  </w:num>
  <w:num w:numId="10" w16cid:durableId="1370837898">
    <w:abstractNumId w:val="31"/>
  </w:num>
  <w:num w:numId="11" w16cid:durableId="596134118">
    <w:abstractNumId w:val="23"/>
  </w:num>
  <w:num w:numId="12" w16cid:durableId="1990162907">
    <w:abstractNumId w:val="11"/>
  </w:num>
  <w:num w:numId="13" w16cid:durableId="306907017">
    <w:abstractNumId w:val="25"/>
  </w:num>
  <w:num w:numId="14" w16cid:durableId="999193374">
    <w:abstractNumId w:val="5"/>
  </w:num>
  <w:num w:numId="15" w16cid:durableId="216748868">
    <w:abstractNumId w:val="16"/>
  </w:num>
  <w:num w:numId="16" w16cid:durableId="428817378">
    <w:abstractNumId w:val="30"/>
  </w:num>
  <w:num w:numId="17" w16cid:durableId="472450359">
    <w:abstractNumId w:val="38"/>
  </w:num>
  <w:num w:numId="18" w16cid:durableId="994265366">
    <w:abstractNumId w:val="3"/>
  </w:num>
  <w:num w:numId="19" w16cid:durableId="631523741">
    <w:abstractNumId w:val="19"/>
  </w:num>
  <w:num w:numId="20" w16cid:durableId="1491017635">
    <w:abstractNumId w:val="4"/>
  </w:num>
  <w:num w:numId="21" w16cid:durableId="1531067539">
    <w:abstractNumId w:val="12"/>
  </w:num>
  <w:num w:numId="22" w16cid:durableId="457798386">
    <w:abstractNumId w:val="42"/>
  </w:num>
  <w:num w:numId="23" w16cid:durableId="967206081">
    <w:abstractNumId w:val="7"/>
  </w:num>
  <w:num w:numId="24" w16cid:durableId="809828388">
    <w:abstractNumId w:val="1"/>
  </w:num>
  <w:num w:numId="25" w16cid:durableId="1732190819">
    <w:abstractNumId w:val="35"/>
  </w:num>
  <w:num w:numId="26" w16cid:durableId="1718772271">
    <w:abstractNumId w:val="37"/>
  </w:num>
  <w:num w:numId="27" w16cid:durableId="548996621">
    <w:abstractNumId w:val="21"/>
  </w:num>
  <w:num w:numId="28" w16cid:durableId="1613632018">
    <w:abstractNumId w:val="26"/>
  </w:num>
  <w:num w:numId="29" w16cid:durableId="1949969825">
    <w:abstractNumId w:val="17"/>
  </w:num>
  <w:num w:numId="30" w16cid:durableId="34355646">
    <w:abstractNumId w:val="29"/>
  </w:num>
  <w:num w:numId="31" w16cid:durableId="1870755151">
    <w:abstractNumId w:val="13"/>
  </w:num>
  <w:num w:numId="32" w16cid:durableId="1599559211">
    <w:abstractNumId w:val="34"/>
  </w:num>
  <w:num w:numId="33" w16cid:durableId="957102631">
    <w:abstractNumId w:val="18"/>
  </w:num>
  <w:num w:numId="34" w16cid:durableId="936595307">
    <w:abstractNumId w:val="40"/>
  </w:num>
  <w:num w:numId="35" w16cid:durableId="1791388112">
    <w:abstractNumId w:val="10"/>
  </w:num>
  <w:num w:numId="36" w16cid:durableId="469400770">
    <w:abstractNumId w:val="39"/>
  </w:num>
  <w:num w:numId="37" w16cid:durableId="519666845">
    <w:abstractNumId w:val="32"/>
  </w:num>
  <w:num w:numId="38" w16cid:durableId="2095128844">
    <w:abstractNumId w:val="33"/>
  </w:num>
  <w:num w:numId="39" w16cid:durableId="1766995611">
    <w:abstractNumId w:val="2"/>
  </w:num>
  <w:num w:numId="40" w16cid:durableId="408886685">
    <w:abstractNumId w:val="22"/>
  </w:num>
  <w:num w:numId="41" w16cid:durableId="1674793809">
    <w:abstractNumId w:val="9"/>
  </w:num>
  <w:num w:numId="42" w16cid:durableId="1225719830">
    <w:abstractNumId w:val="28"/>
  </w:num>
  <w:num w:numId="43" w16cid:durableId="132280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67514"/>
    <w:rsid w:val="00073508"/>
    <w:rsid w:val="00075BC1"/>
    <w:rsid w:val="00076D07"/>
    <w:rsid w:val="00076F82"/>
    <w:rsid w:val="0008174D"/>
    <w:rsid w:val="00084150"/>
    <w:rsid w:val="000860FF"/>
    <w:rsid w:val="000A4034"/>
    <w:rsid w:val="000A4A8F"/>
    <w:rsid w:val="000A567C"/>
    <w:rsid w:val="000B02C6"/>
    <w:rsid w:val="000B3534"/>
    <w:rsid w:val="000B3E82"/>
    <w:rsid w:val="000B4C47"/>
    <w:rsid w:val="000B6762"/>
    <w:rsid w:val="000B7803"/>
    <w:rsid w:val="000C16D2"/>
    <w:rsid w:val="000C1EE7"/>
    <w:rsid w:val="000C306D"/>
    <w:rsid w:val="000C439A"/>
    <w:rsid w:val="000D0719"/>
    <w:rsid w:val="000D135F"/>
    <w:rsid w:val="000D13F8"/>
    <w:rsid w:val="000D6B61"/>
    <w:rsid w:val="000E12E3"/>
    <w:rsid w:val="000E2C87"/>
    <w:rsid w:val="000E3AF3"/>
    <w:rsid w:val="000E4237"/>
    <w:rsid w:val="000E738A"/>
    <w:rsid w:val="000E7C8B"/>
    <w:rsid w:val="000F28A8"/>
    <w:rsid w:val="000F445B"/>
    <w:rsid w:val="000F4BED"/>
    <w:rsid w:val="000F548E"/>
    <w:rsid w:val="00102E1C"/>
    <w:rsid w:val="0010392E"/>
    <w:rsid w:val="00104E73"/>
    <w:rsid w:val="00110B5F"/>
    <w:rsid w:val="00112D77"/>
    <w:rsid w:val="00117A29"/>
    <w:rsid w:val="001273D1"/>
    <w:rsid w:val="00130713"/>
    <w:rsid w:val="00131D4E"/>
    <w:rsid w:val="001332B7"/>
    <w:rsid w:val="001347BB"/>
    <w:rsid w:val="00135E38"/>
    <w:rsid w:val="0013704E"/>
    <w:rsid w:val="00140848"/>
    <w:rsid w:val="00140894"/>
    <w:rsid w:val="001433AC"/>
    <w:rsid w:val="0014698C"/>
    <w:rsid w:val="00154671"/>
    <w:rsid w:val="00156D70"/>
    <w:rsid w:val="00157CC9"/>
    <w:rsid w:val="001632CA"/>
    <w:rsid w:val="00163364"/>
    <w:rsid w:val="001641C2"/>
    <w:rsid w:val="00167A7A"/>
    <w:rsid w:val="00170500"/>
    <w:rsid w:val="00170CAA"/>
    <w:rsid w:val="00173ABC"/>
    <w:rsid w:val="00173B79"/>
    <w:rsid w:val="00175793"/>
    <w:rsid w:val="0017795C"/>
    <w:rsid w:val="001801DC"/>
    <w:rsid w:val="00180430"/>
    <w:rsid w:val="001825C2"/>
    <w:rsid w:val="0018424B"/>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6C4A"/>
    <w:rsid w:val="001B710F"/>
    <w:rsid w:val="001B771E"/>
    <w:rsid w:val="001C01CD"/>
    <w:rsid w:val="001C0A09"/>
    <w:rsid w:val="001C0EEC"/>
    <w:rsid w:val="001C2AB0"/>
    <w:rsid w:val="001C3756"/>
    <w:rsid w:val="001C743C"/>
    <w:rsid w:val="001C7CFF"/>
    <w:rsid w:val="001C7EF2"/>
    <w:rsid w:val="001D1713"/>
    <w:rsid w:val="001D427D"/>
    <w:rsid w:val="001D6615"/>
    <w:rsid w:val="001D76E5"/>
    <w:rsid w:val="001D7AFE"/>
    <w:rsid w:val="001E6598"/>
    <w:rsid w:val="001F1566"/>
    <w:rsid w:val="001F1BFC"/>
    <w:rsid w:val="001F7BAB"/>
    <w:rsid w:val="002000B5"/>
    <w:rsid w:val="00200B58"/>
    <w:rsid w:val="00211416"/>
    <w:rsid w:val="002117E4"/>
    <w:rsid w:val="002129CF"/>
    <w:rsid w:val="00216AB7"/>
    <w:rsid w:val="00217A9A"/>
    <w:rsid w:val="002209DA"/>
    <w:rsid w:val="002211DE"/>
    <w:rsid w:val="00221F6F"/>
    <w:rsid w:val="00222DB3"/>
    <w:rsid w:val="00231125"/>
    <w:rsid w:val="0023231C"/>
    <w:rsid w:val="002346A0"/>
    <w:rsid w:val="00237037"/>
    <w:rsid w:val="002372F1"/>
    <w:rsid w:val="00240C8C"/>
    <w:rsid w:val="00240D78"/>
    <w:rsid w:val="00240EAB"/>
    <w:rsid w:val="00243FD0"/>
    <w:rsid w:val="002452F9"/>
    <w:rsid w:val="0024748E"/>
    <w:rsid w:val="0025043C"/>
    <w:rsid w:val="00250AD9"/>
    <w:rsid w:val="00250B5A"/>
    <w:rsid w:val="00253015"/>
    <w:rsid w:val="002530D7"/>
    <w:rsid w:val="00253AA5"/>
    <w:rsid w:val="00253DAA"/>
    <w:rsid w:val="00254681"/>
    <w:rsid w:val="00257291"/>
    <w:rsid w:val="00257D63"/>
    <w:rsid w:val="0026058F"/>
    <w:rsid w:val="0026193B"/>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4FD3"/>
    <w:rsid w:val="002A1D71"/>
    <w:rsid w:val="002A3D97"/>
    <w:rsid w:val="002A5820"/>
    <w:rsid w:val="002A6194"/>
    <w:rsid w:val="002B0ED9"/>
    <w:rsid w:val="002B32DA"/>
    <w:rsid w:val="002B3F0D"/>
    <w:rsid w:val="002C1D30"/>
    <w:rsid w:val="002C4C02"/>
    <w:rsid w:val="002C70BF"/>
    <w:rsid w:val="002C7445"/>
    <w:rsid w:val="002D37CF"/>
    <w:rsid w:val="002D5A42"/>
    <w:rsid w:val="002D5CCD"/>
    <w:rsid w:val="002D70C9"/>
    <w:rsid w:val="002D74D8"/>
    <w:rsid w:val="002D7F21"/>
    <w:rsid w:val="002E23C3"/>
    <w:rsid w:val="002E2792"/>
    <w:rsid w:val="002E503F"/>
    <w:rsid w:val="002E722C"/>
    <w:rsid w:val="002F12CC"/>
    <w:rsid w:val="002F1FE6"/>
    <w:rsid w:val="002F2D81"/>
    <w:rsid w:val="002F459B"/>
    <w:rsid w:val="002F52DC"/>
    <w:rsid w:val="00300BB1"/>
    <w:rsid w:val="0030415D"/>
    <w:rsid w:val="00307775"/>
    <w:rsid w:val="003108A4"/>
    <w:rsid w:val="00311E98"/>
    <w:rsid w:val="00312503"/>
    <w:rsid w:val="00313A1D"/>
    <w:rsid w:val="00314846"/>
    <w:rsid w:val="00317DBF"/>
    <w:rsid w:val="00317E80"/>
    <w:rsid w:val="0032051F"/>
    <w:rsid w:val="00324A0C"/>
    <w:rsid w:val="00324B47"/>
    <w:rsid w:val="00327329"/>
    <w:rsid w:val="00327BF1"/>
    <w:rsid w:val="00330794"/>
    <w:rsid w:val="00330B16"/>
    <w:rsid w:val="00332FF4"/>
    <w:rsid w:val="00334313"/>
    <w:rsid w:val="0033589E"/>
    <w:rsid w:val="00336427"/>
    <w:rsid w:val="003367D1"/>
    <w:rsid w:val="003370F3"/>
    <w:rsid w:val="003516DF"/>
    <w:rsid w:val="00351C37"/>
    <w:rsid w:val="00353C36"/>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A0D1A"/>
    <w:rsid w:val="003B655A"/>
    <w:rsid w:val="003C0C82"/>
    <w:rsid w:val="003C12E0"/>
    <w:rsid w:val="003C2805"/>
    <w:rsid w:val="003C3289"/>
    <w:rsid w:val="003C3A8B"/>
    <w:rsid w:val="003C4800"/>
    <w:rsid w:val="003C4D06"/>
    <w:rsid w:val="003D04C9"/>
    <w:rsid w:val="003D1C8E"/>
    <w:rsid w:val="003D46B8"/>
    <w:rsid w:val="003E1354"/>
    <w:rsid w:val="003E1502"/>
    <w:rsid w:val="003E1E5C"/>
    <w:rsid w:val="003E335D"/>
    <w:rsid w:val="003F1FF4"/>
    <w:rsid w:val="003F3825"/>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40BE0"/>
    <w:rsid w:val="00442291"/>
    <w:rsid w:val="00445B35"/>
    <w:rsid w:val="004465F0"/>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18C3"/>
    <w:rsid w:val="00492180"/>
    <w:rsid w:val="004974E0"/>
    <w:rsid w:val="004A1861"/>
    <w:rsid w:val="004A2935"/>
    <w:rsid w:val="004A2C87"/>
    <w:rsid w:val="004A588E"/>
    <w:rsid w:val="004A7E18"/>
    <w:rsid w:val="004B0674"/>
    <w:rsid w:val="004B0A34"/>
    <w:rsid w:val="004B0D90"/>
    <w:rsid w:val="004B12DE"/>
    <w:rsid w:val="004B1FBB"/>
    <w:rsid w:val="004B34E3"/>
    <w:rsid w:val="004B3C9F"/>
    <w:rsid w:val="004B405F"/>
    <w:rsid w:val="004B4723"/>
    <w:rsid w:val="004B4853"/>
    <w:rsid w:val="004C2B43"/>
    <w:rsid w:val="004D1FA3"/>
    <w:rsid w:val="004D4706"/>
    <w:rsid w:val="004E0A07"/>
    <w:rsid w:val="004E2EDC"/>
    <w:rsid w:val="004E4CF3"/>
    <w:rsid w:val="004E6E8E"/>
    <w:rsid w:val="004F15B7"/>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369"/>
    <w:rsid w:val="00560572"/>
    <w:rsid w:val="00560EBB"/>
    <w:rsid w:val="00561840"/>
    <w:rsid w:val="00564069"/>
    <w:rsid w:val="00570DB1"/>
    <w:rsid w:val="00570E9F"/>
    <w:rsid w:val="005755E3"/>
    <w:rsid w:val="005816FB"/>
    <w:rsid w:val="00584AEE"/>
    <w:rsid w:val="00586B2B"/>
    <w:rsid w:val="0059105D"/>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57C44"/>
    <w:rsid w:val="00665791"/>
    <w:rsid w:val="00672EC8"/>
    <w:rsid w:val="00673C78"/>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4A5D"/>
    <w:rsid w:val="006C5EDC"/>
    <w:rsid w:val="006C6BAA"/>
    <w:rsid w:val="006C73EC"/>
    <w:rsid w:val="006D1D65"/>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24A1F"/>
    <w:rsid w:val="007317E0"/>
    <w:rsid w:val="0073487E"/>
    <w:rsid w:val="00740478"/>
    <w:rsid w:val="00740A8A"/>
    <w:rsid w:val="00742DDD"/>
    <w:rsid w:val="00744921"/>
    <w:rsid w:val="00750FE3"/>
    <w:rsid w:val="0075360F"/>
    <w:rsid w:val="0076174E"/>
    <w:rsid w:val="00764561"/>
    <w:rsid w:val="00764978"/>
    <w:rsid w:val="00764F37"/>
    <w:rsid w:val="007708C6"/>
    <w:rsid w:val="00771D41"/>
    <w:rsid w:val="007721C4"/>
    <w:rsid w:val="0077280F"/>
    <w:rsid w:val="0077379F"/>
    <w:rsid w:val="00773918"/>
    <w:rsid w:val="007810E0"/>
    <w:rsid w:val="007A2E1B"/>
    <w:rsid w:val="007A345A"/>
    <w:rsid w:val="007B0257"/>
    <w:rsid w:val="007B1A80"/>
    <w:rsid w:val="007B221F"/>
    <w:rsid w:val="007B7EDD"/>
    <w:rsid w:val="007C05A7"/>
    <w:rsid w:val="007C1CDE"/>
    <w:rsid w:val="007C2A32"/>
    <w:rsid w:val="007C3E83"/>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11C0"/>
    <w:rsid w:val="00823499"/>
    <w:rsid w:val="00823D2F"/>
    <w:rsid w:val="008253C0"/>
    <w:rsid w:val="00825B03"/>
    <w:rsid w:val="00827BEE"/>
    <w:rsid w:val="008316D6"/>
    <w:rsid w:val="00831C58"/>
    <w:rsid w:val="00831E6C"/>
    <w:rsid w:val="0083342E"/>
    <w:rsid w:val="00834EF1"/>
    <w:rsid w:val="008368CB"/>
    <w:rsid w:val="00841AC0"/>
    <w:rsid w:val="00841D91"/>
    <w:rsid w:val="00843715"/>
    <w:rsid w:val="00844552"/>
    <w:rsid w:val="0085243E"/>
    <w:rsid w:val="008526C5"/>
    <w:rsid w:val="00852FB6"/>
    <w:rsid w:val="00852FD1"/>
    <w:rsid w:val="008554FB"/>
    <w:rsid w:val="00855570"/>
    <w:rsid w:val="00855907"/>
    <w:rsid w:val="00857AC9"/>
    <w:rsid w:val="008637E6"/>
    <w:rsid w:val="008645AC"/>
    <w:rsid w:val="00865714"/>
    <w:rsid w:val="00866FD9"/>
    <w:rsid w:val="00870C38"/>
    <w:rsid w:val="008815F2"/>
    <w:rsid w:val="008839BB"/>
    <w:rsid w:val="00883E9F"/>
    <w:rsid w:val="00884DD1"/>
    <w:rsid w:val="00886963"/>
    <w:rsid w:val="008875BA"/>
    <w:rsid w:val="008964C1"/>
    <w:rsid w:val="0089710F"/>
    <w:rsid w:val="008A23C5"/>
    <w:rsid w:val="008A3266"/>
    <w:rsid w:val="008A36BA"/>
    <w:rsid w:val="008A46F9"/>
    <w:rsid w:val="008A6027"/>
    <w:rsid w:val="008A626F"/>
    <w:rsid w:val="008A674E"/>
    <w:rsid w:val="008A7F84"/>
    <w:rsid w:val="008B13C3"/>
    <w:rsid w:val="008B1838"/>
    <w:rsid w:val="008B201B"/>
    <w:rsid w:val="008B739B"/>
    <w:rsid w:val="008B7DE7"/>
    <w:rsid w:val="008C0398"/>
    <w:rsid w:val="008C1BEA"/>
    <w:rsid w:val="008C4609"/>
    <w:rsid w:val="008C4C09"/>
    <w:rsid w:val="008C4EF3"/>
    <w:rsid w:val="008C5A22"/>
    <w:rsid w:val="008C7A92"/>
    <w:rsid w:val="008D2C2A"/>
    <w:rsid w:val="008D30E6"/>
    <w:rsid w:val="008D3B25"/>
    <w:rsid w:val="008D68C6"/>
    <w:rsid w:val="008D7BDB"/>
    <w:rsid w:val="008E23BE"/>
    <w:rsid w:val="008E49CB"/>
    <w:rsid w:val="008E5D6E"/>
    <w:rsid w:val="008E6624"/>
    <w:rsid w:val="008F27E4"/>
    <w:rsid w:val="008F476B"/>
    <w:rsid w:val="008F5A87"/>
    <w:rsid w:val="008F65AF"/>
    <w:rsid w:val="00903942"/>
    <w:rsid w:val="00904443"/>
    <w:rsid w:val="00905A67"/>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323"/>
    <w:rsid w:val="00951E3D"/>
    <w:rsid w:val="0095251D"/>
    <w:rsid w:val="0096182D"/>
    <w:rsid w:val="00962238"/>
    <w:rsid w:val="00962DFC"/>
    <w:rsid w:val="00964805"/>
    <w:rsid w:val="00967C6A"/>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B0C81"/>
    <w:rsid w:val="009B45C3"/>
    <w:rsid w:val="009C4773"/>
    <w:rsid w:val="009C483E"/>
    <w:rsid w:val="009C5916"/>
    <w:rsid w:val="009C7D0F"/>
    <w:rsid w:val="009D2100"/>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1F45"/>
    <w:rsid w:val="00A16D1C"/>
    <w:rsid w:val="00A24A93"/>
    <w:rsid w:val="00A27CBC"/>
    <w:rsid w:val="00A303C4"/>
    <w:rsid w:val="00A33350"/>
    <w:rsid w:val="00A35CE6"/>
    <w:rsid w:val="00A35E7B"/>
    <w:rsid w:val="00A36FFE"/>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884"/>
    <w:rsid w:val="00A72022"/>
    <w:rsid w:val="00A72999"/>
    <w:rsid w:val="00A73245"/>
    <w:rsid w:val="00A73BBA"/>
    <w:rsid w:val="00A73FD8"/>
    <w:rsid w:val="00A7444E"/>
    <w:rsid w:val="00A751D3"/>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B760A"/>
    <w:rsid w:val="00AC4C6A"/>
    <w:rsid w:val="00AC5167"/>
    <w:rsid w:val="00AD0D79"/>
    <w:rsid w:val="00AD0F5C"/>
    <w:rsid w:val="00AD369B"/>
    <w:rsid w:val="00AD48AD"/>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631"/>
    <w:rsid w:val="00B74646"/>
    <w:rsid w:val="00B75C45"/>
    <w:rsid w:val="00B76664"/>
    <w:rsid w:val="00B76838"/>
    <w:rsid w:val="00B8095D"/>
    <w:rsid w:val="00B81622"/>
    <w:rsid w:val="00B831B3"/>
    <w:rsid w:val="00B8604A"/>
    <w:rsid w:val="00B861FE"/>
    <w:rsid w:val="00B924C4"/>
    <w:rsid w:val="00B92CC7"/>
    <w:rsid w:val="00B92CE9"/>
    <w:rsid w:val="00B9389A"/>
    <w:rsid w:val="00B96A56"/>
    <w:rsid w:val="00BA1F2C"/>
    <w:rsid w:val="00BA2F0B"/>
    <w:rsid w:val="00BA32AD"/>
    <w:rsid w:val="00BA4771"/>
    <w:rsid w:val="00BA4AF0"/>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F358E"/>
    <w:rsid w:val="00BF5F1D"/>
    <w:rsid w:val="00BF689F"/>
    <w:rsid w:val="00C02697"/>
    <w:rsid w:val="00C037A6"/>
    <w:rsid w:val="00C03F8A"/>
    <w:rsid w:val="00C05D24"/>
    <w:rsid w:val="00C1004C"/>
    <w:rsid w:val="00C110DF"/>
    <w:rsid w:val="00C200D7"/>
    <w:rsid w:val="00C217A0"/>
    <w:rsid w:val="00C24A2E"/>
    <w:rsid w:val="00C25CFC"/>
    <w:rsid w:val="00C32FE1"/>
    <w:rsid w:val="00C36956"/>
    <w:rsid w:val="00C40577"/>
    <w:rsid w:val="00C405CB"/>
    <w:rsid w:val="00C43658"/>
    <w:rsid w:val="00C4502F"/>
    <w:rsid w:val="00C46047"/>
    <w:rsid w:val="00C50F78"/>
    <w:rsid w:val="00C52B1A"/>
    <w:rsid w:val="00C540E0"/>
    <w:rsid w:val="00C639B5"/>
    <w:rsid w:val="00C673BD"/>
    <w:rsid w:val="00C71472"/>
    <w:rsid w:val="00C7337F"/>
    <w:rsid w:val="00C75C1A"/>
    <w:rsid w:val="00C77FF1"/>
    <w:rsid w:val="00C86880"/>
    <w:rsid w:val="00C86E98"/>
    <w:rsid w:val="00C90543"/>
    <w:rsid w:val="00C935B4"/>
    <w:rsid w:val="00C9386D"/>
    <w:rsid w:val="00C9729E"/>
    <w:rsid w:val="00CA06E7"/>
    <w:rsid w:val="00CA3C3D"/>
    <w:rsid w:val="00CA3CCA"/>
    <w:rsid w:val="00CB0024"/>
    <w:rsid w:val="00CB3F3F"/>
    <w:rsid w:val="00CB5B17"/>
    <w:rsid w:val="00CC33AB"/>
    <w:rsid w:val="00CC5289"/>
    <w:rsid w:val="00CC56E7"/>
    <w:rsid w:val="00CC6F6E"/>
    <w:rsid w:val="00CD12D8"/>
    <w:rsid w:val="00CD2F98"/>
    <w:rsid w:val="00CD33F3"/>
    <w:rsid w:val="00CD3AD6"/>
    <w:rsid w:val="00CE1F09"/>
    <w:rsid w:val="00CE3711"/>
    <w:rsid w:val="00CE4186"/>
    <w:rsid w:val="00CF2087"/>
    <w:rsid w:val="00CF227B"/>
    <w:rsid w:val="00CF2D53"/>
    <w:rsid w:val="00CF3432"/>
    <w:rsid w:val="00CF46B5"/>
    <w:rsid w:val="00CF55D5"/>
    <w:rsid w:val="00CF5871"/>
    <w:rsid w:val="00D00583"/>
    <w:rsid w:val="00D0292A"/>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27F2"/>
    <w:rsid w:val="00D43E68"/>
    <w:rsid w:val="00D443FB"/>
    <w:rsid w:val="00D45042"/>
    <w:rsid w:val="00D47FCB"/>
    <w:rsid w:val="00D50FFB"/>
    <w:rsid w:val="00D52EC6"/>
    <w:rsid w:val="00D54453"/>
    <w:rsid w:val="00D54AD0"/>
    <w:rsid w:val="00D556BF"/>
    <w:rsid w:val="00D60710"/>
    <w:rsid w:val="00D61798"/>
    <w:rsid w:val="00D62CB1"/>
    <w:rsid w:val="00D66F7F"/>
    <w:rsid w:val="00D67634"/>
    <w:rsid w:val="00D71F81"/>
    <w:rsid w:val="00D726F9"/>
    <w:rsid w:val="00D731D5"/>
    <w:rsid w:val="00D756A9"/>
    <w:rsid w:val="00D76AAD"/>
    <w:rsid w:val="00D77944"/>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DF334B"/>
    <w:rsid w:val="00E01E6C"/>
    <w:rsid w:val="00E02DA9"/>
    <w:rsid w:val="00E03B22"/>
    <w:rsid w:val="00E05DA2"/>
    <w:rsid w:val="00E0700B"/>
    <w:rsid w:val="00E1084C"/>
    <w:rsid w:val="00E11510"/>
    <w:rsid w:val="00E14EB9"/>
    <w:rsid w:val="00E1723C"/>
    <w:rsid w:val="00E2021E"/>
    <w:rsid w:val="00E2162E"/>
    <w:rsid w:val="00E27BC2"/>
    <w:rsid w:val="00E330F9"/>
    <w:rsid w:val="00E34747"/>
    <w:rsid w:val="00E3579F"/>
    <w:rsid w:val="00E37814"/>
    <w:rsid w:val="00E415C5"/>
    <w:rsid w:val="00E53B98"/>
    <w:rsid w:val="00E56D5B"/>
    <w:rsid w:val="00E622CA"/>
    <w:rsid w:val="00E64CC6"/>
    <w:rsid w:val="00E718B3"/>
    <w:rsid w:val="00E74B97"/>
    <w:rsid w:val="00E76712"/>
    <w:rsid w:val="00E768A0"/>
    <w:rsid w:val="00E8091B"/>
    <w:rsid w:val="00E8200C"/>
    <w:rsid w:val="00E84361"/>
    <w:rsid w:val="00E84A0C"/>
    <w:rsid w:val="00E8586B"/>
    <w:rsid w:val="00E86FF7"/>
    <w:rsid w:val="00E903EF"/>
    <w:rsid w:val="00E90438"/>
    <w:rsid w:val="00E90E54"/>
    <w:rsid w:val="00E91058"/>
    <w:rsid w:val="00E92146"/>
    <w:rsid w:val="00E9417F"/>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E6F"/>
    <w:rsid w:val="00ED4220"/>
    <w:rsid w:val="00ED7DB3"/>
    <w:rsid w:val="00ED7E5B"/>
    <w:rsid w:val="00EE0568"/>
    <w:rsid w:val="00EE05FC"/>
    <w:rsid w:val="00EE1189"/>
    <w:rsid w:val="00EE5251"/>
    <w:rsid w:val="00EE528D"/>
    <w:rsid w:val="00EE6C33"/>
    <w:rsid w:val="00EE6DB8"/>
    <w:rsid w:val="00EE70FE"/>
    <w:rsid w:val="00EF0E85"/>
    <w:rsid w:val="00EF2B6D"/>
    <w:rsid w:val="00EF302F"/>
    <w:rsid w:val="00EF540C"/>
    <w:rsid w:val="00F00755"/>
    <w:rsid w:val="00F00938"/>
    <w:rsid w:val="00F00BEB"/>
    <w:rsid w:val="00F02015"/>
    <w:rsid w:val="00F05B87"/>
    <w:rsid w:val="00F06B67"/>
    <w:rsid w:val="00F10AFC"/>
    <w:rsid w:val="00F13540"/>
    <w:rsid w:val="00F15F78"/>
    <w:rsid w:val="00F17644"/>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90D"/>
    <w:rsid w:val="00F73ABB"/>
    <w:rsid w:val="00F74311"/>
    <w:rsid w:val="00F7621D"/>
    <w:rsid w:val="00F76B2A"/>
    <w:rsid w:val="00F80228"/>
    <w:rsid w:val="00F805FB"/>
    <w:rsid w:val="00F856E5"/>
    <w:rsid w:val="00F86BCE"/>
    <w:rsid w:val="00F94E59"/>
    <w:rsid w:val="00FA379D"/>
    <w:rsid w:val="00FA3C18"/>
    <w:rsid w:val="00FA72F5"/>
    <w:rsid w:val="00FB1AFD"/>
    <w:rsid w:val="00FB3BA3"/>
    <w:rsid w:val="00FB45B2"/>
    <w:rsid w:val="00FC4A76"/>
    <w:rsid w:val="00FC5812"/>
    <w:rsid w:val="00FC60A5"/>
    <w:rsid w:val="00FC78A4"/>
    <w:rsid w:val="00FD2B7F"/>
    <w:rsid w:val="00FD3E77"/>
    <w:rsid w:val="00FD71AB"/>
    <w:rsid w:val="00FE080D"/>
    <w:rsid w:val="00FE20AC"/>
    <w:rsid w:val="00FE20B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脚注文本 Char Char Char Char Char Char Char Char Char Char Char Char Char Char Char Char Char Char Char Char Char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6">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7">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7"/>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8"/>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8">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9">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a">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b"/>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c">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rsid w:val="00465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5233826">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49621623">
      <w:bodyDiv w:val="1"/>
      <w:marLeft w:val="0"/>
      <w:marRight w:val="0"/>
      <w:marTop w:val="0"/>
      <w:marBottom w:val="0"/>
      <w:divBdr>
        <w:top w:val="none" w:sz="0" w:space="0" w:color="auto"/>
        <w:left w:val="none" w:sz="0" w:space="0" w:color="auto"/>
        <w:bottom w:val="none" w:sz="0" w:space="0" w:color="auto"/>
        <w:right w:val="none" w:sz="0" w:space="0" w:color="auto"/>
      </w:divBdr>
    </w:div>
    <w:div w:id="782305468">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30285020">
      <w:bodyDiv w:val="1"/>
      <w:marLeft w:val="0"/>
      <w:marRight w:val="0"/>
      <w:marTop w:val="0"/>
      <w:marBottom w:val="0"/>
      <w:divBdr>
        <w:top w:val="none" w:sz="0" w:space="0" w:color="auto"/>
        <w:left w:val="none" w:sz="0" w:space="0" w:color="auto"/>
        <w:bottom w:val="none" w:sz="0" w:space="0" w:color="auto"/>
        <w:right w:val="none" w:sz="0" w:space="0" w:color="auto"/>
      </w:divBdr>
    </w:div>
    <w:div w:id="1057046507">
      <w:bodyDiv w:val="1"/>
      <w:marLeft w:val="0"/>
      <w:marRight w:val="0"/>
      <w:marTop w:val="0"/>
      <w:marBottom w:val="0"/>
      <w:divBdr>
        <w:top w:val="none" w:sz="0" w:space="0" w:color="auto"/>
        <w:left w:val="none" w:sz="0" w:space="0" w:color="auto"/>
        <w:bottom w:val="none" w:sz="0" w:space="0" w:color="auto"/>
        <w:right w:val="none" w:sz="0" w:space="0" w:color="auto"/>
      </w:divBdr>
    </w:div>
    <w:div w:id="105743838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7234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6</Pages>
  <Words>413</Words>
  <Characters>422</Characters>
  <Application>Microsoft Office Word</Application>
  <DocSecurity>0</DocSecurity>
  <Lines>26</Lines>
  <Paragraphs>20</Paragraphs>
  <ScaleCrop>false</ScaleCrop>
  <Company>GWZ</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462</cp:revision>
  <dcterms:created xsi:type="dcterms:W3CDTF">2019-09-16T14:32:00Z</dcterms:created>
  <dcterms:modified xsi:type="dcterms:W3CDTF">2022-09-21T05:48:00Z</dcterms:modified>
</cp:coreProperties>
</file>