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DF084" w14:textId="77777777" w:rsidR="00ED48E3" w:rsidRPr="00ED48E3" w:rsidRDefault="00ED48E3" w:rsidP="00ED48E3">
      <w:pPr>
        <w:pStyle w:val="ab"/>
      </w:pPr>
      <w:bookmarkStart w:id="0" w:name="_Hlk97764875"/>
      <w:bookmarkStart w:id="1" w:name="OLE_LINK1"/>
      <w:r w:rsidRPr="00ED48E3">
        <w:rPr>
          <w:rFonts w:hint="eastAsia"/>
        </w:rPr>
        <w:t>琱生三器銘文新解</w:t>
      </w:r>
    </w:p>
    <w:p w14:paraId="0DF9D742" w14:textId="77777777" w:rsidR="00ED48E3" w:rsidRDefault="00ED48E3" w:rsidP="00ED48E3">
      <w:pPr>
        <w:pStyle w:val="ac"/>
        <w:rPr>
          <w:rFonts w:eastAsia="PMingLiU"/>
        </w:rPr>
      </w:pPr>
    </w:p>
    <w:p w14:paraId="4900AD01" w14:textId="44C3C9C1" w:rsidR="00ED48E3" w:rsidRPr="00ED48E3" w:rsidRDefault="00ED48E3" w:rsidP="00ED48E3">
      <w:pPr>
        <w:pStyle w:val="ac"/>
      </w:pPr>
      <w:r w:rsidRPr="00ED48E3">
        <w:rPr>
          <w:rFonts w:hint="eastAsia"/>
        </w:rPr>
        <w:t>裘錫圭</w:t>
      </w:r>
    </w:p>
    <w:p w14:paraId="261FD598" w14:textId="70A8A24C" w:rsidR="00ED48E3" w:rsidRPr="00ED48E3" w:rsidRDefault="00ED48E3" w:rsidP="00ED48E3">
      <w:pPr>
        <w:pStyle w:val="ac"/>
      </w:pPr>
      <w:r w:rsidRPr="00ED48E3">
        <w:t>復旦大學出土文獻與古文字研究中心</w:t>
      </w:r>
    </w:p>
    <w:p w14:paraId="383B25B2" w14:textId="77777777" w:rsidR="00C86597" w:rsidRDefault="00C86597" w:rsidP="00ED48E3">
      <w:pPr>
        <w:pStyle w:val="aa"/>
        <w:ind w:firstLineChars="0" w:firstLine="0"/>
        <w:rPr>
          <w:b/>
        </w:rPr>
      </w:pPr>
    </w:p>
    <w:p w14:paraId="39F9C9EB" w14:textId="19965B59" w:rsidR="00ED48E3" w:rsidRPr="00ED48E3" w:rsidRDefault="00ED48E3" w:rsidP="00ED48E3">
      <w:pPr>
        <w:pStyle w:val="aa"/>
        <w:ind w:firstLineChars="0" w:firstLine="0"/>
        <w:rPr>
          <w:b/>
        </w:rPr>
      </w:pPr>
      <w:r w:rsidRPr="00ED48E3">
        <w:rPr>
          <w:rFonts w:hint="eastAsia"/>
          <w:b/>
        </w:rPr>
        <w:t>提要</w:t>
      </w:r>
    </w:p>
    <w:p w14:paraId="3EC40BF2" w14:textId="77777777" w:rsidR="00ED48E3" w:rsidRPr="00ED48E3" w:rsidRDefault="00ED48E3" w:rsidP="00ED48E3">
      <w:pPr>
        <w:pStyle w:val="aa"/>
        <w:ind w:firstLine="560"/>
      </w:pPr>
      <w:r w:rsidRPr="00ED48E3">
        <w:rPr>
          <w:rFonts w:hint="eastAsia"/>
        </w:rPr>
        <w:t>本文</w:t>
      </w:r>
      <w:proofErr w:type="gramStart"/>
      <w:r w:rsidRPr="00ED48E3">
        <w:rPr>
          <w:rFonts w:hint="eastAsia"/>
        </w:rPr>
        <w:t>對</w:t>
      </w:r>
      <w:proofErr w:type="gramEnd"/>
      <w:r w:rsidRPr="00ED48E3">
        <w:rPr>
          <w:rFonts w:hint="eastAsia"/>
        </w:rPr>
        <w:t>五年琱生簋、五年</w:t>
      </w:r>
      <w:proofErr w:type="gramStart"/>
      <w:r w:rsidRPr="00ED48E3">
        <w:rPr>
          <w:rFonts w:hint="eastAsia"/>
        </w:rPr>
        <w:t>琱生尊</w:t>
      </w:r>
      <w:proofErr w:type="gramEnd"/>
      <w:r w:rsidRPr="00ED48E3">
        <w:rPr>
          <w:rFonts w:hint="eastAsia"/>
        </w:rPr>
        <w:t>和六年琱生簋的銘文進行重新研究，對銘文所記“土田獄訟之事”的具體性質，以及銘文中不少文句的意義，都提出了新的看法。認爲：“公僕庸土田多刺”指公</w:t>
      </w:r>
      <w:proofErr w:type="gramStart"/>
      <w:r w:rsidRPr="00ED48E3">
        <w:rPr>
          <w:rFonts w:hint="eastAsia"/>
        </w:rPr>
        <w:t>僕庸土田</w:t>
      </w:r>
      <w:proofErr w:type="gramEnd"/>
      <w:r w:rsidRPr="00ED48E3">
        <w:rPr>
          <w:rFonts w:hint="eastAsia"/>
        </w:rPr>
        <w:t>的問題受到不少指責、揭舉，主要問題是公（召伯虎之父）對其受賜的</w:t>
      </w:r>
      <w:proofErr w:type="gramStart"/>
      <w:r w:rsidRPr="00ED48E3">
        <w:rPr>
          <w:rFonts w:hint="eastAsia"/>
        </w:rPr>
        <w:t>僕庸土田</w:t>
      </w:r>
      <w:proofErr w:type="gramEnd"/>
      <w:r w:rsidRPr="00ED48E3">
        <w:rPr>
          <w:rFonts w:hint="eastAsia"/>
        </w:rPr>
        <w:t>上庸的勞動的剥削和僕的役使没有按照規定讓王家分享，琱生就是王家派來處理此事的。銘文中“</w:t>
      </w:r>
      <w:r w:rsidRPr="00ED48E3">
        <w:rPr>
          <w:noProof/>
        </w:rPr>
        <w:drawing>
          <wp:inline distT="0" distB="0" distL="0" distR="0" wp14:anchorId="075CC549" wp14:editId="0D09391F">
            <wp:extent cx="182880" cy="182880"/>
            <wp:effectExtent l="0" t="0" r="7620" b="762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”字，</w:t>
      </w:r>
      <w:proofErr w:type="gramStart"/>
      <w:r w:rsidRPr="00ED48E3">
        <w:rPr>
          <w:rFonts w:hint="eastAsia"/>
        </w:rPr>
        <w:t>應</w:t>
      </w:r>
      <w:proofErr w:type="gramEnd"/>
      <w:r w:rsidRPr="00ED48E3">
        <w:rPr>
          <w:rFonts w:hint="eastAsia"/>
        </w:rPr>
        <w:t>從李平心之説讀爲“藉”，“公藉其參，汝則藉其貳”意思是説，</w:t>
      </w:r>
      <w:proofErr w:type="gramStart"/>
      <w:r w:rsidRPr="00ED48E3">
        <w:rPr>
          <w:rFonts w:hint="eastAsia"/>
        </w:rPr>
        <w:t>如召氏藉取</w:t>
      </w:r>
      <w:proofErr w:type="gramEnd"/>
      <w:r w:rsidRPr="00ED48E3">
        <w:rPr>
          <w:rFonts w:hint="eastAsia"/>
        </w:rPr>
        <w:t>庸所耕之地十分之三田地上的產物，王家</w:t>
      </w:r>
      <w:proofErr w:type="gramStart"/>
      <w:r w:rsidRPr="00ED48E3">
        <w:rPr>
          <w:rFonts w:hint="eastAsia"/>
        </w:rPr>
        <w:t>就藉取其</w:t>
      </w:r>
      <w:proofErr w:type="gramEnd"/>
      <w:r w:rsidRPr="00ED48E3">
        <w:rPr>
          <w:rFonts w:hint="eastAsia"/>
        </w:rPr>
        <w:t>中（</w:t>
      </w:r>
      <w:proofErr w:type="gramStart"/>
      <w:r w:rsidRPr="00ED48E3">
        <w:rPr>
          <w:rFonts w:hint="eastAsia"/>
        </w:rPr>
        <w:t>指召氏藉</w:t>
      </w:r>
      <w:proofErr w:type="gramEnd"/>
      <w:r w:rsidRPr="00ED48E3">
        <w:rPr>
          <w:rFonts w:hint="eastAsia"/>
        </w:rPr>
        <w:t>取之田中）十分之二田地上的產物。“其兄，公；其弟，乃”是指每家僕中</w:t>
      </w:r>
      <w:proofErr w:type="gramStart"/>
      <w:r w:rsidRPr="00ED48E3">
        <w:rPr>
          <w:rFonts w:hint="eastAsia"/>
        </w:rPr>
        <w:t>應</w:t>
      </w:r>
      <w:proofErr w:type="gramEnd"/>
      <w:r w:rsidRPr="00ED48E3">
        <w:rPr>
          <w:rFonts w:hint="eastAsia"/>
        </w:rPr>
        <w:t>役的年長者</w:t>
      </w:r>
      <w:proofErr w:type="gramStart"/>
      <w:r w:rsidRPr="00ED48E3">
        <w:rPr>
          <w:rFonts w:hint="eastAsia"/>
        </w:rPr>
        <w:t>歸召氏役</w:t>
      </w:r>
      <w:proofErr w:type="gramEnd"/>
      <w:r w:rsidRPr="00ED48E3">
        <w:rPr>
          <w:rFonts w:hint="eastAsia"/>
        </w:rPr>
        <w:t>使，年輕者歸王家役使。“廛”字</w:t>
      </w:r>
      <w:proofErr w:type="gramStart"/>
      <w:r w:rsidRPr="00ED48E3">
        <w:rPr>
          <w:rFonts w:hint="eastAsia"/>
        </w:rPr>
        <w:t>應</w:t>
      </w:r>
      <w:proofErr w:type="gramEnd"/>
      <w:r w:rsidRPr="00ED48E3">
        <w:rPr>
          <w:rFonts w:hint="eastAsia"/>
        </w:rPr>
        <w:t>讀爲蟬聯之“蟬”，五年琱生簋</w:t>
      </w:r>
      <w:proofErr w:type="gramStart"/>
      <w:r w:rsidRPr="00ED48E3">
        <w:rPr>
          <w:rFonts w:hint="eastAsia"/>
        </w:rPr>
        <w:t>銘中召</w:t>
      </w:r>
      <w:proofErr w:type="gramEnd"/>
      <w:r w:rsidRPr="00ED48E3">
        <w:rPr>
          <w:rFonts w:hint="eastAsia"/>
        </w:rPr>
        <w:t>伯虎所説的“蟬我考我母命”意思是説，在對“公僕庸土田”的處理上，他遵循他父母的決定；六年琱生</w:t>
      </w:r>
      <w:proofErr w:type="gramStart"/>
      <w:r w:rsidRPr="00ED48E3">
        <w:rPr>
          <w:rFonts w:hint="eastAsia"/>
        </w:rPr>
        <w:t>簋</w:t>
      </w:r>
      <w:proofErr w:type="gramEnd"/>
      <w:r w:rsidRPr="00ED48E3">
        <w:rPr>
          <w:rFonts w:hint="eastAsia"/>
        </w:rPr>
        <w:t>的“蟬命”</w:t>
      </w:r>
      <w:r w:rsidRPr="00ED48E3">
        <w:rPr>
          <w:rFonts w:hint="eastAsia"/>
        </w:rPr>
        <w:lastRenderedPageBreak/>
        <w:t>是説仍遵本來的王命。文中其他新見</w:t>
      </w:r>
      <w:proofErr w:type="gramStart"/>
      <w:r w:rsidRPr="00ED48E3">
        <w:rPr>
          <w:rFonts w:hint="eastAsia"/>
        </w:rPr>
        <w:t>從</w:t>
      </w:r>
      <w:proofErr w:type="gramEnd"/>
      <w:r w:rsidRPr="00ED48E3">
        <w:rPr>
          <w:rFonts w:hint="eastAsia"/>
        </w:rPr>
        <w:t>略。銘文反映了召氏“公僕庸土田多刺”一案的始末，</w:t>
      </w:r>
      <w:proofErr w:type="gramStart"/>
      <w:r w:rsidRPr="00ED48E3">
        <w:rPr>
          <w:rFonts w:hint="eastAsia"/>
        </w:rPr>
        <w:t>對</w:t>
      </w:r>
      <w:proofErr w:type="gramEnd"/>
      <w:r w:rsidRPr="00ED48E3">
        <w:rPr>
          <w:rFonts w:hint="eastAsia"/>
        </w:rPr>
        <w:t>於我們瞭解西周時代統治階級對</w:t>
      </w:r>
      <w:proofErr w:type="gramStart"/>
      <w:r w:rsidRPr="00ED48E3">
        <w:rPr>
          <w:rFonts w:hint="eastAsia"/>
        </w:rPr>
        <w:t>僕庸土</w:t>
      </w:r>
      <w:proofErr w:type="gramEnd"/>
      <w:r w:rsidRPr="00ED48E3">
        <w:rPr>
          <w:rFonts w:hint="eastAsia"/>
        </w:rPr>
        <w:t>田的具體剥削方式是有很大價值的。</w:t>
      </w:r>
    </w:p>
    <w:p w14:paraId="020B1903" w14:textId="77777777" w:rsidR="00ED48E3" w:rsidRPr="00ED48E3" w:rsidRDefault="00ED48E3" w:rsidP="00ED48E3">
      <w:pPr>
        <w:pStyle w:val="aa"/>
        <w:ind w:firstLineChars="0" w:firstLine="0"/>
      </w:pPr>
      <w:r w:rsidRPr="00ED48E3">
        <w:rPr>
          <w:rFonts w:hint="eastAsia"/>
          <w:b/>
        </w:rPr>
        <w:t>關鍵詞</w:t>
      </w:r>
      <w:r w:rsidRPr="00ED48E3">
        <w:rPr>
          <w:rFonts w:hint="eastAsia"/>
        </w:rPr>
        <w:t xml:space="preserve">：公    </w:t>
      </w:r>
      <w:proofErr w:type="gramStart"/>
      <w:r w:rsidRPr="00ED48E3">
        <w:rPr>
          <w:rFonts w:hint="eastAsia"/>
        </w:rPr>
        <w:t>君氏</w:t>
      </w:r>
      <w:proofErr w:type="gramEnd"/>
      <w:r w:rsidRPr="00ED48E3">
        <w:rPr>
          <w:rFonts w:hint="eastAsia"/>
        </w:rPr>
        <w:t xml:space="preserve">    琱生    召伯虎    </w:t>
      </w:r>
      <w:proofErr w:type="gramStart"/>
      <w:r w:rsidRPr="00ED48E3">
        <w:rPr>
          <w:rFonts w:hint="eastAsia"/>
        </w:rPr>
        <w:t>僕庸土</w:t>
      </w:r>
      <w:proofErr w:type="gramEnd"/>
      <w:r w:rsidRPr="00ED48E3">
        <w:rPr>
          <w:rFonts w:hint="eastAsia"/>
        </w:rPr>
        <w:t>田</w:t>
      </w:r>
    </w:p>
    <w:p w14:paraId="601D8FF3" w14:textId="77777777" w:rsidR="00ED48E3" w:rsidRDefault="00ED48E3" w:rsidP="00ED48E3">
      <w:pPr>
        <w:pStyle w:val="aa"/>
        <w:ind w:firstLine="560"/>
      </w:pPr>
    </w:p>
    <w:p w14:paraId="0CA0D71D" w14:textId="106725B0" w:rsidR="00ED48E3" w:rsidRPr="00ED48E3" w:rsidRDefault="00ED48E3" w:rsidP="00ED48E3">
      <w:pPr>
        <w:pStyle w:val="aa"/>
        <w:ind w:firstLine="560"/>
      </w:pPr>
      <w:r w:rsidRPr="00ED48E3">
        <w:rPr>
          <w:rFonts w:hint="eastAsia"/>
        </w:rPr>
        <w:t>琱生三器指銘文内容密切關聯的五年琱生</w:t>
      </w:r>
      <w:proofErr w:type="gramStart"/>
      <w:r w:rsidRPr="00ED48E3">
        <w:rPr>
          <w:rFonts w:hint="eastAsia"/>
        </w:rPr>
        <w:t>簋</w:t>
      </w:r>
      <w:proofErr w:type="gramEnd"/>
      <w:r w:rsidRPr="00ED48E3">
        <w:rPr>
          <w:rFonts w:hint="eastAsia"/>
        </w:rPr>
        <w:t>（《集成》[</w:t>
      </w:r>
      <w:r w:rsidRPr="00ED48E3">
        <w:endnoteReference w:id="1"/>
      </w:r>
      <w:r w:rsidRPr="00ED48E3">
        <w:rPr>
          <w:rFonts w:hint="eastAsia"/>
        </w:rPr>
        <w:t>]04292）、六年琱生簋（《集成》04293）和五年琱生尊（《銘圖》[</w:t>
      </w:r>
      <w:r w:rsidRPr="00ED48E3">
        <w:endnoteReference w:id="2"/>
      </w:r>
      <w:r w:rsidRPr="00ED48E3">
        <w:rPr>
          <w:rFonts w:hint="eastAsia"/>
        </w:rPr>
        <w:t>]11816、11817）。</w:t>
      </w:r>
      <w:proofErr w:type="gramStart"/>
      <w:r w:rsidRPr="00ED48E3">
        <w:rPr>
          <w:rFonts w:hint="eastAsia"/>
        </w:rPr>
        <w:t>琱生尊本有</w:t>
      </w:r>
      <w:proofErr w:type="gramEnd"/>
      <w:r w:rsidRPr="00ED48E3">
        <w:rPr>
          <w:rFonts w:hint="eastAsia"/>
        </w:rPr>
        <w:t>二器，形制、銘文相同，所以研究琱生諸器銘文的學者多將這四件琱生所作之器稱爲“琱生三器”，今亦仍之。</w:t>
      </w:r>
    </w:p>
    <w:p w14:paraId="11693ACC" w14:textId="77777777" w:rsidR="00ED48E3" w:rsidRPr="00ED48E3" w:rsidRDefault="00ED48E3" w:rsidP="00ED48E3">
      <w:pPr>
        <w:pStyle w:val="aa"/>
        <w:ind w:firstLine="560"/>
      </w:pPr>
      <w:r w:rsidRPr="00ED48E3">
        <w:rPr>
          <w:rFonts w:hint="eastAsia"/>
        </w:rPr>
        <w:t>二</w:t>
      </w:r>
      <w:proofErr w:type="gramStart"/>
      <w:r w:rsidRPr="00ED48E3">
        <w:rPr>
          <w:rFonts w:hint="eastAsia"/>
        </w:rPr>
        <w:t>簋</w:t>
      </w:r>
      <w:proofErr w:type="gramEnd"/>
      <w:r w:rsidRPr="00ED48E3">
        <w:rPr>
          <w:rFonts w:hint="eastAsia"/>
        </w:rPr>
        <w:t>皆發現於清代，六年簋始著録於阮元《積古齋鐘鼎彝器款識法帖》，五年簋始著録於吴式芬《攈古録金文》。二器銘文中都有召伯虎之名，早期的研究者多認爲器爲召伯虎所作，稱之爲“召伯虎</w:t>
      </w:r>
      <w:proofErr w:type="gramStart"/>
      <w:r w:rsidRPr="00ED48E3">
        <w:rPr>
          <w:rFonts w:hint="eastAsia"/>
        </w:rPr>
        <w:t>簋</w:t>
      </w:r>
      <w:proofErr w:type="gramEnd"/>
      <w:r w:rsidRPr="00ED48E3">
        <w:rPr>
          <w:rFonts w:hint="eastAsia"/>
        </w:rPr>
        <w:t>”（清代及民國前期學者多誤以簋爲敦），但孫詒讓已有“兩器又皆召伯虎命琱生作之，故銘末皆繫以琱生矣”之説。</w:t>
      </w:r>
      <w:proofErr w:type="gramStart"/>
      <w:r w:rsidRPr="00ED48E3">
        <w:rPr>
          <w:rFonts w:hint="eastAsia"/>
        </w:rPr>
        <w:t>楊</w:t>
      </w:r>
      <w:proofErr w:type="gramEnd"/>
      <w:r w:rsidRPr="00ED48E3">
        <w:rPr>
          <w:rFonts w:hint="eastAsia"/>
        </w:rPr>
        <w:t>樹達、陳夢家又進一步認</w:t>
      </w:r>
      <w:proofErr w:type="gramStart"/>
      <w:r w:rsidRPr="00ED48E3">
        <w:rPr>
          <w:rFonts w:hint="eastAsia"/>
        </w:rPr>
        <w:t>爲器主</w:t>
      </w:r>
      <w:proofErr w:type="gramEnd"/>
      <w:r w:rsidRPr="00ED48E3">
        <w:rPr>
          <w:rFonts w:hint="eastAsia"/>
        </w:rPr>
        <w:t>即爲琱生，</w:t>
      </w:r>
      <w:proofErr w:type="gramStart"/>
      <w:r w:rsidRPr="00ED48E3">
        <w:rPr>
          <w:rFonts w:hint="eastAsia"/>
        </w:rPr>
        <w:t>改器</w:t>
      </w:r>
      <w:proofErr w:type="gramEnd"/>
      <w:r w:rsidRPr="00ED48E3">
        <w:rPr>
          <w:rFonts w:hint="eastAsia"/>
        </w:rPr>
        <w:t>名爲琱生簋，[</w:t>
      </w:r>
      <w:r w:rsidRPr="00ED48E3">
        <w:endnoteReference w:id="3"/>
      </w:r>
      <w:r w:rsidRPr="00ED48E3">
        <w:rPr>
          <w:rFonts w:hint="eastAsia"/>
        </w:rPr>
        <w:t>]他們的看法已爲學術界所普遍接受。現在一般都</w:t>
      </w:r>
      <w:proofErr w:type="gramStart"/>
      <w:r w:rsidRPr="00ED48E3">
        <w:rPr>
          <w:rFonts w:hint="eastAsia"/>
        </w:rPr>
        <w:t>據</w:t>
      </w:r>
      <w:proofErr w:type="gramEnd"/>
      <w:r w:rsidRPr="00ED48E3">
        <w:rPr>
          <w:rFonts w:hint="eastAsia"/>
        </w:rPr>
        <w:t>銘文開頭所記年份分稱此二器爲五年琱生簋、六年琱生簋。</w:t>
      </w:r>
      <w:proofErr w:type="gramStart"/>
      <w:r w:rsidRPr="00ED48E3">
        <w:rPr>
          <w:rFonts w:hint="eastAsia"/>
        </w:rPr>
        <w:t>兩</w:t>
      </w:r>
      <w:proofErr w:type="gramEnd"/>
      <w:r w:rsidRPr="00ED48E3">
        <w:rPr>
          <w:rFonts w:hint="eastAsia"/>
        </w:rPr>
        <w:t>件尊於2006年11月在陝西扶風</w:t>
      </w:r>
      <w:proofErr w:type="gramStart"/>
      <w:r w:rsidRPr="00ED48E3">
        <w:rPr>
          <w:rFonts w:hint="eastAsia"/>
        </w:rPr>
        <w:t>五郡西</w:t>
      </w:r>
      <w:proofErr w:type="gramEnd"/>
      <w:r w:rsidRPr="00ED48E3">
        <w:rPr>
          <w:rFonts w:hint="eastAsia"/>
        </w:rPr>
        <w:t>村西周銅器窖藏中發現。[</w:t>
      </w:r>
      <w:r w:rsidRPr="00ED48E3">
        <w:endnoteReference w:id="4"/>
      </w:r>
      <w:r w:rsidRPr="00ED48E3">
        <w:rPr>
          <w:rFonts w:hint="eastAsia"/>
        </w:rPr>
        <w:t>]五年琱生</w:t>
      </w:r>
      <w:proofErr w:type="gramStart"/>
      <w:r w:rsidRPr="00ED48E3">
        <w:rPr>
          <w:rFonts w:hint="eastAsia"/>
        </w:rPr>
        <w:t>簋</w:t>
      </w:r>
      <w:proofErr w:type="gramEnd"/>
      <w:r w:rsidRPr="00ED48E3">
        <w:rPr>
          <w:rFonts w:hint="eastAsia"/>
        </w:rPr>
        <w:t>銘首記“五年正月”，五年琱生尊銘</w:t>
      </w:r>
      <w:r w:rsidRPr="00ED48E3">
        <w:rPr>
          <w:rFonts w:hint="eastAsia"/>
        </w:rPr>
        <w:lastRenderedPageBreak/>
        <w:t>首記“五年九月”，所記爲一年中先後發生之事。六年琱生</w:t>
      </w:r>
      <w:proofErr w:type="gramStart"/>
      <w:r w:rsidRPr="00ED48E3">
        <w:rPr>
          <w:rFonts w:hint="eastAsia"/>
        </w:rPr>
        <w:t>簋</w:t>
      </w:r>
      <w:proofErr w:type="gramEnd"/>
      <w:r w:rsidRPr="00ED48E3">
        <w:rPr>
          <w:rFonts w:hint="eastAsia"/>
        </w:rPr>
        <w:t>銘首記“六年四月”，所記爲次年之事。</w:t>
      </w:r>
    </w:p>
    <w:p w14:paraId="0D014DA0" w14:textId="77777777" w:rsidR="00ED48E3" w:rsidRPr="00ED48E3" w:rsidRDefault="00ED48E3" w:rsidP="00ED48E3">
      <w:pPr>
        <w:pStyle w:val="aa"/>
        <w:ind w:firstLine="560"/>
      </w:pPr>
      <w:r w:rsidRPr="00ED48E3">
        <w:rPr>
          <w:rFonts w:hint="eastAsia"/>
        </w:rPr>
        <w:t>吉林大學金東雪</w:t>
      </w:r>
      <w:proofErr w:type="gramStart"/>
      <w:r w:rsidRPr="00ED48E3">
        <w:rPr>
          <w:rFonts w:hint="eastAsia"/>
        </w:rPr>
        <w:t>於</w:t>
      </w:r>
      <w:proofErr w:type="gramEnd"/>
      <w:r w:rsidRPr="00ED48E3">
        <w:rPr>
          <w:rFonts w:hint="eastAsia"/>
        </w:rPr>
        <w:t>2009年完成的碩士論文《琱生三器銘文集釋》，收集資料頗爲豐富，本文時常需要引用，引用時簡稱此文爲“《集釋》”。</w:t>
      </w:r>
    </w:p>
    <w:p w14:paraId="060B985E" w14:textId="77777777" w:rsidR="00ED48E3" w:rsidRPr="00ED48E3" w:rsidRDefault="00ED48E3" w:rsidP="00ED48E3">
      <w:pPr>
        <w:pStyle w:val="aa"/>
        <w:ind w:firstLine="560"/>
      </w:pPr>
      <w:r w:rsidRPr="00ED48E3">
        <w:rPr>
          <w:rFonts w:hint="eastAsia"/>
        </w:rPr>
        <w:t>出現在琱生二</w:t>
      </w:r>
      <w:proofErr w:type="gramStart"/>
      <w:r w:rsidRPr="00ED48E3">
        <w:rPr>
          <w:rFonts w:hint="eastAsia"/>
        </w:rPr>
        <w:t>簋</w:t>
      </w:r>
      <w:proofErr w:type="gramEnd"/>
      <w:r w:rsidRPr="00ED48E3">
        <w:rPr>
          <w:rFonts w:hint="eastAsia"/>
        </w:rPr>
        <w:t>銘文裏的召伯虎，是宣王中興名臣，因此早期的研究者多認爲二簋爲宣王時器，直到進入本世紀後尚有一些學者持宣王説。自陳</w:t>
      </w:r>
      <w:proofErr w:type="gramStart"/>
      <w:r w:rsidRPr="00ED48E3">
        <w:rPr>
          <w:rFonts w:hint="eastAsia"/>
        </w:rPr>
        <w:t>夢</w:t>
      </w:r>
      <w:proofErr w:type="gramEnd"/>
      <w:r w:rsidRPr="00ED48E3">
        <w:rPr>
          <w:rFonts w:hint="eastAsia"/>
        </w:rPr>
        <w:t>家以來，不少學者從銅器的形制、花紋着眼，認爲二簋時代應屬西周中期，由於考慮到器銘出現的人物的時代，定其具體時代爲屬於西周中期偏晚的孝</w:t>
      </w:r>
      <w:proofErr w:type="gramStart"/>
      <w:r w:rsidRPr="00ED48E3">
        <w:rPr>
          <w:rFonts w:hint="eastAsia"/>
        </w:rPr>
        <w:t>王或孝</w:t>
      </w:r>
      <w:proofErr w:type="gramEnd"/>
      <w:r w:rsidRPr="00ED48E3">
        <w:rPr>
          <w:rFonts w:hint="eastAsia"/>
        </w:rPr>
        <w:t>王、夷王時期（參看《集釋》頁3—4）。</w:t>
      </w:r>
    </w:p>
    <w:p w14:paraId="05E10C31" w14:textId="77777777" w:rsidR="00ED48E3" w:rsidRPr="00ED48E3" w:rsidRDefault="00ED48E3" w:rsidP="00ED48E3">
      <w:pPr>
        <w:pStyle w:val="aa"/>
        <w:ind w:firstLine="560"/>
      </w:pPr>
      <w:r w:rsidRPr="00ED48E3">
        <w:rPr>
          <w:rFonts w:hint="eastAsia"/>
        </w:rPr>
        <w:t>1965年陝西省博物館入藏的琱生</w:t>
      </w:r>
      <w:proofErr w:type="gramStart"/>
      <w:r w:rsidRPr="00ED48E3">
        <w:rPr>
          <w:rFonts w:hint="eastAsia"/>
        </w:rPr>
        <w:t>鬲</w:t>
      </w:r>
      <w:proofErr w:type="gramEnd"/>
      <w:r w:rsidRPr="00ED48E3">
        <w:rPr>
          <w:rFonts w:hint="eastAsia"/>
        </w:rPr>
        <w:t>係琱生爲其父宫仲所作之器，形制、花紋亦屬西周中期，此鬲與琱生三器自係一人所作。[</w:t>
      </w:r>
      <w:r w:rsidRPr="00ED48E3">
        <w:endnoteReference w:id="5"/>
      </w:r>
      <w:r w:rsidRPr="00ED48E3">
        <w:rPr>
          <w:rFonts w:hint="eastAsia"/>
        </w:rPr>
        <w:t>]</w:t>
      </w:r>
    </w:p>
    <w:p w14:paraId="259D7690" w14:textId="77777777" w:rsidR="00ED48E3" w:rsidRPr="00ED48E3" w:rsidRDefault="00ED48E3" w:rsidP="00ED48E3">
      <w:pPr>
        <w:pStyle w:val="aa"/>
        <w:ind w:firstLine="560"/>
      </w:pPr>
      <w:r w:rsidRPr="00ED48E3">
        <w:rPr>
          <w:rFonts w:hint="eastAsia"/>
        </w:rPr>
        <w:t>清代晚期分別爲潘祖蔭和吴大</w:t>
      </w:r>
      <w:proofErr w:type="gramStart"/>
      <w:r w:rsidRPr="00ED48E3">
        <w:rPr>
          <w:rFonts w:hint="eastAsia"/>
        </w:rPr>
        <w:t>澂</w:t>
      </w:r>
      <w:proofErr w:type="gramEnd"/>
      <w:r w:rsidRPr="00ED48E3">
        <w:rPr>
          <w:rFonts w:hint="eastAsia"/>
        </w:rPr>
        <w:t>所藏的兩件同銘的師</w:t>
      </w:r>
      <w:r w:rsidRPr="00ED48E3">
        <w:rPr>
          <w:noProof/>
        </w:rPr>
        <w:drawing>
          <wp:inline distT="0" distB="0" distL="0" distR="0" wp14:anchorId="35E10532" wp14:editId="14912C14">
            <wp:extent cx="158750" cy="1587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ED48E3">
        <w:rPr>
          <w:rFonts w:hint="eastAsia"/>
        </w:rPr>
        <w:t>簋（《集成》04324、04325，現皆藏上海博物館），其銘文中的右者爲“宰琱生”，學者多以爲與琱生諸器之器主爲一人（參看《集釋》頁15—18），應可信。師</w:t>
      </w:r>
      <w:r w:rsidRPr="00ED48E3">
        <w:rPr>
          <w:noProof/>
        </w:rPr>
        <w:drawing>
          <wp:inline distT="0" distB="0" distL="0" distR="0" wp14:anchorId="2054B7BC" wp14:editId="6D19712C">
            <wp:extent cx="158750" cy="158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roofErr w:type="gramStart"/>
      <w:r w:rsidRPr="00ED48E3">
        <w:rPr>
          <w:rFonts w:hint="eastAsia"/>
        </w:rPr>
        <w:t>簋</w:t>
      </w:r>
      <w:proofErr w:type="gramEnd"/>
      <w:r w:rsidRPr="00ED48E3">
        <w:rPr>
          <w:rFonts w:hint="eastAsia"/>
        </w:rPr>
        <w:t>的形制、花紋屬於西周晚期，王世民等《西周青銅器分期斷代研究》定爲“厲王前後器”。[</w:t>
      </w:r>
      <w:r w:rsidRPr="00ED48E3">
        <w:endnoteReference w:id="6"/>
      </w:r>
      <w:r w:rsidRPr="00ED48E3">
        <w:rPr>
          <w:rFonts w:hint="eastAsia"/>
        </w:rPr>
        <w:t>]師</w:t>
      </w:r>
      <w:r w:rsidRPr="00ED48E3">
        <w:rPr>
          <w:noProof/>
        </w:rPr>
        <w:drawing>
          <wp:inline distT="0" distB="0" distL="0" distR="0" wp14:anchorId="0417A8F0" wp14:editId="1AB8ADB8">
            <wp:extent cx="182880" cy="182880"/>
            <wp:effectExtent l="0" t="0" r="7620" b="762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roofErr w:type="gramStart"/>
      <w:r w:rsidRPr="00ED48E3">
        <w:rPr>
          <w:rFonts w:hint="eastAsia"/>
        </w:rPr>
        <w:t>簋</w:t>
      </w:r>
      <w:proofErr w:type="gramEnd"/>
      <w:r w:rsidRPr="00ED48E3">
        <w:rPr>
          <w:rFonts w:hint="eastAsia"/>
        </w:rPr>
        <w:t>銘首記“唯十又一年”，如以此爲厲王十一年，則早於師</w:t>
      </w:r>
      <w:r w:rsidRPr="00ED48E3">
        <w:rPr>
          <w:noProof/>
        </w:rPr>
        <w:drawing>
          <wp:inline distT="0" distB="0" distL="0" distR="0" wp14:anchorId="39ED3DF7" wp14:editId="5D6F0991">
            <wp:extent cx="182880" cy="182880"/>
            <wp:effectExtent l="0" t="0" r="7620" b="7620"/>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簋的琱生三器所記之五年、六年，</w:t>
      </w:r>
      <w:r w:rsidRPr="00ED48E3">
        <w:rPr>
          <w:rFonts w:hint="eastAsia"/>
        </w:rPr>
        <w:lastRenderedPageBreak/>
        <w:t>其所屬王世至少有厲王和</w:t>
      </w:r>
      <w:proofErr w:type="gramStart"/>
      <w:r w:rsidRPr="00ED48E3">
        <w:rPr>
          <w:rFonts w:hint="eastAsia"/>
        </w:rPr>
        <w:t>夷</w:t>
      </w:r>
      <w:proofErr w:type="gramEnd"/>
      <w:r w:rsidRPr="00ED48E3">
        <w:rPr>
          <w:rFonts w:hint="eastAsia"/>
        </w:rPr>
        <w:t>王兩種可能。按晚近諸家</w:t>
      </w:r>
      <w:proofErr w:type="gramStart"/>
      <w:r w:rsidRPr="00ED48E3">
        <w:rPr>
          <w:rFonts w:hint="eastAsia"/>
        </w:rPr>
        <w:t>對</w:t>
      </w:r>
      <w:proofErr w:type="gramEnd"/>
      <w:r w:rsidRPr="00ED48E3">
        <w:rPr>
          <w:rFonts w:hint="eastAsia"/>
        </w:rPr>
        <w:t>琱生器形制、花紋的分析，自當以屬於夷王的可能性爲大。不過，有些學者認爲夷王在位年代不長（如夏商周</w:t>
      </w:r>
      <w:proofErr w:type="gramStart"/>
      <w:r w:rsidRPr="00ED48E3">
        <w:rPr>
          <w:rFonts w:hint="eastAsia"/>
        </w:rPr>
        <w:t>斷</w:t>
      </w:r>
      <w:proofErr w:type="gramEnd"/>
      <w:r w:rsidRPr="00ED48E3">
        <w:rPr>
          <w:rFonts w:hint="eastAsia"/>
        </w:rPr>
        <w:t>代工程報告的簡本定爲八年），[</w:t>
      </w:r>
      <w:r w:rsidRPr="00ED48E3">
        <w:endnoteReference w:id="7"/>
      </w:r>
      <w:r w:rsidRPr="00ED48E3">
        <w:rPr>
          <w:rFonts w:hint="eastAsia"/>
        </w:rPr>
        <w:t>]則夷王五、六年跟厲王初年已很接近。林</w:t>
      </w:r>
      <w:proofErr w:type="gramStart"/>
      <w:r w:rsidRPr="00ED48E3">
        <w:rPr>
          <w:rFonts w:hint="eastAsia"/>
        </w:rPr>
        <w:t>澐</w:t>
      </w:r>
      <w:proofErr w:type="gramEnd"/>
      <w:r w:rsidRPr="00ED48E3">
        <w:rPr>
          <w:rFonts w:hint="eastAsia"/>
        </w:rPr>
        <w:t>對琱生器的年代有前後二説，前説以爲在厲王時，後説以爲在孝王時（參看《集釋》頁4），其前説其實也並不是完全不能考慮的。孝王的在位年，也有一些學者認爲比較短（如夏商周</w:t>
      </w:r>
      <w:proofErr w:type="gramStart"/>
      <w:r w:rsidRPr="00ED48E3">
        <w:rPr>
          <w:rFonts w:hint="eastAsia"/>
        </w:rPr>
        <w:t>斷</w:t>
      </w:r>
      <w:proofErr w:type="gramEnd"/>
      <w:r w:rsidRPr="00ED48E3">
        <w:rPr>
          <w:rFonts w:hint="eastAsia"/>
        </w:rPr>
        <w:t>代工程報告的簡本定爲六年），[</w:t>
      </w:r>
      <w:r w:rsidRPr="00ED48E3">
        <w:endnoteReference w:id="8"/>
      </w:r>
      <w:r w:rsidRPr="00ED48E3">
        <w:rPr>
          <w:rFonts w:hint="eastAsia"/>
        </w:rPr>
        <w:t>]所以琱生三器屬於孝王時代的可能性似也不能完全排斥。不過，</w:t>
      </w:r>
      <w:proofErr w:type="gramStart"/>
      <w:r w:rsidRPr="00ED48E3">
        <w:rPr>
          <w:rFonts w:hint="eastAsia"/>
        </w:rPr>
        <w:t>從</w:t>
      </w:r>
      <w:proofErr w:type="gramEnd"/>
      <w:r w:rsidRPr="00ED48E3">
        <w:rPr>
          <w:rFonts w:hint="eastAsia"/>
        </w:rPr>
        <w:t>召伯虎的年齡考慮，琱生三器的年代似以屬厲王的可能性較大。</w:t>
      </w:r>
      <w:proofErr w:type="gramStart"/>
      <w:r w:rsidRPr="00ED48E3">
        <w:rPr>
          <w:rFonts w:hint="eastAsia"/>
        </w:rPr>
        <w:t>據</w:t>
      </w:r>
      <w:proofErr w:type="gramEnd"/>
      <w:r w:rsidRPr="00ED48E3">
        <w:rPr>
          <w:rFonts w:hint="eastAsia"/>
        </w:rPr>
        <w:t>琱生三器銘文，當時召伯虎似剛繼承其父</w:t>
      </w:r>
      <w:proofErr w:type="gramStart"/>
      <w:r w:rsidRPr="00ED48E3">
        <w:rPr>
          <w:rFonts w:hint="eastAsia"/>
        </w:rPr>
        <w:t>接任召氏宗</w:t>
      </w:r>
      <w:proofErr w:type="gramEnd"/>
      <w:r w:rsidRPr="00ED48E3">
        <w:rPr>
          <w:rFonts w:hint="eastAsia"/>
        </w:rPr>
        <w:t>主，假定召伯虎當時的年齡爲二三十歲，如采用共和紀</w:t>
      </w:r>
      <w:proofErr w:type="gramStart"/>
      <w:r w:rsidRPr="00ED48E3">
        <w:rPr>
          <w:rFonts w:hint="eastAsia"/>
        </w:rPr>
        <w:t>年包</w:t>
      </w:r>
      <w:proofErr w:type="gramEnd"/>
      <w:r w:rsidRPr="00ED48E3">
        <w:rPr>
          <w:rFonts w:hint="eastAsia"/>
        </w:rPr>
        <w:t>括在厲王紀年之内的説法，他在宣王初年的年齡當在六十餘歲，甚至只在六十上下，完全有可能在宣王世建立功業，跟大家根據《詩經》、《史記》等古書而形成的對召伯虎的傳統認識較少矛盾。這個問題很複雜，由</w:t>
      </w:r>
      <w:proofErr w:type="gramStart"/>
      <w:r w:rsidRPr="00ED48E3">
        <w:rPr>
          <w:rFonts w:hint="eastAsia"/>
        </w:rPr>
        <w:t>於</w:t>
      </w:r>
      <w:proofErr w:type="gramEnd"/>
      <w:r w:rsidRPr="00ED48E3">
        <w:rPr>
          <w:rFonts w:hint="eastAsia"/>
        </w:rPr>
        <w:t>我們現在對西周中晚期之交銅器的形制、花紋的演變情況還掌握得不夠確切、細緻，關於“共和”之前的西周晚期的年代又存在很多不同説法，目前似乎還無法對這個問題</w:t>
      </w:r>
      <w:proofErr w:type="gramStart"/>
      <w:r w:rsidRPr="00ED48E3">
        <w:rPr>
          <w:rFonts w:hint="eastAsia"/>
        </w:rPr>
        <w:t>作</w:t>
      </w:r>
      <w:proofErr w:type="gramEnd"/>
      <w:r w:rsidRPr="00ED48E3">
        <w:rPr>
          <w:rFonts w:hint="eastAsia"/>
        </w:rPr>
        <w:t>出比較確切的回答。</w:t>
      </w:r>
    </w:p>
    <w:p w14:paraId="24DA4616" w14:textId="77777777" w:rsidR="00ED48E3" w:rsidRPr="00ED48E3" w:rsidRDefault="00ED48E3" w:rsidP="00ED48E3">
      <w:pPr>
        <w:pStyle w:val="aa"/>
        <w:ind w:firstLine="560"/>
      </w:pPr>
      <w:r w:rsidRPr="00ED48E3">
        <w:rPr>
          <w:rFonts w:hint="eastAsia"/>
        </w:rPr>
        <w:t>琱生三器銘文所記内容，似</w:t>
      </w:r>
      <w:proofErr w:type="gramStart"/>
      <w:r w:rsidRPr="00ED48E3">
        <w:rPr>
          <w:rFonts w:hint="eastAsia"/>
        </w:rPr>
        <w:t>圍</w:t>
      </w:r>
      <w:proofErr w:type="gramEnd"/>
      <w:r w:rsidRPr="00ED48E3">
        <w:rPr>
          <w:rFonts w:hint="eastAsia"/>
        </w:rPr>
        <w:t>繞“公僕庸土田多</w:t>
      </w:r>
      <w:r w:rsidRPr="00ED48E3">
        <w:rPr>
          <w:noProof/>
        </w:rPr>
        <w:drawing>
          <wp:inline distT="0" distB="0" distL="0" distR="0" wp14:anchorId="07CEDB8B" wp14:editId="25C90B23">
            <wp:extent cx="198755" cy="191135"/>
            <wp:effectExtent l="0" t="0" r="0" b="0"/>
            <wp:docPr id="4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ED48E3">
        <w:rPr>
          <w:rFonts w:hint="eastAsia"/>
        </w:rPr>
        <w:t>”一事而展開。</w:t>
      </w:r>
      <w:r w:rsidRPr="00ED48E3">
        <w:rPr>
          <w:rFonts w:hint="eastAsia"/>
        </w:rPr>
        <w:lastRenderedPageBreak/>
        <w:t>最早研究琱生二</w:t>
      </w:r>
      <w:proofErr w:type="gramStart"/>
      <w:r w:rsidRPr="00ED48E3">
        <w:rPr>
          <w:rFonts w:hint="eastAsia"/>
        </w:rPr>
        <w:t>簋</w:t>
      </w:r>
      <w:proofErr w:type="gramEnd"/>
      <w:r w:rsidRPr="00ED48E3">
        <w:rPr>
          <w:rFonts w:hint="eastAsia"/>
        </w:rPr>
        <w:t>的孫詒讓認爲“兩器所紀情事似相牽連”，[</w:t>
      </w:r>
      <w:r w:rsidRPr="00ED48E3">
        <w:endnoteReference w:id="9"/>
      </w:r>
      <w:r w:rsidRPr="00ED48E3">
        <w:rPr>
          <w:rFonts w:hint="eastAsia"/>
        </w:rPr>
        <w:t>]“皆爲土田獄訟之事”。[</w:t>
      </w:r>
      <w:r w:rsidRPr="00ED48E3">
        <w:endnoteReference w:id="10"/>
      </w:r>
      <w:r w:rsidRPr="00ED48E3">
        <w:rPr>
          <w:rFonts w:hint="eastAsia"/>
        </w:rPr>
        <w:t>]他</w:t>
      </w:r>
      <w:proofErr w:type="gramStart"/>
      <w:r w:rsidRPr="00ED48E3">
        <w:rPr>
          <w:rFonts w:hint="eastAsia"/>
        </w:rPr>
        <w:t>對</w:t>
      </w:r>
      <w:proofErr w:type="gramEnd"/>
      <w:r w:rsidRPr="00ED48E3">
        <w:rPr>
          <w:rFonts w:hint="eastAsia"/>
        </w:rPr>
        <w:t>簋銘雖然尚無很深入的理解，但上面所引的概括性的話卻基本符合事實。我們</w:t>
      </w:r>
      <w:proofErr w:type="gramStart"/>
      <w:r w:rsidRPr="00ED48E3">
        <w:rPr>
          <w:rFonts w:hint="eastAsia"/>
        </w:rPr>
        <w:t>對</w:t>
      </w:r>
      <w:proofErr w:type="gramEnd"/>
      <w:r w:rsidRPr="00ED48E3">
        <w:rPr>
          <w:rFonts w:hint="eastAsia"/>
        </w:rPr>
        <w:t>琱生三器所記“土田獄訟之事”的具體性質的看法，以及對銘文中不少文句的意義的理解，跟以往各家有較大的不同。下面按三器銘文的時間順序，逐篇加以解釋。</w:t>
      </w:r>
      <w:proofErr w:type="gramStart"/>
      <w:r w:rsidRPr="00ED48E3">
        <w:rPr>
          <w:rFonts w:hint="eastAsia"/>
        </w:rPr>
        <w:t>對</w:t>
      </w:r>
      <w:proofErr w:type="gramEnd"/>
      <w:r w:rsidRPr="00ED48E3">
        <w:rPr>
          <w:rFonts w:hint="eastAsia"/>
        </w:rPr>
        <w:t>各家與我們不同的意見，如無必要，一概不加徵引。</w:t>
      </w:r>
    </w:p>
    <w:p w14:paraId="32AC06A6" w14:textId="77777777" w:rsidR="00ED48E3" w:rsidRPr="00ED48E3" w:rsidRDefault="00ED48E3" w:rsidP="00ED48E3">
      <w:pPr>
        <w:pStyle w:val="aa"/>
        <w:ind w:firstLine="562"/>
        <w:jc w:val="center"/>
        <w:rPr>
          <w:b/>
        </w:rPr>
      </w:pPr>
      <w:r w:rsidRPr="00ED48E3">
        <w:rPr>
          <w:rFonts w:hint="eastAsia"/>
          <w:b/>
        </w:rPr>
        <w:t>一、五年琱生</w:t>
      </w:r>
      <w:proofErr w:type="gramStart"/>
      <w:r w:rsidRPr="00ED48E3">
        <w:rPr>
          <w:rFonts w:hint="eastAsia"/>
          <w:b/>
        </w:rPr>
        <w:t>簋</w:t>
      </w:r>
      <w:proofErr w:type="gramEnd"/>
    </w:p>
    <w:p w14:paraId="0C87EDB1" w14:textId="77777777" w:rsidR="00ED48E3" w:rsidRPr="00ED48E3" w:rsidRDefault="00ED48E3" w:rsidP="00ED48E3">
      <w:pPr>
        <w:pStyle w:val="a3"/>
        <w:spacing w:before="540" w:after="540"/>
        <w:ind w:firstLine="496"/>
      </w:pPr>
      <w:r w:rsidRPr="00ED48E3">
        <w:rPr>
          <w:rFonts w:hint="eastAsia"/>
        </w:rPr>
        <w:t>隹（唯）五年正月己丑，琱生又（有）事</w:t>
      </w:r>
      <w:r w:rsidRPr="00ED48E3">
        <w:rPr>
          <w:noProof/>
        </w:rPr>
        <w:drawing>
          <wp:inline distT="0" distB="0" distL="0" distR="0" wp14:anchorId="2CBCF490" wp14:editId="67FF10A7">
            <wp:extent cx="182880" cy="182880"/>
            <wp:effectExtent l="0" t="0" r="7620" b="7620"/>
            <wp:docPr id="9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（召），來合事。余獻</w:t>
      </w:r>
      <w:r w:rsidRPr="00ED48E3">
        <w:rPr>
          <w:noProof/>
        </w:rPr>
        <w:drawing>
          <wp:inline distT="0" distB="0" distL="0" distR="0" wp14:anchorId="3F2EB66D" wp14:editId="7E1952AE">
            <wp:extent cx="182880" cy="182880"/>
            <wp:effectExtent l="0" t="0" r="7620" b="7620"/>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（寢）氏</w:t>
      </w:r>
      <w:r w:rsidRPr="00ED48E3">
        <w:rPr>
          <w:noProof/>
        </w:rPr>
        <w:drawing>
          <wp:inline distT="0" distB="0" distL="0" distR="0" wp14:anchorId="2C85CA4F" wp14:editId="23AEFE29">
            <wp:extent cx="182880" cy="182880"/>
            <wp:effectExtent l="0" t="0" r="7620" b="7620"/>
            <wp:docPr id="6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（以）壺。告曰：“</w:t>
      </w:r>
      <w:r w:rsidRPr="00ED48E3">
        <w:rPr>
          <w:noProof/>
        </w:rPr>
        <w:drawing>
          <wp:inline distT="0" distB="0" distL="0" distR="0" wp14:anchorId="0B592CFC" wp14:editId="771F7AF6">
            <wp:extent cx="182880" cy="182880"/>
            <wp:effectExtent l="0" t="0" r="7620" b="7620"/>
            <wp:docPr id="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（以）君氏令（命）曰：‘余老之，公僕</w:t>
      </w:r>
      <w:r w:rsidRPr="00ED48E3">
        <w:rPr>
          <w:noProof/>
        </w:rPr>
        <w:drawing>
          <wp:inline distT="0" distB="0" distL="0" distR="0" wp14:anchorId="0DBD3125" wp14:editId="2E1322FF">
            <wp:extent cx="182880" cy="182880"/>
            <wp:effectExtent l="0" t="0" r="7620" b="7620"/>
            <wp:docPr id="7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（庸）土田多</w:t>
      </w:r>
      <w:r w:rsidRPr="00ED48E3">
        <w:rPr>
          <w:noProof/>
        </w:rPr>
        <w:drawing>
          <wp:inline distT="0" distB="0" distL="0" distR="0" wp14:anchorId="2F326036" wp14:editId="3AA1CDB6">
            <wp:extent cx="198755" cy="191135"/>
            <wp:effectExtent l="0" t="0" r="0" b="0"/>
            <wp:docPr id="17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ED48E3">
        <w:rPr>
          <w:rFonts w:hint="eastAsia"/>
        </w:rPr>
        <w:t>（刺），弋（式）白（伯）氏從</w:t>
      </w:r>
      <w:r w:rsidRPr="00ED48E3">
        <w:rPr>
          <w:noProof/>
        </w:rPr>
        <w:drawing>
          <wp:inline distT="0" distB="0" distL="0" distR="0" wp14:anchorId="6C5D8DA4" wp14:editId="5C0FB434">
            <wp:extent cx="191135" cy="182880"/>
            <wp:effectExtent l="0" t="0" r="0" b="7620"/>
            <wp:docPr id="17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（許）：公</w:t>
      </w:r>
      <w:r w:rsidRPr="00ED48E3">
        <w:rPr>
          <w:noProof/>
        </w:rPr>
        <w:drawing>
          <wp:inline distT="0" distB="0" distL="0" distR="0" wp14:anchorId="618110D2" wp14:editId="2F6F31A4">
            <wp:extent cx="182880" cy="182880"/>
            <wp:effectExtent l="0" t="0" r="7620" b="7620"/>
            <wp:docPr id="17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（藉）其參，女（汝）則</w:t>
      </w:r>
      <w:r w:rsidRPr="00ED48E3">
        <w:rPr>
          <w:noProof/>
        </w:rPr>
        <w:drawing>
          <wp:inline distT="0" distB="0" distL="0" distR="0" wp14:anchorId="57D022E3" wp14:editId="66D75526">
            <wp:extent cx="182880" cy="182880"/>
            <wp:effectExtent l="0" t="0" r="7620" b="7620"/>
            <wp:docPr id="17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（藉）其貳；公</w:t>
      </w:r>
      <w:r w:rsidRPr="00ED48E3">
        <w:rPr>
          <w:noProof/>
        </w:rPr>
        <w:drawing>
          <wp:inline distT="0" distB="0" distL="0" distR="0" wp14:anchorId="6DEA8837" wp14:editId="59789805">
            <wp:extent cx="182880" cy="182880"/>
            <wp:effectExtent l="0" t="0" r="7620" b="7620"/>
            <wp:docPr id="10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（藉）其貳，女（汝）則</w:t>
      </w:r>
      <w:r w:rsidRPr="00ED48E3">
        <w:rPr>
          <w:noProof/>
        </w:rPr>
        <w:drawing>
          <wp:inline distT="0" distB="0" distL="0" distR="0" wp14:anchorId="026CE358" wp14:editId="265A4D2F">
            <wp:extent cx="182880" cy="182880"/>
            <wp:effectExtent l="0" t="0" r="7620" b="7620"/>
            <wp:docPr id="17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（藉）其一。’”余鼄（酬）于君氏大章（璋）。報</w:t>
      </w:r>
      <w:r w:rsidRPr="00ED48E3">
        <w:rPr>
          <w:noProof/>
        </w:rPr>
        <w:drawing>
          <wp:inline distT="0" distB="0" distL="0" distR="0" wp14:anchorId="714FCFFA" wp14:editId="1DEA9ABD">
            <wp:extent cx="174625" cy="182880"/>
            <wp:effectExtent l="0" t="0" r="0" b="7620"/>
            <wp:docPr id="17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ED48E3">
        <w:rPr>
          <w:rFonts w:hint="eastAsia"/>
        </w:rPr>
        <w:t>（寢）氏帛束、璜。</w:t>
      </w:r>
      <w:r w:rsidRPr="00ED48E3">
        <w:rPr>
          <w:noProof/>
        </w:rPr>
        <w:drawing>
          <wp:inline distT="0" distB="0" distL="0" distR="0" wp14:anchorId="4C3F144F" wp14:editId="2AFAF7C3">
            <wp:extent cx="182880" cy="182880"/>
            <wp:effectExtent l="0" t="0" r="7620" b="7620"/>
            <wp:docPr id="17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（召）白（伯）虎曰：“余既訊，</w:t>
      </w:r>
      <w:r w:rsidRPr="00ED48E3">
        <w:rPr>
          <w:noProof/>
        </w:rPr>
        <w:drawing>
          <wp:inline distT="0" distB="0" distL="0" distR="0" wp14:anchorId="78FFBE3E" wp14:editId="06323887">
            <wp:extent cx="182880" cy="182880"/>
            <wp:effectExtent l="0" t="0" r="7620" b="7620"/>
            <wp:docPr id="17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（廛—蟬）我考我女（母）令（命）。余弗敢</w:t>
      </w:r>
      <w:r w:rsidRPr="00ED48E3">
        <w:rPr>
          <w:noProof/>
        </w:rPr>
        <w:drawing>
          <wp:inline distT="0" distB="0" distL="0" distR="0" wp14:anchorId="4FAF4B04" wp14:editId="12DDA63B">
            <wp:extent cx="182880" cy="182880"/>
            <wp:effectExtent l="0" t="0" r="7620" b="7620"/>
            <wp:docPr id="17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（亂）。余或至（致）我考我女（母）令（命）。”琱生則堇（覲）圭。</w:t>
      </w:r>
    </w:p>
    <w:p w14:paraId="55B65B8B" w14:textId="77777777" w:rsidR="00ED48E3" w:rsidRPr="00ED48E3" w:rsidRDefault="00ED48E3" w:rsidP="00ED48E3">
      <w:pPr>
        <w:pStyle w:val="aa"/>
        <w:ind w:firstLine="562"/>
        <w:rPr>
          <w:b/>
        </w:rPr>
      </w:pPr>
      <w:r w:rsidRPr="00ED48E3">
        <w:rPr>
          <w:rFonts w:hint="eastAsia"/>
          <w:b/>
        </w:rPr>
        <w:t>琱生又（有）事</w:t>
      </w:r>
      <w:r w:rsidRPr="00ED48E3">
        <w:rPr>
          <w:b/>
          <w:noProof/>
        </w:rPr>
        <w:drawing>
          <wp:inline distT="0" distB="0" distL="0" distR="0" wp14:anchorId="5C3EEDBD" wp14:editId="7533505C">
            <wp:extent cx="182880" cy="182880"/>
            <wp:effectExtent l="0" t="0" r="7620" b="7620"/>
            <wp:docPr id="18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（召），</w:t>
      </w:r>
      <w:proofErr w:type="gramStart"/>
      <w:r w:rsidRPr="00ED48E3">
        <w:rPr>
          <w:rFonts w:hint="eastAsia"/>
          <w:b/>
        </w:rPr>
        <w:t>來</w:t>
      </w:r>
      <w:proofErr w:type="gramEnd"/>
      <w:r w:rsidRPr="00ED48E3">
        <w:rPr>
          <w:rFonts w:hint="eastAsia"/>
          <w:b/>
        </w:rPr>
        <w:t>合事。</w:t>
      </w:r>
    </w:p>
    <w:p w14:paraId="4FE2BED5" w14:textId="77777777" w:rsidR="00ED48E3" w:rsidRPr="00ED48E3" w:rsidRDefault="00ED48E3" w:rsidP="00ED48E3">
      <w:pPr>
        <w:pStyle w:val="aa"/>
        <w:ind w:firstLine="560"/>
      </w:pPr>
      <w:r w:rsidRPr="00ED48E3">
        <w:rPr>
          <w:rFonts w:hint="eastAsia"/>
        </w:rPr>
        <w:t>多</w:t>
      </w:r>
      <w:proofErr w:type="gramStart"/>
      <w:r w:rsidRPr="00ED48E3">
        <w:rPr>
          <w:rFonts w:hint="eastAsia"/>
        </w:rPr>
        <w:t>數</w:t>
      </w:r>
      <w:proofErr w:type="gramEnd"/>
      <w:r w:rsidRPr="00ED48E3">
        <w:rPr>
          <w:rFonts w:hint="eastAsia"/>
        </w:rPr>
        <w:t>學者認爲，琱生與師</w:t>
      </w:r>
      <w:r w:rsidRPr="00ED48E3">
        <w:rPr>
          <w:noProof/>
        </w:rPr>
        <w:drawing>
          <wp:inline distT="0" distB="0" distL="0" distR="0" wp14:anchorId="4C9EDE6B" wp14:editId="05C79899">
            <wp:extent cx="182880" cy="182880"/>
            <wp:effectExtent l="0" t="0" r="7620" b="7620"/>
            <wp:docPr id="1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簋之宰琱生爲一人（見前文）。</w:t>
      </w:r>
      <w:proofErr w:type="gramStart"/>
      <w:r w:rsidRPr="00ED48E3">
        <w:rPr>
          <w:rFonts w:hint="eastAsia"/>
        </w:rPr>
        <w:t>據</w:t>
      </w:r>
      <w:proofErr w:type="gramEnd"/>
      <w:r w:rsidRPr="00ED48E3">
        <w:rPr>
          <w:rFonts w:hint="eastAsia"/>
        </w:rPr>
        <w:t>西</w:t>
      </w:r>
      <w:r w:rsidRPr="00ED48E3">
        <w:rPr>
          <w:rFonts w:hint="eastAsia"/>
        </w:rPr>
        <w:lastRenderedPageBreak/>
        <w:t>周銅器銘文，宰是總管王家内外事務的重要官員，[</w:t>
      </w:r>
      <w:r w:rsidRPr="00ED48E3">
        <w:endnoteReference w:id="11"/>
      </w:r>
      <w:r w:rsidRPr="00ED48E3">
        <w:rPr>
          <w:rFonts w:hint="eastAsia"/>
        </w:rPr>
        <w:t>]朱鳳瀚認爲：“師</w:t>
      </w:r>
      <w:r w:rsidRPr="00ED48E3">
        <w:rPr>
          <w:noProof/>
        </w:rPr>
        <w:drawing>
          <wp:inline distT="0" distB="0" distL="0" distR="0" wp14:anchorId="5535E45F" wp14:editId="0F86F299">
            <wp:extent cx="182880" cy="182880"/>
            <wp:effectExtent l="0" t="0" r="7620" b="7620"/>
            <wp:docPr id="18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roofErr w:type="gramStart"/>
      <w:r w:rsidRPr="00ED48E3">
        <w:rPr>
          <w:rFonts w:hint="eastAsia"/>
        </w:rPr>
        <w:t>簋</w:t>
      </w:r>
      <w:proofErr w:type="gramEnd"/>
      <w:r w:rsidRPr="00ED48E3">
        <w:rPr>
          <w:rFonts w:hint="eastAsia"/>
        </w:rPr>
        <w:t>可能與琱生簋屬同一王世，記年爲‘隹十又一年’，時間略晚。琱生在五年、六年鑄簋時是否已爲宰，則不得而知。”[</w:t>
      </w:r>
      <w:r w:rsidRPr="00ED48E3">
        <w:endnoteReference w:id="12"/>
      </w:r>
      <w:r w:rsidRPr="00ED48E3">
        <w:rPr>
          <w:rFonts w:hint="eastAsia"/>
        </w:rPr>
        <w:t>]如琱生器所屬王世早於師</w:t>
      </w:r>
      <w:r w:rsidRPr="00ED48E3">
        <w:rPr>
          <w:noProof/>
        </w:rPr>
        <w:drawing>
          <wp:inline distT="0" distB="0" distL="0" distR="0" wp14:anchorId="47158224" wp14:editId="1F2E7F83">
            <wp:extent cx="182880" cy="182880"/>
            <wp:effectExtent l="0" t="0" r="7620" b="7620"/>
            <wp:docPr id="18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簋所屬的厲王，當時琱生尚未爲宰的可能性就更大。不過，按照我們</w:t>
      </w:r>
      <w:proofErr w:type="gramStart"/>
      <w:r w:rsidRPr="00ED48E3">
        <w:rPr>
          <w:rFonts w:hint="eastAsia"/>
        </w:rPr>
        <w:t>對</w:t>
      </w:r>
      <w:proofErr w:type="gramEnd"/>
      <w:r w:rsidRPr="00ED48E3">
        <w:rPr>
          <w:rFonts w:hint="eastAsia"/>
        </w:rPr>
        <w:t>琱生器銘文的理解，將琱生視爲周王派遣來代表王家處</w:t>
      </w:r>
      <w:proofErr w:type="gramStart"/>
      <w:r w:rsidRPr="00ED48E3">
        <w:rPr>
          <w:rFonts w:hint="eastAsia"/>
        </w:rPr>
        <w:t>理召</w:t>
      </w:r>
      <w:proofErr w:type="gramEnd"/>
      <w:r w:rsidRPr="00ED48E3">
        <w:rPr>
          <w:rFonts w:hint="eastAsia"/>
        </w:rPr>
        <w:t>氏“僕庸土田”之事的官員最爲合理（詳下文），則當時琱生即使尚未任宰，也應是其下所屬的管理王家事務的、地位並不低的官員。不少學者已經根</w:t>
      </w:r>
      <w:proofErr w:type="gramStart"/>
      <w:r w:rsidRPr="00ED48E3">
        <w:rPr>
          <w:rFonts w:hint="eastAsia"/>
        </w:rPr>
        <w:t>據</w:t>
      </w:r>
      <w:proofErr w:type="gramEnd"/>
      <w:r w:rsidRPr="00ED48E3">
        <w:rPr>
          <w:rFonts w:hint="eastAsia"/>
        </w:rPr>
        <w:t>六年琱生簋稱召伯虎爲宗君（</w:t>
      </w:r>
      <w:proofErr w:type="gramStart"/>
      <w:r w:rsidRPr="00ED48E3">
        <w:rPr>
          <w:rFonts w:hint="eastAsia"/>
        </w:rPr>
        <w:t>琱生尊亦</w:t>
      </w:r>
      <w:proofErr w:type="gramEnd"/>
      <w:r w:rsidRPr="00ED48E3">
        <w:rPr>
          <w:rFonts w:hint="eastAsia"/>
        </w:rPr>
        <w:t>有此稱），指出琱生當屬出自太保奭</w:t>
      </w:r>
      <w:proofErr w:type="gramStart"/>
      <w:r w:rsidRPr="00ED48E3">
        <w:rPr>
          <w:rFonts w:hint="eastAsia"/>
        </w:rPr>
        <w:t>的召氏</w:t>
      </w:r>
      <w:proofErr w:type="gramEnd"/>
      <w:r w:rsidRPr="00ED48E3">
        <w:rPr>
          <w:rFonts w:hint="eastAsia"/>
        </w:rPr>
        <w:t>的一個分支（參看《集釋》頁81—82）。我們猜想，周王派他</w:t>
      </w:r>
      <w:proofErr w:type="gramStart"/>
      <w:r w:rsidRPr="00ED48E3">
        <w:rPr>
          <w:rFonts w:hint="eastAsia"/>
        </w:rPr>
        <w:t>來</w:t>
      </w:r>
      <w:proofErr w:type="gramEnd"/>
      <w:r w:rsidRPr="00ED48E3">
        <w:rPr>
          <w:rFonts w:hint="eastAsia"/>
        </w:rPr>
        <w:t>處</w:t>
      </w:r>
      <w:proofErr w:type="gramStart"/>
      <w:r w:rsidRPr="00ED48E3">
        <w:rPr>
          <w:rFonts w:hint="eastAsia"/>
        </w:rPr>
        <w:t>理召</w:t>
      </w:r>
      <w:proofErr w:type="gramEnd"/>
      <w:r w:rsidRPr="00ED48E3">
        <w:rPr>
          <w:rFonts w:hint="eastAsia"/>
        </w:rPr>
        <w:t>氏的“僕庸土田”之事，可能含有照</w:t>
      </w:r>
      <w:proofErr w:type="gramStart"/>
      <w:r w:rsidRPr="00ED48E3">
        <w:rPr>
          <w:rFonts w:hint="eastAsia"/>
        </w:rPr>
        <w:t>顧召氏面</w:t>
      </w:r>
      <w:proofErr w:type="gramEnd"/>
      <w:r w:rsidRPr="00ED48E3">
        <w:rPr>
          <w:rFonts w:hint="eastAsia"/>
        </w:rPr>
        <w:t>子的用意。“有事召”，此文</w:t>
      </w:r>
      <w:proofErr w:type="gramStart"/>
      <w:r w:rsidRPr="00ED48E3">
        <w:rPr>
          <w:rFonts w:hint="eastAsia"/>
        </w:rPr>
        <w:t>斷</w:t>
      </w:r>
      <w:proofErr w:type="gramEnd"/>
      <w:r w:rsidRPr="00ED48E3">
        <w:rPr>
          <w:rFonts w:hint="eastAsia"/>
        </w:rPr>
        <w:t>句據孫詒讓，[</w:t>
      </w:r>
      <w:r w:rsidRPr="00ED48E3">
        <w:endnoteReference w:id="13"/>
      </w:r>
      <w:r w:rsidRPr="00ED48E3">
        <w:rPr>
          <w:rFonts w:hint="eastAsia"/>
        </w:rPr>
        <w:t>]其意當指有需要處理之事於召邑。“合”有合議、共商</w:t>
      </w:r>
      <w:proofErr w:type="gramStart"/>
      <w:r w:rsidRPr="00ED48E3">
        <w:rPr>
          <w:rFonts w:hint="eastAsia"/>
        </w:rPr>
        <w:t>一</w:t>
      </w:r>
      <w:proofErr w:type="gramEnd"/>
      <w:r w:rsidRPr="00ED48E3">
        <w:rPr>
          <w:rFonts w:hint="eastAsia"/>
        </w:rPr>
        <w:t>類意思，《國語·魯語下》：“天子及諸侯，合民事</w:t>
      </w:r>
      <w:proofErr w:type="gramStart"/>
      <w:r w:rsidRPr="00ED48E3">
        <w:rPr>
          <w:rFonts w:hint="eastAsia"/>
        </w:rPr>
        <w:t>於</w:t>
      </w:r>
      <w:proofErr w:type="gramEnd"/>
      <w:r w:rsidRPr="00ED48E3">
        <w:rPr>
          <w:rFonts w:hint="eastAsia"/>
        </w:rPr>
        <w:t>外朝。”[</w:t>
      </w:r>
      <w:r w:rsidRPr="00ED48E3">
        <w:endnoteReference w:id="14"/>
      </w:r>
      <w:r w:rsidRPr="00ED48E3">
        <w:rPr>
          <w:rFonts w:hint="eastAsia"/>
        </w:rPr>
        <w:t>]劉向《列女傳·魯季敬姜》：“自卿大夫以下，合官職</w:t>
      </w:r>
      <w:proofErr w:type="gramStart"/>
      <w:r w:rsidRPr="00ED48E3">
        <w:rPr>
          <w:rFonts w:hint="eastAsia"/>
        </w:rPr>
        <w:t>於</w:t>
      </w:r>
      <w:proofErr w:type="gramEnd"/>
      <w:r w:rsidRPr="00ED48E3">
        <w:rPr>
          <w:rFonts w:hint="eastAsia"/>
        </w:rPr>
        <w:t>外朝，合家事於内朝。”[</w:t>
      </w:r>
      <w:r w:rsidRPr="00ED48E3">
        <w:endnoteReference w:id="15"/>
      </w:r>
      <w:r w:rsidRPr="00ED48E3">
        <w:rPr>
          <w:rFonts w:hint="eastAsia"/>
        </w:rPr>
        <w:t>]（參看《集釋》96頁引譚戒甫、徐義華説）“來合事”，意謂來到召邑與召家會商此事。</w:t>
      </w:r>
    </w:p>
    <w:p w14:paraId="48BFDB54" w14:textId="77777777" w:rsidR="00ED48E3" w:rsidRPr="00ED48E3" w:rsidRDefault="00ED48E3" w:rsidP="00ED48E3">
      <w:pPr>
        <w:pStyle w:val="aa"/>
        <w:ind w:firstLine="562"/>
        <w:rPr>
          <w:b/>
        </w:rPr>
      </w:pPr>
      <w:r w:rsidRPr="00ED48E3">
        <w:rPr>
          <w:rFonts w:hint="eastAsia"/>
          <w:b/>
        </w:rPr>
        <w:t>余獻</w:t>
      </w:r>
      <w:r w:rsidRPr="00ED48E3">
        <w:rPr>
          <w:b/>
          <w:noProof/>
        </w:rPr>
        <w:drawing>
          <wp:inline distT="0" distB="0" distL="0" distR="0" wp14:anchorId="55DE95A9" wp14:editId="572062C3">
            <wp:extent cx="182880" cy="182880"/>
            <wp:effectExtent l="0" t="0" r="7620" b="7620"/>
            <wp:docPr id="1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（寢）氏</w:t>
      </w:r>
      <w:r w:rsidRPr="00ED48E3">
        <w:rPr>
          <w:b/>
          <w:noProof/>
        </w:rPr>
        <w:drawing>
          <wp:inline distT="0" distB="0" distL="0" distR="0" wp14:anchorId="1079C209" wp14:editId="2A159C07">
            <wp:extent cx="182880" cy="182880"/>
            <wp:effectExtent l="0" t="0" r="7620" b="7620"/>
            <wp:docPr id="18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（以）</w:t>
      </w:r>
      <w:proofErr w:type="gramStart"/>
      <w:r w:rsidRPr="00ED48E3">
        <w:rPr>
          <w:rFonts w:hint="eastAsia"/>
          <w:b/>
        </w:rPr>
        <w:t>壺</w:t>
      </w:r>
      <w:proofErr w:type="gramEnd"/>
      <w:r w:rsidRPr="00ED48E3">
        <w:rPr>
          <w:rFonts w:hint="eastAsia"/>
          <w:b/>
        </w:rPr>
        <w:t>。</w:t>
      </w:r>
    </w:p>
    <w:p w14:paraId="034DF937" w14:textId="77777777" w:rsidR="00ED48E3" w:rsidRPr="00ED48E3" w:rsidRDefault="00ED48E3" w:rsidP="00ED48E3">
      <w:pPr>
        <w:pStyle w:val="aa"/>
        <w:ind w:firstLine="560"/>
      </w:pPr>
      <w:r w:rsidRPr="00ED48E3">
        <w:rPr>
          <w:rFonts w:hint="eastAsia"/>
        </w:rPr>
        <w:t>“</w:t>
      </w:r>
      <w:r w:rsidRPr="00ED48E3">
        <w:rPr>
          <w:noProof/>
        </w:rPr>
        <w:drawing>
          <wp:inline distT="0" distB="0" distL="0" distR="0" wp14:anchorId="1A0F7A55" wp14:editId="5ED4D4C9">
            <wp:extent cx="182880" cy="182880"/>
            <wp:effectExtent l="0" t="0" r="7620" b="7620"/>
            <wp:docPr id="185"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”字，工具</w:t>
      </w:r>
      <w:proofErr w:type="gramStart"/>
      <w:r w:rsidRPr="00ED48E3">
        <w:rPr>
          <w:rFonts w:hint="eastAsia"/>
        </w:rPr>
        <w:t>書</w:t>
      </w:r>
      <w:proofErr w:type="gramEnd"/>
      <w:r w:rsidRPr="00ED48E3">
        <w:rPr>
          <w:rFonts w:hint="eastAsia"/>
        </w:rPr>
        <w:t>多釋爲“寑（即“寢”，《説文》作“寑”）”，</w:t>
      </w:r>
      <w:r w:rsidRPr="00ED48E3">
        <w:rPr>
          <w:rFonts w:hint="eastAsia"/>
        </w:rPr>
        <w:lastRenderedPageBreak/>
        <w:t>[</w:t>
      </w:r>
      <w:r w:rsidRPr="00ED48E3">
        <w:endnoteReference w:id="16"/>
      </w:r>
      <w:r w:rsidRPr="00ED48E3">
        <w:rPr>
          <w:rFonts w:hint="eastAsia"/>
        </w:rPr>
        <w:t>]此銘下文此字作“</w:t>
      </w:r>
      <w:r w:rsidRPr="00ED48E3">
        <w:rPr>
          <w:noProof/>
        </w:rPr>
        <w:drawing>
          <wp:inline distT="0" distB="0" distL="0" distR="0" wp14:anchorId="25F40EEB" wp14:editId="1EED166E">
            <wp:extent cx="174625" cy="182880"/>
            <wp:effectExtent l="0" t="0" r="0" b="7620"/>
            <wp:docPr id="18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ED48E3">
        <w:rPr>
          <w:rFonts w:hint="eastAsia"/>
        </w:rPr>
        <w:t>”，《古文字譜系疏證》及《新金文編》也釋爲“寑”，[</w:t>
      </w:r>
      <w:r w:rsidRPr="00ED48E3">
        <w:endnoteReference w:id="17"/>
      </w:r>
      <w:r w:rsidRPr="00ED48E3">
        <w:rPr>
          <w:rFonts w:hint="eastAsia"/>
        </w:rPr>
        <w:t>]但説琱生器銘文者幾乎都將此字釋讀爲“婦”（參看《集釋》頁72—74）。孫詒讓認爲“婦氏蓋内官</w:t>
      </w:r>
      <w:proofErr w:type="gramStart"/>
      <w:r w:rsidRPr="00ED48E3">
        <w:rPr>
          <w:rFonts w:hint="eastAsia"/>
        </w:rPr>
        <w:t>世</w:t>
      </w:r>
      <w:proofErr w:type="gramEnd"/>
      <w:r w:rsidRPr="00ED48E3">
        <w:rPr>
          <w:rFonts w:hint="eastAsia"/>
        </w:rPr>
        <w:t>婦之屬”，[</w:t>
      </w:r>
      <w:r w:rsidRPr="00ED48E3">
        <w:endnoteReference w:id="18"/>
      </w:r>
      <w:r w:rsidRPr="00ED48E3">
        <w:rPr>
          <w:rFonts w:hint="eastAsia"/>
        </w:rPr>
        <w:t>]林澐認爲“婦氏”</w:t>
      </w:r>
      <w:proofErr w:type="gramStart"/>
      <w:r w:rsidRPr="00ED48E3">
        <w:rPr>
          <w:rFonts w:hint="eastAsia"/>
        </w:rPr>
        <w:t>是召族</w:t>
      </w:r>
      <w:proofErr w:type="gramEnd"/>
      <w:r w:rsidRPr="00ED48E3">
        <w:rPr>
          <w:rFonts w:hint="eastAsia"/>
        </w:rPr>
        <w:t>的“宗婦”。[</w:t>
      </w:r>
      <w:r w:rsidRPr="00ED48E3">
        <w:endnoteReference w:id="19"/>
      </w:r>
      <w:r w:rsidRPr="00ED48E3">
        <w:rPr>
          <w:rFonts w:hint="eastAsia"/>
        </w:rPr>
        <w:t>]我在2010年發表的《復公仲簋蓋銘補釋——兼説琱生器銘“寢氏”》一文中指出，此字</w:t>
      </w:r>
      <w:proofErr w:type="gramStart"/>
      <w:r w:rsidRPr="00ED48E3">
        <w:rPr>
          <w:rFonts w:hint="eastAsia"/>
        </w:rPr>
        <w:t>從</w:t>
      </w:r>
      <w:proofErr w:type="gramEnd"/>
      <w:r w:rsidRPr="00ED48E3">
        <w:rPr>
          <w:rFonts w:hint="eastAsia"/>
        </w:rPr>
        <w:t>文字學上看，只能釋爲“寢”，“見於琱生器銘的寢氏，應是召氏主管寢宫的家臣。商王朝已有主管寢宫的官，就稱爲‘寢’，屢見於甲骨刻辭和銅器銘文。‘寢氏’一詞的結構類似‘師氏’、‘保氏’、‘裘氏’等職官名。”[</w:t>
      </w:r>
      <w:r w:rsidRPr="00ED48E3">
        <w:endnoteReference w:id="20"/>
      </w:r>
      <w:r w:rsidRPr="00ED48E3">
        <w:rPr>
          <w:rFonts w:hint="eastAsia"/>
        </w:rPr>
        <w:t>]據下文，寢氏是向琱生傳</w:t>
      </w:r>
      <w:proofErr w:type="gramStart"/>
      <w:r w:rsidRPr="00ED48E3">
        <w:rPr>
          <w:rFonts w:hint="eastAsia"/>
        </w:rPr>
        <w:t>達君氏</w:t>
      </w:r>
      <w:proofErr w:type="gramEnd"/>
      <w:r w:rsidRPr="00ED48E3">
        <w:rPr>
          <w:rFonts w:hint="eastAsia"/>
        </w:rPr>
        <w:t>之命的，琱生“獻寢氏以壺”，也應該是通過寢氏將壺（當指青銅壺）獻</w:t>
      </w:r>
      <w:proofErr w:type="gramStart"/>
      <w:r w:rsidRPr="00ED48E3">
        <w:rPr>
          <w:rFonts w:hint="eastAsia"/>
        </w:rPr>
        <w:t>給君氏</w:t>
      </w:r>
      <w:proofErr w:type="gramEnd"/>
      <w:r w:rsidRPr="00ED48E3">
        <w:rPr>
          <w:rFonts w:hint="eastAsia"/>
        </w:rPr>
        <w:t>以爲禮物的。</w:t>
      </w:r>
    </w:p>
    <w:p w14:paraId="615E6255" w14:textId="77777777" w:rsidR="00ED48E3" w:rsidRPr="00ED48E3" w:rsidRDefault="00ED48E3" w:rsidP="00ED48E3">
      <w:pPr>
        <w:pStyle w:val="aa"/>
        <w:ind w:firstLine="562"/>
        <w:rPr>
          <w:b/>
        </w:rPr>
      </w:pPr>
      <w:r w:rsidRPr="00ED48E3">
        <w:rPr>
          <w:rFonts w:hint="eastAsia"/>
          <w:b/>
        </w:rPr>
        <w:t>告曰：“</w:t>
      </w:r>
      <w:r w:rsidRPr="00ED48E3">
        <w:rPr>
          <w:b/>
          <w:noProof/>
        </w:rPr>
        <w:drawing>
          <wp:inline distT="0" distB="0" distL="0" distR="0" wp14:anchorId="08823143" wp14:editId="05A88CC5">
            <wp:extent cx="182880" cy="182880"/>
            <wp:effectExtent l="0" t="0" r="7620" b="7620"/>
            <wp:docPr id="18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（以）君氏令（命）曰：‘余老之，公僕</w:t>
      </w:r>
      <w:r w:rsidRPr="00ED48E3">
        <w:rPr>
          <w:b/>
          <w:noProof/>
        </w:rPr>
        <w:drawing>
          <wp:inline distT="0" distB="0" distL="0" distR="0" wp14:anchorId="2E2D023D" wp14:editId="0FBB9922">
            <wp:extent cx="182880" cy="182880"/>
            <wp:effectExtent l="0" t="0" r="7620" b="7620"/>
            <wp:docPr id="18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（庸）土田多</w:t>
      </w:r>
      <w:r w:rsidRPr="00ED48E3">
        <w:rPr>
          <w:b/>
          <w:noProof/>
        </w:rPr>
        <w:drawing>
          <wp:inline distT="0" distB="0" distL="0" distR="0" wp14:anchorId="2AEE5EF5" wp14:editId="15BD99EC">
            <wp:extent cx="198755" cy="191135"/>
            <wp:effectExtent l="0" t="0" r="0" b="0"/>
            <wp:docPr id="18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755" cy="191135"/>
                    </a:xfrm>
                    <a:prstGeom prst="rect">
                      <a:avLst/>
                    </a:prstGeom>
                    <a:noFill/>
                    <a:ln>
                      <a:noFill/>
                    </a:ln>
                  </pic:spPr>
                </pic:pic>
              </a:graphicData>
            </a:graphic>
          </wp:inline>
        </w:drawing>
      </w:r>
      <w:r w:rsidRPr="00ED48E3">
        <w:rPr>
          <w:rFonts w:hint="eastAsia"/>
          <w:b/>
        </w:rPr>
        <w:t>（刺），弋（式）白（伯）氏從</w:t>
      </w:r>
      <w:r w:rsidRPr="00ED48E3">
        <w:rPr>
          <w:b/>
          <w:noProof/>
        </w:rPr>
        <w:drawing>
          <wp:inline distT="0" distB="0" distL="0" distR="0" wp14:anchorId="25C6C010" wp14:editId="54C2EAAC">
            <wp:extent cx="191135" cy="182880"/>
            <wp:effectExtent l="0" t="0" r="0" b="7620"/>
            <wp:docPr id="19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b/>
        </w:rPr>
        <w:t>（許）：公</w:t>
      </w:r>
      <w:r w:rsidRPr="00ED48E3">
        <w:rPr>
          <w:b/>
          <w:noProof/>
        </w:rPr>
        <w:drawing>
          <wp:inline distT="0" distB="0" distL="0" distR="0" wp14:anchorId="54B19F8D" wp14:editId="3D42C09C">
            <wp:extent cx="182880" cy="182880"/>
            <wp:effectExtent l="0" t="0" r="7620" b="7620"/>
            <wp:docPr id="19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（藉）其參，女（汝）則</w:t>
      </w:r>
      <w:r w:rsidRPr="00ED48E3">
        <w:rPr>
          <w:b/>
          <w:noProof/>
        </w:rPr>
        <w:drawing>
          <wp:inline distT="0" distB="0" distL="0" distR="0" wp14:anchorId="44E3F916" wp14:editId="78D7A7B7">
            <wp:extent cx="182880" cy="182880"/>
            <wp:effectExtent l="0" t="0" r="7620" b="7620"/>
            <wp:docPr id="12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（藉）其貳；公</w:t>
      </w:r>
      <w:r w:rsidRPr="00ED48E3">
        <w:rPr>
          <w:b/>
          <w:noProof/>
        </w:rPr>
        <w:drawing>
          <wp:inline distT="0" distB="0" distL="0" distR="0" wp14:anchorId="044A18D0" wp14:editId="29A68475">
            <wp:extent cx="182880" cy="182880"/>
            <wp:effectExtent l="0" t="0" r="7620" b="7620"/>
            <wp:docPr id="19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（藉）其貳，女（汝）則</w:t>
      </w:r>
      <w:r w:rsidRPr="00ED48E3">
        <w:rPr>
          <w:b/>
          <w:noProof/>
        </w:rPr>
        <w:drawing>
          <wp:inline distT="0" distB="0" distL="0" distR="0" wp14:anchorId="74344C60" wp14:editId="1562F0D8">
            <wp:extent cx="182880" cy="182880"/>
            <wp:effectExtent l="0" t="0" r="7620" b="7620"/>
            <wp:docPr id="19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b/>
        </w:rPr>
        <w:t>（藉）其一。’”</w:t>
      </w:r>
    </w:p>
    <w:p w14:paraId="7CEF4F4A" w14:textId="77777777" w:rsidR="00ED48E3" w:rsidRPr="00ED48E3" w:rsidRDefault="00ED48E3" w:rsidP="00ED48E3">
      <w:pPr>
        <w:pStyle w:val="aa"/>
        <w:ind w:firstLine="560"/>
      </w:pPr>
      <w:r w:rsidRPr="00ED48E3">
        <w:rPr>
          <w:rFonts w:hint="eastAsia"/>
        </w:rPr>
        <w:t>“告曰”的主語</w:t>
      </w:r>
      <w:proofErr w:type="gramStart"/>
      <w:r w:rsidRPr="00ED48E3">
        <w:rPr>
          <w:rFonts w:hint="eastAsia"/>
        </w:rPr>
        <w:t>應</w:t>
      </w:r>
      <w:proofErr w:type="gramEnd"/>
      <w:r w:rsidRPr="00ED48E3">
        <w:rPr>
          <w:rFonts w:hint="eastAsia"/>
        </w:rPr>
        <w:t>爲寢氏，因上一句中寢氏已作爲賓語出現而省去。</w:t>
      </w:r>
    </w:p>
    <w:p w14:paraId="03C1B6C2" w14:textId="77777777" w:rsidR="00ED48E3" w:rsidRPr="00ED48E3" w:rsidRDefault="00ED48E3" w:rsidP="00ED48E3">
      <w:pPr>
        <w:pStyle w:val="aa"/>
        <w:ind w:firstLine="560"/>
      </w:pPr>
      <w:r w:rsidRPr="00ED48E3">
        <w:rPr>
          <w:rFonts w:hint="eastAsia"/>
        </w:rPr>
        <w:t>“君氏”，孫詒讓認爲“似召伯之母，猶春秋隱三年經‘君氏卒’，《左傳》以爲隱公母聲子。此義與左氏合”[</w:t>
      </w:r>
      <w:r w:rsidRPr="00ED48E3">
        <w:endnoteReference w:id="21"/>
      </w:r>
      <w:r w:rsidRPr="00ED48E3">
        <w:rPr>
          <w:rFonts w:hint="eastAsia"/>
        </w:rPr>
        <w:t>]，陳</w:t>
      </w:r>
      <w:proofErr w:type="gramStart"/>
      <w:r w:rsidRPr="00ED48E3">
        <w:rPr>
          <w:rFonts w:hint="eastAsia"/>
        </w:rPr>
        <w:t>夢</w:t>
      </w:r>
      <w:proofErr w:type="gramEnd"/>
      <w:r w:rsidRPr="00ED48E3">
        <w:rPr>
          <w:rFonts w:hint="eastAsia"/>
        </w:rPr>
        <w:t>家進一步指出“第二銘（指六年琱生簋銘）琱生稱召白爲‘宗君’，稱其‘烈祖召</w:t>
      </w:r>
      <w:r w:rsidRPr="00ED48E3">
        <w:rPr>
          <w:rFonts w:hint="eastAsia"/>
        </w:rPr>
        <w:lastRenderedPageBreak/>
        <w:t>公’，則琱生乃宗君召白的宗室子弟，故得稱其母爲君氏”。[</w:t>
      </w:r>
      <w:r w:rsidRPr="00ED48E3">
        <w:endnoteReference w:id="22"/>
      </w:r>
      <w:r w:rsidRPr="00ED48E3">
        <w:rPr>
          <w:rFonts w:hint="eastAsia"/>
        </w:rPr>
        <w:t>]此説可</w:t>
      </w:r>
      <w:proofErr w:type="gramStart"/>
      <w:r w:rsidRPr="00ED48E3">
        <w:rPr>
          <w:rFonts w:hint="eastAsia"/>
        </w:rPr>
        <w:t>從</w:t>
      </w:r>
      <w:proofErr w:type="gramEnd"/>
      <w:r w:rsidRPr="00ED48E3">
        <w:rPr>
          <w:rFonts w:hint="eastAsia"/>
        </w:rPr>
        <w:t>（參看《集釋》頁27引王澤文説）。</w:t>
      </w:r>
    </w:p>
    <w:p w14:paraId="398CE11B" w14:textId="77777777" w:rsidR="00ED48E3" w:rsidRPr="00ED48E3" w:rsidRDefault="00ED48E3" w:rsidP="00ED48E3">
      <w:pPr>
        <w:pStyle w:val="aa"/>
        <w:ind w:firstLine="560"/>
      </w:pPr>
      <w:r w:rsidRPr="00ED48E3">
        <w:rPr>
          <w:rFonts w:hint="eastAsia"/>
        </w:rPr>
        <w:t>“余老之”的“之”字，舊多釋“止”，</w:t>
      </w:r>
      <w:proofErr w:type="gramStart"/>
      <w:r w:rsidRPr="00ED48E3">
        <w:rPr>
          <w:rFonts w:hint="eastAsia"/>
        </w:rPr>
        <w:t>將</w:t>
      </w:r>
      <w:proofErr w:type="gramEnd"/>
      <w:r w:rsidRPr="00ED48E3">
        <w:rPr>
          <w:rFonts w:hint="eastAsia"/>
        </w:rPr>
        <w:t>其與下句連讀，以“止公”爲人名。朱鳳</w:t>
      </w:r>
      <w:proofErr w:type="gramStart"/>
      <w:r w:rsidRPr="00ED48E3">
        <w:rPr>
          <w:rFonts w:hint="eastAsia"/>
        </w:rPr>
        <w:t>瀚</w:t>
      </w:r>
      <w:proofErr w:type="gramEnd"/>
      <w:r w:rsidRPr="00ED48E3">
        <w:rPr>
          <w:rFonts w:hint="eastAsia"/>
        </w:rPr>
        <w:t>以“止”字斷句，認爲“止”是句末語氣詞，見於《詩·周頌》、《小雅》。[</w:t>
      </w:r>
      <w:r w:rsidRPr="00ED48E3">
        <w:endnoteReference w:id="23"/>
      </w:r>
      <w:r w:rsidRPr="00ED48E3">
        <w:rPr>
          <w:rFonts w:hint="eastAsia"/>
        </w:rPr>
        <w:t>]他的</w:t>
      </w:r>
      <w:proofErr w:type="gramStart"/>
      <w:r w:rsidRPr="00ED48E3">
        <w:rPr>
          <w:rFonts w:hint="eastAsia"/>
        </w:rPr>
        <w:t>斷</w:t>
      </w:r>
      <w:proofErr w:type="gramEnd"/>
      <w:r w:rsidRPr="00ED48E3">
        <w:rPr>
          <w:rFonts w:hint="eastAsia"/>
        </w:rPr>
        <w:t>句是正確的，但琱生尊銘中有一段類似的話，</w:t>
      </w:r>
      <w:proofErr w:type="gramStart"/>
      <w:r w:rsidRPr="00ED48E3">
        <w:rPr>
          <w:rFonts w:hint="eastAsia"/>
        </w:rPr>
        <w:t>君氏</w:t>
      </w:r>
      <w:proofErr w:type="gramEnd"/>
      <w:r w:rsidRPr="00ED48E3">
        <w:rPr>
          <w:rFonts w:hint="eastAsia"/>
        </w:rPr>
        <w:t>之命以“余老之”開始，謝明文細核簋銘拓本指出簋銘“老”下一字亦當釋“之”。[</w:t>
      </w:r>
      <w:r w:rsidRPr="00ED48E3">
        <w:endnoteReference w:id="24"/>
      </w:r>
      <w:r w:rsidRPr="00ED48E3">
        <w:rPr>
          <w:rFonts w:hint="eastAsia"/>
        </w:rPr>
        <w:t>]我們的釋文已</w:t>
      </w:r>
      <w:proofErr w:type="gramStart"/>
      <w:r w:rsidRPr="00ED48E3">
        <w:rPr>
          <w:rFonts w:hint="eastAsia"/>
        </w:rPr>
        <w:t>據</w:t>
      </w:r>
      <w:proofErr w:type="gramEnd"/>
      <w:r w:rsidRPr="00ED48E3">
        <w:rPr>
          <w:rFonts w:hint="eastAsia"/>
        </w:rPr>
        <w:t>以改正，“之”是先秦文獻中屢見的句末語氣詞，其義與“矣”相近。[</w:t>
      </w:r>
      <w:r w:rsidRPr="00ED48E3">
        <w:endnoteReference w:id="25"/>
      </w:r>
      <w:r w:rsidRPr="00ED48E3">
        <w:rPr>
          <w:rFonts w:hint="eastAsia"/>
        </w:rPr>
        <w:t>]</w:t>
      </w:r>
    </w:p>
    <w:p w14:paraId="6CA49E39" w14:textId="77777777" w:rsidR="00ED48E3" w:rsidRPr="00ED48E3" w:rsidRDefault="00ED48E3" w:rsidP="00ED48E3">
      <w:pPr>
        <w:pStyle w:val="aa"/>
        <w:ind w:firstLine="560"/>
      </w:pPr>
      <w:r w:rsidRPr="00ED48E3">
        <w:rPr>
          <w:rFonts w:hint="eastAsia"/>
        </w:rPr>
        <w:t>“公僕</w:t>
      </w:r>
      <w:r w:rsidRPr="00ED48E3">
        <w:rPr>
          <w:noProof/>
        </w:rPr>
        <w:drawing>
          <wp:inline distT="0" distB="0" distL="0" distR="0" wp14:anchorId="0FBE4C96" wp14:editId="128CE03A">
            <wp:extent cx="182880" cy="182880"/>
            <wp:effectExtent l="0" t="0" r="7620" b="7620"/>
            <wp:docPr id="19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（庸）土田”之“公”，陳</w:t>
      </w:r>
      <w:proofErr w:type="gramStart"/>
      <w:r w:rsidRPr="00ED48E3">
        <w:rPr>
          <w:rFonts w:hint="eastAsia"/>
        </w:rPr>
        <w:t>夢</w:t>
      </w:r>
      <w:proofErr w:type="gramEnd"/>
      <w:r w:rsidRPr="00ED48E3">
        <w:rPr>
          <w:rFonts w:hint="eastAsia"/>
        </w:rPr>
        <w:t>家曾有解釋，他説“止公或公與君氏似爲召白的父母”[</w:t>
      </w:r>
      <w:r w:rsidRPr="00ED48E3">
        <w:endnoteReference w:id="26"/>
      </w:r>
      <w:r w:rsidRPr="00ED48E3">
        <w:rPr>
          <w:rFonts w:hint="eastAsia"/>
        </w:rPr>
        <w:t>]，即以“公”</w:t>
      </w:r>
      <w:proofErr w:type="gramStart"/>
      <w:r w:rsidRPr="00ED48E3">
        <w:rPr>
          <w:rFonts w:hint="eastAsia"/>
        </w:rPr>
        <w:t>爲君氏</w:t>
      </w:r>
      <w:proofErr w:type="gramEnd"/>
      <w:r w:rsidRPr="00ED48E3">
        <w:rPr>
          <w:rFonts w:hint="eastAsia"/>
        </w:rPr>
        <w:t>之夫、召伯虎之父。我們認爲他的意見是可取的。根</w:t>
      </w:r>
      <w:proofErr w:type="gramStart"/>
      <w:r w:rsidRPr="00ED48E3">
        <w:rPr>
          <w:rFonts w:hint="eastAsia"/>
        </w:rPr>
        <w:t>據</w:t>
      </w:r>
      <w:proofErr w:type="gramEnd"/>
      <w:r w:rsidRPr="00ED48E3">
        <w:rPr>
          <w:rFonts w:hint="eastAsia"/>
        </w:rPr>
        <w:t>琱生三器銘文，“公”在琱生器所記之事發生時已經死去。</w:t>
      </w:r>
    </w:p>
    <w:p w14:paraId="0256F39C" w14:textId="77777777" w:rsidR="00ED48E3" w:rsidRPr="00ED48E3" w:rsidRDefault="00ED48E3" w:rsidP="00ED48E3">
      <w:pPr>
        <w:pStyle w:val="aa"/>
        <w:ind w:firstLine="560"/>
      </w:pPr>
      <w:r w:rsidRPr="00ED48E3">
        <w:rPr>
          <w:rFonts w:hint="eastAsia"/>
        </w:rPr>
        <w:t>孫詒讓已指出“僕庸土田”即《詩·魯頌·閟宫》的“土田附庸”、《左傳·定公四年》的“土田陪</w:t>
      </w:r>
      <w:proofErr w:type="gramStart"/>
      <w:r w:rsidRPr="00ED48E3">
        <w:rPr>
          <w:rFonts w:hint="eastAsia"/>
        </w:rPr>
        <w:t>敦</w:t>
      </w:r>
      <w:proofErr w:type="gramEnd"/>
      <w:r w:rsidRPr="00ED48E3">
        <w:rPr>
          <w:rFonts w:hint="eastAsia"/>
        </w:rPr>
        <w:t>”。[</w:t>
      </w:r>
      <w:r w:rsidRPr="00ED48E3">
        <w:endnoteReference w:id="27"/>
      </w:r>
      <w:r w:rsidRPr="00ED48E3">
        <w:rPr>
          <w:rFonts w:hint="eastAsia"/>
        </w:rPr>
        <w:t>]我們認爲《左傳·定公四年》的“陪敦”的“陪”和《詩·魯頌·閟宫》“附庸”的“附”，都是音近誤字或借字（《左傳》的“敦”孫詒讓已指出是由城</w:t>
      </w:r>
      <w:proofErr w:type="gramStart"/>
      <w:r w:rsidRPr="00ED48E3">
        <w:rPr>
          <w:rFonts w:hint="eastAsia"/>
        </w:rPr>
        <w:t>墉</w:t>
      </w:r>
      <w:proofErr w:type="gramEnd"/>
      <w:r w:rsidRPr="00ED48E3">
        <w:rPr>
          <w:rFonts w:hint="eastAsia"/>
        </w:rPr>
        <w:t>之“墉”的古文訛變的），“僕庸”是周代統治階級占有的兩種異族的被役使者，“僕”和“庸”一般都是成家的，並都從主人那裏領有耕地。“庸”主</w:t>
      </w:r>
      <w:r w:rsidRPr="00ED48E3">
        <w:rPr>
          <w:rFonts w:hint="eastAsia"/>
        </w:rPr>
        <w:lastRenderedPageBreak/>
        <w:t>要在農業生產、土木工程及其他雜役等方面受主人剥削、役使，在西周時代，他們的主要負</w:t>
      </w:r>
      <w:proofErr w:type="gramStart"/>
      <w:r w:rsidRPr="00ED48E3">
        <w:rPr>
          <w:rFonts w:hint="eastAsia"/>
        </w:rPr>
        <w:t>擔</w:t>
      </w:r>
      <w:proofErr w:type="gramEnd"/>
      <w:r w:rsidRPr="00ED48E3">
        <w:rPr>
          <w:rFonts w:hint="eastAsia"/>
        </w:rPr>
        <w:t>是將占其耕地一定比例的田地上的產物交付主人。“僕”主要負</w:t>
      </w:r>
      <w:proofErr w:type="gramStart"/>
      <w:r w:rsidRPr="00ED48E3">
        <w:rPr>
          <w:rFonts w:hint="eastAsia"/>
        </w:rPr>
        <w:t>擔</w:t>
      </w:r>
      <w:proofErr w:type="gramEnd"/>
      <w:r w:rsidRPr="00ED48E3">
        <w:rPr>
          <w:rFonts w:hint="eastAsia"/>
        </w:rPr>
        <w:t>作戰、守衛、御車、養馬等工作，可以説主要是在戎事上受主人役使的。他們的生活跟庸</w:t>
      </w:r>
      <w:proofErr w:type="gramStart"/>
      <w:r w:rsidRPr="00ED48E3">
        <w:rPr>
          <w:rFonts w:hint="eastAsia"/>
        </w:rPr>
        <w:t>一</w:t>
      </w:r>
      <w:proofErr w:type="gramEnd"/>
      <w:r w:rsidRPr="00ED48E3">
        <w:rPr>
          <w:rFonts w:hint="eastAsia"/>
        </w:rPr>
        <w:t>樣，是依靠自家的生產勞動的（少數受主人親信的僕，也許有一些特殊的待遇。遠離其家外出服役的僕，其口糧如何解決尚待研究）。[</w:t>
      </w:r>
      <w:r w:rsidRPr="00ED48E3">
        <w:endnoteReference w:id="28"/>
      </w:r>
      <w:r w:rsidRPr="00ED48E3">
        <w:rPr>
          <w:rFonts w:hint="eastAsia"/>
        </w:rPr>
        <w:t>]《閟宫》的“土田附庸”和《左傳》的“土田陪</w:t>
      </w:r>
      <w:proofErr w:type="gramStart"/>
      <w:r w:rsidRPr="00ED48E3">
        <w:rPr>
          <w:rFonts w:hint="eastAsia"/>
        </w:rPr>
        <w:t>敦</w:t>
      </w:r>
      <w:proofErr w:type="gramEnd"/>
      <w:r w:rsidRPr="00ED48E3">
        <w:rPr>
          <w:rFonts w:hint="eastAsia"/>
        </w:rPr>
        <w:t>”，都應讀爲“土田僕庸”，其義與“僕庸土田”相同。這</w:t>
      </w:r>
      <w:proofErr w:type="gramStart"/>
      <w:r w:rsidRPr="00ED48E3">
        <w:rPr>
          <w:rFonts w:hint="eastAsia"/>
        </w:rPr>
        <w:t>兩</w:t>
      </w:r>
      <w:proofErr w:type="gramEnd"/>
      <w:r w:rsidRPr="00ED48E3">
        <w:rPr>
          <w:rFonts w:hint="eastAsia"/>
        </w:rPr>
        <w:t>處的“土田僕庸”所指都是周初封魯時周王賞賜給魯公的。</w:t>
      </w:r>
      <w:proofErr w:type="gramStart"/>
      <w:r w:rsidRPr="00ED48E3">
        <w:rPr>
          <w:rFonts w:hint="eastAsia"/>
        </w:rPr>
        <w:t>簋</w:t>
      </w:r>
      <w:proofErr w:type="gramEnd"/>
      <w:r w:rsidRPr="00ED48E3">
        <w:rPr>
          <w:rFonts w:hint="eastAsia"/>
        </w:rPr>
        <w:t>銘的“僕庸土田”上加“公”字，可能並非指召公初封時所接受者，而是召伯虎之父生時受時王所賜者。關</w:t>
      </w:r>
      <w:proofErr w:type="gramStart"/>
      <w:r w:rsidRPr="00ED48E3">
        <w:rPr>
          <w:rFonts w:hint="eastAsia"/>
        </w:rPr>
        <w:t>於</w:t>
      </w:r>
      <w:proofErr w:type="gramEnd"/>
      <w:r w:rsidRPr="00ED48E3">
        <w:rPr>
          <w:rFonts w:hint="eastAsia"/>
        </w:rPr>
        <w:t>“公僕庸土田”之事，不由當</w:t>
      </w:r>
      <w:proofErr w:type="gramStart"/>
      <w:r w:rsidRPr="00ED48E3">
        <w:rPr>
          <w:rFonts w:hint="eastAsia"/>
        </w:rPr>
        <w:t>時召氏</w:t>
      </w:r>
      <w:proofErr w:type="gramEnd"/>
      <w:r w:rsidRPr="00ED48E3">
        <w:rPr>
          <w:rFonts w:hint="eastAsia"/>
        </w:rPr>
        <w:t>的宗子召伯虎，而由其母君氏與周王派來的琱生交涉，可能即因此“僕庸土田”並</w:t>
      </w:r>
      <w:proofErr w:type="gramStart"/>
      <w:r w:rsidRPr="00ED48E3">
        <w:rPr>
          <w:rFonts w:hint="eastAsia"/>
        </w:rPr>
        <w:t>非召</w:t>
      </w:r>
      <w:proofErr w:type="gramEnd"/>
      <w:r w:rsidRPr="00ED48E3">
        <w:rPr>
          <w:rFonts w:hint="eastAsia"/>
        </w:rPr>
        <w:t>氏世代所傳，而爲召伯虎之父所受賜於周王。</w:t>
      </w:r>
    </w:p>
    <w:p w14:paraId="5CCC67BC" w14:textId="77777777" w:rsidR="00ED48E3" w:rsidRPr="00ED48E3" w:rsidRDefault="00ED48E3" w:rsidP="00ED48E3">
      <w:pPr>
        <w:pStyle w:val="aa"/>
        <w:ind w:firstLine="560"/>
        <w:rPr>
          <w:highlight w:val="yellow"/>
        </w:rPr>
      </w:pPr>
      <w:r w:rsidRPr="00ED48E3">
        <w:rPr>
          <w:rFonts w:hint="eastAsia"/>
        </w:rPr>
        <w:t>“</w:t>
      </w:r>
      <w:r w:rsidRPr="00ED48E3">
        <w:rPr>
          <w:noProof/>
        </w:rPr>
        <w:drawing>
          <wp:inline distT="0" distB="0" distL="0" distR="0" wp14:anchorId="4182BA5B" wp14:editId="4F34121E">
            <wp:extent cx="191135" cy="182880"/>
            <wp:effectExtent l="0" t="0" r="0" b="7620"/>
            <wp:docPr id="195"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”字</w:t>
      </w:r>
      <w:proofErr w:type="gramStart"/>
      <w:r w:rsidRPr="00ED48E3">
        <w:rPr>
          <w:rFonts w:hint="eastAsia"/>
        </w:rPr>
        <w:t>從</w:t>
      </w:r>
      <w:proofErr w:type="gramEnd"/>
      <w:r w:rsidRPr="00ED48E3">
        <w:rPr>
          <w:rFonts w:hint="eastAsia"/>
        </w:rPr>
        <w:t>孫詒讓釋。[</w:t>
      </w:r>
      <w:r w:rsidRPr="00ED48E3">
        <w:endnoteReference w:id="29"/>
      </w:r>
      <w:r w:rsidRPr="00ED48E3">
        <w:rPr>
          <w:rFonts w:hint="eastAsia"/>
        </w:rPr>
        <w:t>]琱生尊“我僕庸土田多朿”逕</w:t>
      </w:r>
      <w:proofErr w:type="gramStart"/>
      <w:r w:rsidRPr="00ED48E3">
        <w:rPr>
          <w:rFonts w:hint="eastAsia"/>
        </w:rPr>
        <w:t>將</w:t>
      </w:r>
      <w:proofErr w:type="gramEnd"/>
      <w:r w:rsidRPr="00ED48E3">
        <w:rPr>
          <w:rFonts w:hint="eastAsia"/>
        </w:rPr>
        <w:t>此字寫作“朿”，有學者將尊銘此字改釋爲“柔”，從者頗多（參看《集釋》頁45—50）。林</w:t>
      </w:r>
      <w:proofErr w:type="gramStart"/>
      <w:r w:rsidRPr="00ED48E3">
        <w:rPr>
          <w:rFonts w:hint="eastAsia"/>
        </w:rPr>
        <w:t>澐</w:t>
      </w:r>
      <w:proofErr w:type="gramEnd"/>
      <w:r w:rsidRPr="00ED48E3">
        <w:rPr>
          <w:rFonts w:hint="eastAsia"/>
        </w:rPr>
        <w:t>指出尊銘之字仍應釋“朿”，而不能釋“柔”，[</w:t>
      </w:r>
      <w:r w:rsidRPr="00ED48E3">
        <w:endnoteReference w:id="30"/>
      </w:r>
      <w:r w:rsidRPr="00ED48E3">
        <w:rPr>
          <w:rFonts w:hint="eastAsia"/>
        </w:rPr>
        <w:t>]甚爲有理，今從之。孫詒讓讀“</w:t>
      </w:r>
      <w:r w:rsidRPr="00ED48E3">
        <w:rPr>
          <w:noProof/>
        </w:rPr>
        <w:drawing>
          <wp:inline distT="0" distB="0" distL="0" distR="0" wp14:anchorId="1BA7F9AB" wp14:editId="1621D6C3">
            <wp:extent cx="191135" cy="182880"/>
            <wp:effectExtent l="0" t="0" r="0" b="7620"/>
            <wp:docPr id="196"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”爲“刺”，認爲即《周禮·秋官》“司刺”之“刺”，</w:t>
      </w:r>
      <w:proofErr w:type="gramStart"/>
      <w:r w:rsidRPr="00ED48E3">
        <w:rPr>
          <w:rFonts w:hint="eastAsia"/>
        </w:rPr>
        <w:t>從</w:t>
      </w:r>
      <w:proofErr w:type="gramEnd"/>
      <w:r w:rsidRPr="00ED48E3">
        <w:rPr>
          <w:rFonts w:hint="eastAsia"/>
        </w:rPr>
        <w:t>鄭注訓“刺”爲殺，謂“蓋刺本訓殺，因之治獄</w:t>
      </w:r>
      <w:r w:rsidRPr="00ED48E3">
        <w:rPr>
          <w:rFonts w:hint="eastAsia"/>
        </w:rPr>
        <w:lastRenderedPageBreak/>
        <w:t>訊</w:t>
      </w:r>
      <w:r w:rsidRPr="00ED48E3">
        <w:rPr>
          <w:noProof/>
        </w:rPr>
        <w:drawing>
          <wp:inline distT="0" distB="0" distL="0" distR="0" wp14:anchorId="2B38AED0" wp14:editId="38972F57">
            <wp:extent cx="158750" cy="182880"/>
            <wp:effectExtent l="0" t="0" r="0" b="7620"/>
            <wp:docPr id="197"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ED48E3">
        <w:rPr>
          <w:rFonts w:hint="eastAsia"/>
        </w:rPr>
        <w:t>之事亦通謂之刺”，[</w:t>
      </w:r>
      <w:r w:rsidRPr="00ED48E3">
        <w:endnoteReference w:id="31"/>
      </w:r>
      <w:r w:rsidRPr="00ED48E3">
        <w:rPr>
          <w:rFonts w:hint="eastAsia"/>
        </w:rPr>
        <w:t>]似不夠合理。林</w:t>
      </w:r>
      <w:proofErr w:type="gramStart"/>
      <w:r w:rsidRPr="00ED48E3">
        <w:rPr>
          <w:rFonts w:hint="eastAsia"/>
        </w:rPr>
        <w:t>澐</w:t>
      </w:r>
      <w:proofErr w:type="gramEnd"/>
      <w:r w:rsidRPr="00ED48E3">
        <w:rPr>
          <w:rFonts w:hint="eastAsia"/>
        </w:rPr>
        <w:t>亦讀“</w:t>
      </w:r>
      <w:r w:rsidRPr="00ED48E3">
        <w:rPr>
          <w:noProof/>
        </w:rPr>
        <w:drawing>
          <wp:inline distT="0" distB="0" distL="0" distR="0" wp14:anchorId="1AFFE4EA" wp14:editId="65FDA359">
            <wp:extent cx="191135" cy="182880"/>
            <wp:effectExtent l="0" t="0" r="0" b="7620"/>
            <wp:docPr id="198"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”爲“刺”，並與《周禮》“司刺”聯繫，但他指出“刺”字古有探取之義，認爲“本銘‘僕庸土田多刺’，是指止公所擁有的田人之數多次遭到司法方面的調查”，[</w:t>
      </w:r>
      <w:r w:rsidRPr="00ED48E3">
        <w:endnoteReference w:id="32"/>
      </w:r>
      <w:r w:rsidRPr="00ED48E3">
        <w:rPr>
          <w:rFonts w:hint="eastAsia"/>
        </w:rPr>
        <w:t>]説較合理。今按：“刺”字古有指責、揭舉之義，如《詩·大雅·瞻卬》“天何以刺”毛</w:t>
      </w:r>
      <w:proofErr w:type="gramStart"/>
      <w:r w:rsidRPr="00ED48E3">
        <w:rPr>
          <w:rFonts w:hint="eastAsia"/>
        </w:rPr>
        <w:t>傳</w:t>
      </w:r>
      <w:proofErr w:type="gramEnd"/>
      <w:r w:rsidRPr="00ED48E3">
        <w:rPr>
          <w:rFonts w:hint="eastAsia"/>
        </w:rPr>
        <w:t>：“刺，責。”[</w:t>
      </w:r>
      <w:r w:rsidRPr="00ED48E3">
        <w:endnoteReference w:id="33"/>
      </w:r>
      <w:r w:rsidRPr="00ED48E3">
        <w:rPr>
          <w:rFonts w:hint="eastAsia"/>
        </w:rPr>
        <w:t>]《孟子·盡心下》：“（鄉原者）非之無舉也，刺之無刺也……故曰德之賊也。”[</w:t>
      </w:r>
      <w:r w:rsidRPr="00ED48E3">
        <w:endnoteReference w:id="34"/>
      </w:r>
      <w:r w:rsidRPr="00ED48E3">
        <w:rPr>
          <w:rFonts w:hint="eastAsia"/>
        </w:rPr>
        <w:t>]《戰國策·齊策一》：“群臣吏民，能面刺寡人之過者，受上賞。”高誘注：“刺，舉也。”[</w:t>
      </w:r>
      <w:r w:rsidRPr="00ED48E3">
        <w:endnoteReference w:id="35"/>
      </w:r>
      <w:r w:rsidRPr="00ED48E3">
        <w:rPr>
          <w:rFonts w:hint="eastAsia"/>
        </w:rPr>
        <w:t>]“刺舉”之語已見古</w:t>
      </w:r>
      <w:proofErr w:type="gramStart"/>
      <w:r w:rsidRPr="00ED48E3">
        <w:rPr>
          <w:rFonts w:hint="eastAsia"/>
        </w:rPr>
        <w:t>書</w:t>
      </w:r>
      <w:proofErr w:type="gramEnd"/>
      <w:r w:rsidRPr="00ED48E3">
        <w:rPr>
          <w:rFonts w:hint="eastAsia"/>
        </w:rPr>
        <w:t>，如《史記·田叔列傳》：“天下郡太守多爲</w:t>
      </w:r>
      <w:proofErr w:type="gramStart"/>
      <w:r w:rsidRPr="00ED48E3">
        <w:rPr>
          <w:rFonts w:hint="eastAsia"/>
        </w:rPr>
        <w:t>姦</w:t>
      </w:r>
      <w:proofErr w:type="gramEnd"/>
      <w:r w:rsidRPr="00ED48E3">
        <w:rPr>
          <w:rFonts w:hint="eastAsia"/>
        </w:rPr>
        <w:t>利，三河尤甚，臣請先刺舉三河。”[</w:t>
      </w:r>
      <w:r w:rsidRPr="00ED48E3">
        <w:endnoteReference w:id="36"/>
      </w:r>
      <w:r w:rsidRPr="00ED48E3">
        <w:rPr>
          <w:rFonts w:hint="eastAsia"/>
        </w:rPr>
        <w:t>]《周禮》“司刺”之“刺”也應當“刺舉”講。“公僕庸土田多刺”意謂公</w:t>
      </w:r>
      <w:proofErr w:type="gramStart"/>
      <w:r w:rsidRPr="00ED48E3">
        <w:rPr>
          <w:rFonts w:hint="eastAsia"/>
        </w:rPr>
        <w:t>僕庸土田</w:t>
      </w:r>
      <w:proofErr w:type="gramEnd"/>
      <w:r w:rsidRPr="00ED48E3">
        <w:rPr>
          <w:rFonts w:hint="eastAsia"/>
        </w:rPr>
        <w:t>的問題受到不少指責、揭舉。“責”字从“貝”、“朿”聲，有些解釋琱生器銘者讀“</w:t>
      </w:r>
      <w:r w:rsidRPr="00ED48E3">
        <w:rPr>
          <w:noProof/>
        </w:rPr>
        <w:drawing>
          <wp:inline distT="0" distB="0" distL="0" distR="0" wp14:anchorId="4E706BF7" wp14:editId="49EACC61">
            <wp:extent cx="191135" cy="182880"/>
            <wp:effectExtent l="0" t="0" r="0" b="7620"/>
            <wp:docPr id="199"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”爲“責”（</w:t>
      </w:r>
      <w:proofErr w:type="gramStart"/>
      <w:r w:rsidRPr="00ED48E3">
        <w:rPr>
          <w:rFonts w:hint="eastAsia"/>
        </w:rPr>
        <w:t>參</w:t>
      </w:r>
      <w:proofErr w:type="gramEnd"/>
      <w:r w:rsidRPr="00ED48E3">
        <w:rPr>
          <w:rFonts w:hint="eastAsia"/>
        </w:rPr>
        <w:t>看《集釋》頁44、45）。上文已指出，刺有指責之義，如</w:t>
      </w:r>
      <w:proofErr w:type="gramStart"/>
      <w:r w:rsidRPr="00ED48E3">
        <w:rPr>
          <w:rFonts w:hint="eastAsia"/>
        </w:rPr>
        <w:t>將</w:t>
      </w:r>
      <w:proofErr w:type="gramEnd"/>
      <w:r w:rsidRPr="00ED48E3">
        <w:rPr>
          <w:rFonts w:hint="eastAsia"/>
        </w:rPr>
        <w:t>“</w:t>
      </w:r>
      <w:r w:rsidRPr="00ED48E3">
        <w:rPr>
          <w:noProof/>
        </w:rPr>
        <w:drawing>
          <wp:inline distT="0" distB="0" distL="0" distR="0" wp14:anchorId="4FAF836C" wp14:editId="1B51AC70">
            <wp:extent cx="191135" cy="182880"/>
            <wp:effectExtent l="0" t="0" r="0" b="7620"/>
            <wp:docPr id="200"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”讀爲指責之“責”，亦可通，但從六年簋的“獄</w:t>
      </w:r>
      <w:r w:rsidRPr="00ED48E3">
        <w:rPr>
          <w:noProof/>
        </w:rPr>
        <w:drawing>
          <wp:inline distT="0" distB="0" distL="0" distR="0" wp14:anchorId="2751153D" wp14:editId="6CA882C0">
            <wp:extent cx="191135" cy="182880"/>
            <wp:effectExtent l="0" t="0" r="0" b="7620"/>
            <wp:docPr id="201"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”一語來看，似以釋“刺”爲是。郭沫若在《兩周金文辭大系考釋·召伯虎簋其一（即五年琱生簋）》中，與過去釋此銘者</w:t>
      </w:r>
      <w:proofErr w:type="gramStart"/>
      <w:r w:rsidRPr="00ED48E3">
        <w:rPr>
          <w:rFonts w:hint="eastAsia"/>
        </w:rPr>
        <w:t>一</w:t>
      </w:r>
      <w:proofErr w:type="gramEnd"/>
      <w:r w:rsidRPr="00ED48E3">
        <w:rPr>
          <w:rFonts w:hint="eastAsia"/>
        </w:rPr>
        <w:t>樣，以“止公僕庸土田多</w:t>
      </w:r>
      <w:r w:rsidRPr="00ED48E3">
        <w:rPr>
          <w:noProof/>
        </w:rPr>
        <w:drawing>
          <wp:inline distT="0" distB="0" distL="0" distR="0" wp14:anchorId="17ACE56E" wp14:editId="5EEA732B">
            <wp:extent cx="191135" cy="182880"/>
            <wp:effectExtent l="0" t="0" r="0" b="7620"/>
            <wp:docPr id="202"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”爲一句，仍以“止公”爲人名，他讀“</w:t>
      </w:r>
      <w:r w:rsidRPr="00ED48E3">
        <w:rPr>
          <w:noProof/>
        </w:rPr>
        <w:drawing>
          <wp:inline distT="0" distB="0" distL="0" distR="0" wp14:anchorId="63511A07" wp14:editId="39605D7A">
            <wp:extent cx="191135" cy="182880"/>
            <wp:effectExtent l="0" t="0" r="0" b="7620"/>
            <wp:docPr id="203"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”爲“債”，將此句解釋爲“止公所食邑，其歲貢於朝廷多積欠”。[</w:t>
      </w:r>
      <w:r w:rsidRPr="00ED48E3">
        <w:endnoteReference w:id="37"/>
      </w:r>
      <w:r w:rsidRPr="00ED48E3">
        <w:rPr>
          <w:rFonts w:hint="eastAsia"/>
        </w:rPr>
        <w:t>]郭氏</w:t>
      </w:r>
      <w:proofErr w:type="gramStart"/>
      <w:r w:rsidRPr="00ED48E3">
        <w:rPr>
          <w:rFonts w:hint="eastAsia"/>
        </w:rPr>
        <w:t>對</w:t>
      </w:r>
      <w:proofErr w:type="gramEnd"/>
      <w:r w:rsidRPr="00ED48E3">
        <w:rPr>
          <w:rFonts w:hint="eastAsia"/>
        </w:rPr>
        <w:t>“僕庸土田”内容的理解與我們有很大出入，[</w:t>
      </w:r>
      <w:r w:rsidRPr="00ED48E3">
        <w:endnoteReference w:id="38"/>
      </w:r>
      <w:r w:rsidRPr="00ED48E3">
        <w:rPr>
          <w:rFonts w:hint="eastAsia"/>
        </w:rPr>
        <w:t>]將“</w:t>
      </w:r>
      <w:r w:rsidRPr="00ED48E3">
        <w:rPr>
          <w:noProof/>
        </w:rPr>
        <w:drawing>
          <wp:inline distT="0" distB="0" distL="0" distR="0" wp14:anchorId="40EEF07B" wp14:editId="298C6C63">
            <wp:extent cx="191135" cy="182880"/>
            <wp:effectExtent l="0" t="0" r="0" b="7620"/>
            <wp:docPr id="204"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w:t>
      </w:r>
      <w:r w:rsidRPr="00ED48E3">
        <w:rPr>
          <w:rFonts w:hint="eastAsia"/>
        </w:rPr>
        <w:lastRenderedPageBreak/>
        <w:t>直接讀爲“債”，也不甚妥當，但我們認爲他對此句意義的總體把握，很有參考價值。西周中期恭王時的銅器史牆盤銘文中稱</w:t>
      </w:r>
      <w:proofErr w:type="gramStart"/>
      <w:r w:rsidRPr="00ED48E3">
        <w:rPr>
          <w:rFonts w:hint="eastAsia"/>
        </w:rPr>
        <w:t>頌器主的文考乙</w:t>
      </w:r>
      <w:proofErr w:type="gramEnd"/>
      <w:r w:rsidRPr="00ED48E3">
        <w:rPr>
          <w:rFonts w:hint="eastAsia"/>
        </w:rPr>
        <w:t>公的話裏，有“無</w:t>
      </w:r>
      <w:r w:rsidRPr="00ED48E3">
        <w:rPr>
          <w:noProof/>
        </w:rPr>
        <w:drawing>
          <wp:inline distT="0" distB="0" distL="0" distR="0" wp14:anchorId="0B26D34E" wp14:editId="6B8519CC">
            <wp:extent cx="191135" cy="182880"/>
            <wp:effectExtent l="0" t="0" r="0" b="7620"/>
            <wp:docPr id="205"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辳（農）嗇（穡），戉（歲）</w:t>
      </w:r>
      <w:r w:rsidRPr="00ED48E3">
        <w:rPr>
          <w:noProof/>
        </w:rPr>
        <w:drawing>
          <wp:inline distT="0" distB="0" distL="0" distR="0" wp14:anchorId="6C3B855E" wp14:editId="42785478">
            <wp:extent cx="182880" cy="182880"/>
            <wp:effectExtent l="0" t="0" r="7620" b="7620"/>
            <wp:docPr id="206"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（稼）隹（唯）辟”一句，我在《史牆盤銘解釋》中，根據上引郭説推測説：“盤銘的‘無</w:t>
      </w:r>
      <w:r w:rsidRPr="00ED48E3">
        <w:rPr>
          <w:noProof/>
        </w:rPr>
        <w:drawing>
          <wp:inline distT="0" distB="0" distL="0" distR="0" wp14:anchorId="1D4D5A09" wp14:editId="3B83C7F6">
            <wp:extent cx="191135" cy="182880"/>
            <wp:effectExtent l="0" t="0" r="0" b="7620"/>
            <wp:docPr id="207"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農穡’，</w:t>
      </w:r>
      <w:proofErr w:type="gramStart"/>
      <w:r w:rsidRPr="00ED48E3">
        <w:rPr>
          <w:rFonts w:hint="eastAsia"/>
        </w:rPr>
        <w:t>疑</w:t>
      </w:r>
      <w:proofErr w:type="gramEnd"/>
      <w:r w:rsidRPr="00ED48E3">
        <w:rPr>
          <w:rFonts w:hint="eastAsia"/>
        </w:rPr>
        <w:t>是指乙公所食田邑的貢賦交納及時，無可指責（也可解釋爲没有欠債）。此説如確，就可以推知，早在穆、恭時代，周王朝奴隸主貴族規避拖欠貢賦的現象就已經很普遍了。不然，史牆便不會用‘無</w:t>
      </w:r>
      <w:r w:rsidRPr="00ED48E3">
        <w:rPr>
          <w:noProof/>
        </w:rPr>
        <w:drawing>
          <wp:inline distT="0" distB="0" distL="0" distR="0" wp14:anchorId="499B0727" wp14:editId="5B6E3464">
            <wp:extent cx="191135" cy="182880"/>
            <wp:effectExtent l="0" t="0" r="0" b="7620"/>
            <wp:docPr id="208"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農穡’來稱頌他的先人。”[</w:t>
      </w:r>
      <w:r w:rsidRPr="00ED48E3">
        <w:endnoteReference w:id="39"/>
      </w:r>
      <w:r w:rsidRPr="00ED48E3">
        <w:rPr>
          <w:rFonts w:hint="eastAsia"/>
        </w:rPr>
        <w:t>]亦可供參考。</w:t>
      </w:r>
    </w:p>
    <w:p w14:paraId="28B47CC1" w14:textId="77777777" w:rsidR="00ED48E3" w:rsidRPr="00ED48E3" w:rsidRDefault="00ED48E3" w:rsidP="00ED48E3">
      <w:pPr>
        <w:pStyle w:val="aa"/>
        <w:ind w:firstLine="560"/>
      </w:pPr>
      <w:r w:rsidRPr="00ED48E3">
        <w:rPr>
          <w:rFonts w:hint="eastAsia"/>
        </w:rPr>
        <w:t>在西周時代，周</w:t>
      </w:r>
      <w:proofErr w:type="gramStart"/>
      <w:r w:rsidRPr="00ED48E3">
        <w:rPr>
          <w:rFonts w:hint="eastAsia"/>
        </w:rPr>
        <w:t>王往往</w:t>
      </w:r>
      <w:proofErr w:type="gramEnd"/>
      <w:r w:rsidRPr="00ED48E3">
        <w:rPr>
          <w:rFonts w:hint="eastAsia"/>
        </w:rPr>
        <w:t>在都城[</w:t>
      </w:r>
      <w:r w:rsidRPr="00ED48E3">
        <w:endnoteReference w:id="40"/>
      </w:r>
      <w:r w:rsidRPr="00ED48E3">
        <w:rPr>
          <w:rFonts w:hint="eastAsia"/>
        </w:rPr>
        <w:t>]附近之地賜予公卿大夫以田邑，我們推測，當時，周王所賞賜的田邑的主要内容就是</w:t>
      </w:r>
      <w:proofErr w:type="gramStart"/>
      <w:r w:rsidRPr="00ED48E3">
        <w:rPr>
          <w:rFonts w:hint="eastAsia"/>
        </w:rPr>
        <w:t>僕庸土</w:t>
      </w:r>
      <w:proofErr w:type="gramEnd"/>
      <w:r w:rsidRPr="00ED48E3">
        <w:rPr>
          <w:rFonts w:hint="eastAsia"/>
        </w:rPr>
        <w:t>田。《周禮·夏官·司勳》：“司</w:t>
      </w:r>
      <w:proofErr w:type="gramStart"/>
      <w:r w:rsidRPr="00ED48E3">
        <w:rPr>
          <w:rFonts w:hint="eastAsia"/>
        </w:rPr>
        <w:t>勳</w:t>
      </w:r>
      <w:proofErr w:type="gramEnd"/>
      <w:r w:rsidRPr="00ED48E3">
        <w:rPr>
          <w:rFonts w:hint="eastAsia"/>
        </w:rPr>
        <w:t>掌六鄉賞地之灋……凡頒賞地（指對有功勞者賞六鄉之地），參之一食，唯加田無國正（征）。”鄭玄注“參之一食”句説：“</w:t>
      </w:r>
      <w:proofErr w:type="gramStart"/>
      <w:r w:rsidRPr="00ED48E3">
        <w:rPr>
          <w:rFonts w:hint="eastAsia"/>
        </w:rPr>
        <w:t>參</w:t>
      </w:r>
      <w:proofErr w:type="gramEnd"/>
      <w:r w:rsidRPr="00ED48E3">
        <w:rPr>
          <w:rFonts w:hint="eastAsia"/>
        </w:rPr>
        <w:t>分計税，王食其一也，二全入於臣。”[</w:t>
      </w:r>
      <w:r w:rsidRPr="00ED48E3">
        <w:endnoteReference w:id="41"/>
      </w:r>
      <w:r w:rsidRPr="00ED48E3">
        <w:rPr>
          <w:rFonts w:hint="eastAsia"/>
        </w:rPr>
        <w:t>]此説似不妥，“參之一食”應指接受賞田的人食田地税收的三分之一，[</w:t>
      </w:r>
      <w:r w:rsidRPr="00ED48E3">
        <w:endnoteReference w:id="42"/>
      </w:r>
      <w:r w:rsidRPr="00ED48E3">
        <w:rPr>
          <w:rFonts w:hint="eastAsia"/>
        </w:rPr>
        <w:t>]其他三分之二當然仍歸於王。西周統治者</w:t>
      </w:r>
      <w:proofErr w:type="gramStart"/>
      <w:r w:rsidRPr="00ED48E3">
        <w:rPr>
          <w:rFonts w:hint="eastAsia"/>
        </w:rPr>
        <w:t>對僕庸土</w:t>
      </w:r>
      <w:proofErr w:type="gramEnd"/>
      <w:r w:rsidRPr="00ED48E3">
        <w:rPr>
          <w:rFonts w:hint="eastAsia"/>
        </w:rPr>
        <w:t>田的剥削方法，當然與後來統治者對農夫耕種的土地征收</w:t>
      </w:r>
      <w:proofErr w:type="gramStart"/>
      <w:r w:rsidRPr="00ED48E3">
        <w:rPr>
          <w:rFonts w:hint="eastAsia"/>
        </w:rPr>
        <w:t>實物税</w:t>
      </w:r>
      <w:proofErr w:type="gramEnd"/>
      <w:r w:rsidRPr="00ED48E3">
        <w:rPr>
          <w:rFonts w:hint="eastAsia"/>
        </w:rPr>
        <w:t>的方式不同，但估計周王對賜予臣下的</w:t>
      </w:r>
      <w:proofErr w:type="gramStart"/>
      <w:r w:rsidRPr="00ED48E3">
        <w:rPr>
          <w:rFonts w:hint="eastAsia"/>
        </w:rPr>
        <w:t>僕庸仍</w:t>
      </w:r>
      <w:proofErr w:type="gramEnd"/>
      <w:r w:rsidRPr="00ED48E3">
        <w:rPr>
          <w:rFonts w:hint="eastAsia"/>
        </w:rPr>
        <w:t>有與被賜者分享、剥削、役使他們的權利，從琱生器銘來看，這種權利似是只屬於王家的。接受</w:t>
      </w:r>
      <w:proofErr w:type="gramStart"/>
      <w:r w:rsidRPr="00ED48E3">
        <w:rPr>
          <w:rFonts w:hint="eastAsia"/>
        </w:rPr>
        <w:t>僕庸土田</w:t>
      </w:r>
      <w:proofErr w:type="gramEnd"/>
      <w:r w:rsidRPr="00ED48E3">
        <w:rPr>
          <w:rFonts w:hint="eastAsia"/>
        </w:rPr>
        <w:t>之賜的“公”，</w:t>
      </w:r>
      <w:r w:rsidRPr="00ED48E3">
        <w:rPr>
          <w:rFonts w:hint="eastAsia"/>
        </w:rPr>
        <w:lastRenderedPageBreak/>
        <w:t>大概在這方面没有滿足王家的需求，所以產生了“多刺”的情況。</w:t>
      </w:r>
    </w:p>
    <w:p w14:paraId="2F22C058" w14:textId="77777777" w:rsidR="00ED48E3" w:rsidRPr="00ED48E3" w:rsidRDefault="00ED48E3" w:rsidP="00ED48E3">
      <w:pPr>
        <w:pStyle w:val="aa"/>
        <w:ind w:firstLine="560"/>
      </w:pPr>
      <w:r w:rsidRPr="00ED48E3">
        <w:rPr>
          <w:rFonts w:hint="eastAsia"/>
        </w:rPr>
        <w:t>“</w:t>
      </w:r>
      <w:proofErr w:type="gramStart"/>
      <w:r w:rsidRPr="00ED48E3">
        <w:rPr>
          <w:rFonts w:hint="eastAsia"/>
        </w:rPr>
        <w:t>弋</w:t>
      </w:r>
      <w:proofErr w:type="gramEnd"/>
      <w:r w:rsidRPr="00ED48E3">
        <w:rPr>
          <w:rFonts w:hint="eastAsia"/>
        </w:rPr>
        <w:t>（式）白（伯）氏從</w:t>
      </w:r>
      <w:r w:rsidRPr="00ED48E3">
        <w:rPr>
          <w:noProof/>
        </w:rPr>
        <w:drawing>
          <wp:inline distT="0" distB="0" distL="0" distR="0" wp14:anchorId="2DDCB646" wp14:editId="07495C06">
            <wp:extent cx="191135" cy="182880"/>
            <wp:effectExtent l="0" t="0" r="0" b="7620"/>
            <wp:docPr id="2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D48E3">
        <w:rPr>
          <w:rFonts w:hint="eastAsia"/>
        </w:rPr>
        <w:t>（許）”，句首“弋”字，林澐讀爲“式”，他説“弋是金文習見的句首助詞。裘錫圭最近在《史牆盤銘解釋》（《文物》1978年第3期）中指出：弋字當即典籍中之‘式’，引丁聲樹‘式者勸令之詞’之説爲解，可從”。[</w:t>
      </w:r>
      <w:r w:rsidRPr="00ED48E3">
        <w:endnoteReference w:id="43"/>
      </w:r>
      <w:r w:rsidRPr="00ED48E3">
        <w:rPr>
          <w:rFonts w:hint="eastAsia"/>
        </w:rPr>
        <w:t>]伯氏，舊多以</w:t>
      </w:r>
      <w:proofErr w:type="gramStart"/>
      <w:r w:rsidRPr="00ED48E3">
        <w:rPr>
          <w:rFonts w:hint="eastAsia"/>
        </w:rPr>
        <w:t>爲指召伯</w:t>
      </w:r>
      <w:proofErr w:type="gramEnd"/>
      <w:r w:rsidRPr="00ED48E3">
        <w:rPr>
          <w:rFonts w:hint="eastAsia"/>
        </w:rPr>
        <w:t>虎，琱生尊銘發表後，多數</w:t>
      </w:r>
      <w:proofErr w:type="gramStart"/>
      <w:r w:rsidRPr="00ED48E3">
        <w:rPr>
          <w:rFonts w:hint="eastAsia"/>
        </w:rPr>
        <w:t>學者改</w:t>
      </w:r>
      <w:proofErr w:type="gramEnd"/>
      <w:r w:rsidRPr="00ED48E3">
        <w:rPr>
          <w:rFonts w:hint="eastAsia"/>
        </w:rPr>
        <w:t>而主張伯氏指琱生（參看《集釋》頁51—57），可從。琱生之族雖是始自太保奭</w:t>
      </w:r>
      <w:proofErr w:type="gramStart"/>
      <w:r w:rsidRPr="00ED48E3">
        <w:rPr>
          <w:rFonts w:hint="eastAsia"/>
        </w:rPr>
        <w:t>的召氏的</w:t>
      </w:r>
      <w:proofErr w:type="gramEnd"/>
      <w:r w:rsidRPr="00ED48E3">
        <w:rPr>
          <w:rFonts w:hint="eastAsia"/>
        </w:rPr>
        <w:t>一個分支，但琱生在此時或後來官至總</w:t>
      </w:r>
      <w:proofErr w:type="gramStart"/>
      <w:r w:rsidRPr="00ED48E3">
        <w:rPr>
          <w:rFonts w:hint="eastAsia"/>
        </w:rPr>
        <w:t>管王家事</w:t>
      </w:r>
      <w:proofErr w:type="gramEnd"/>
      <w:r w:rsidRPr="00ED48E3">
        <w:rPr>
          <w:rFonts w:hint="eastAsia"/>
        </w:rPr>
        <w:t>務的宰，官位不低，當爲其族的宗子，尊稱他爲伯氏是很合理的。銘文此句</w:t>
      </w:r>
      <w:proofErr w:type="gramStart"/>
      <w:r w:rsidRPr="00ED48E3">
        <w:rPr>
          <w:rFonts w:hint="eastAsia"/>
        </w:rPr>
        <w:t>後</w:t>
      </w:r>
      <w:proofErr w:type="gramEnd"/>
      <w:r w:rsidRPr="00ED48E3">
        <w:rPr>
          <w:rFonts w:hint="eastAsia"/>
        </w:rPr>
        <w:t>“公</w:t>
      </w:r>
      <w:r w:rsidRPr="00ED48E3">
        <w:rPr>
          <w:noProof/>
        </w:rPr>
        <w:drawing>
          <wp:inline distT="0" distB="0" distL="0" distR="0" wp14:anchorId="245BF553" wp14:editId="76DF2BE5">
            <wp:extent cx="182880" cy="182880"/>
            <wp:effectExtent l="0" t="0" r="7620" b="7620"/>
            <wp:docPr id="21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（藉）其參，女（汝）則</w:t>
      </w:r>
      <w:r w:rsidRPr="00ED48E3">
        <w:rPr>
          <w:noProof/>
        </w:rPr>
        <w:drawing>
          <wp:inline distT="0" distB="0" distL="0" distR="0" wp14:anchorId="6AA3D99D" wp14:editId="2AE04BC1">
            <wp:extent cx="182880" cy="182880"/>
            <wp:effectExtent l="0" t="0" r="7620" b="7620"/>
            <wp:docPr id="21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（藉）其貳……”等語，</w:t>
      </w:r>
      <w:proofErr w:type="gramStart"/>
      <w:r w:rsidRPr="00ED48E3">
        <w:rPr>
          <w:rFonts w:hint="eastAsia"/>
        </w:rPr>
        <w:t>就是君氏提</w:t>
      </w:r>
      <w:proofErr w:type="gramEnd"/>
      <w:r w:rsidRPr="00ED48E3">
        <w:rPr>
          <w:rFonts w:hint="eastAsia"/>
        </w:rPr>
        <w:t>出的應對“公僕庸土田多刺”的情況的辦法，説“式伯氏從許”意即希望琱生同意她的辦法。</w:t>
      </w:r>
    </w:p>
    <w:p w14:paraId="6339CDB4" w14:textId="77777777" w:rsidR="00ED48E3" w:rsidRPr="00ED48E3" w:rsidRDefault="00ED48E3" w:rsidP="00ED48E3">
      <w:pPr>
        <w:pStyle w:val="aa"/>
        <w:ind w:firstLine="560"/>
      </w:pPr>
      <w:r w:rsidRPr="00ED48E3">
        <w:rPr>
          <w:rFonts w:hint="eastAsia"/>
        </w:rPr>
        <w:t>“公</w:t>
      </w:r>
      <w:r w:rsidRPr="00ED48E3">
        <w:rPr>
          <w:noProof/>
        </w:rPr>
        <w:drawing>
          <wp:inline distT="0" distB="0" distL="0" distR="0" wp14:anchorId="79C6FE48" wp14:editId="621601D2">
            <wp:extent cx="182880" cy="182880"/>
            <wp:effectExtent l="0" t="0" r="7620" b="7620"/>
            <wp:docPr id="21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其</w:t>
      </w:r>
      <w:proofErr w:type="gramStart"/>
      <w:r w:rsidRPr="00ED48E3">
        <w:rPr>
          <w:rFonts w:hint="eastAsia"/>
        </w:rPr>
        <w:t>參</w:t>
      </w:r>
      <w:proofErr w:type="gramEnd"/>
      <w:r w:rsidRPr="00ED48E3">
        <w:rPr>
          <w:rFonts w:hint="eastAsia"/>
        </w:rPr>
        <w:t>，女（汝）則</w:t>
      </w:r>
      <w:r w:rsidRPr="00ED48E3">
        <w:rPr>
          <w:noProof/>
        </w:rPr>
        <w:drawing>
          <wp:inline distT="0" distB="0" distL="0" distR="0" wp14:anchorId="0150C443" wp14:editId="1285F231">
            <wp:extent cx="182880" cy="182880"/>
            <wp:effectExtent l="0" t="0" r="7620" b="7620"/>
            <wp:docPr id="21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其貳”句中的“</w:t>
      </w:r>
      <w:r w:rsidRPr="00ED48E3">
        <w:rPr>
          <w:noProof/>
        </w:rPr>
        <w:drawing>
          <wp:inline distT="0" distB="0" distL="0" distR="0" wp14:anchorId="37A90FF4" wp14:editId="6BD5D3ED">
            <wp:extent cx="182880" cy="182880"/>
            <wp:effectExtent l="0" t="0" r="7620" b="7620"/>
            <wp:docPr id="14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”字，我們認爲應從李平心之説讀爲“藉”。[</w:t>
      </w:r>
      <w:r w:rsidRPr="00ED48E3">
        <w:endnoteReference w:id="44"/>
      </w:r>
      <w:r w:rsidRPr="00ED48E3">
        <w:rPr>
          <w:rFonts w:hint="eastAsia"/>
        </w:rPr>
        <w:t>]“</w:t>
      </w:r>
      <w:r w:rsidRPr="00ED48E3">
        <w:rPr>
          <w:noProof/>
        </w:rPr>
        <w:drawing>
          <wp:inline distT="0" distB="0" distL="0" distR="0" wp14:anchorId="053009D0" wp14:editId="1EF51475">
            <wp:extent cx="182880" cy="182880"/>
            <wp:effectExtent l="0" t="0" r="7620" b="7620"/>
            <wp:docPr id="14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”字</w:t>
      </w:r>
      <w:proofErr w:type="gramStart"/>
      <w:r w:rsidRPr="00ED48E3">
        <w:rPr>
          <w:rFonts w:hint="eastAsia"/>
        </w:rPr>
        <w:t>應</w:t>
      </w:r>
      <w:proofErr w:type="gramEnd"/>
      <w:r w:rsidRPr="00ED48E3">
        <w:rPr>
          <w:rFonts w:hint="eastAsia"/>
        </w:rPr>
        <w:t>爲从广、石聲之字，上古音“石”、“藉”皆爲鐸部字，“石”屬禪母，“藉”屬從母，聲亦較近，故“</w:t>
      </w:r>
      <w:r w:rsidRPr="00ED48E3">
        <w:rPr>
          <w:noProof/>
        </w:rPr>
        <w:drawing>
          <wp:inline distT="0" distB="0" distL="0" distR="0" wp14:anchorId="3B1E8034" wp14:editId="1C293178">
            <wp:extent cx="182880" cy="182880"/>
            <wp:effectExtent l="0" t="0" r="7620" b="7620"/>
            <wp:docPr id="2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”可讀爲“藉”。“</w:t>
      </w:r>
      <w:r w:rsidRPr="00ED48E3">
        <w:rPr>
          <w:noProof/>
        </w:rPr>
        <w:drawing>
          <wp:inline distT="0" distB="0" distL="0" distR="0" wp14:anchorId="735B959E" wp14:editId="1B87C41D">
            <wp:extent cx="182880" cy="182880"/>
            <wp:effectExtent l="0" t="0" r="7620" b="7620"/>
            <wp:docPr id="21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”一般釋“宕”，“宕”《説文》以爲“碭”省聲，其實當爲二字，</w:t>
      </w:r>
      <w:proofErr w:type="gramStart"/>
      <w:r w:rsidRPr="00ED48E3">
        <w:rPr>
          <w:rFonts w:hint="eastAsia"/>
        </w:rPr>
        <w:t>一</w:t>
      </w:r>
      <w:proofErr w:type="gramEnd"/>
      <w:r w:rsidRPr="00ED48E3">
        <w:rPr>
          <w:rFonts w:hint="eastAsia"/>
        </w:rPr>
        <w:t>屬鐸部，一屬陽部。陽部爲魚部之陽聲，鐸部爲魚部之入聲，二者陽入</w:t>
      </w:r>
      <w:proofErr w:type="gramStart"/>
      <w:r w:rsidRPr="00ED48E3">
        <w:rPr>
          <w:rFonts w:hint="eastAsia"/>
        </w:rPr>
        <w:t>對</w:t>
      </w:r>
      <w:proofErr w:type="gramEnd"/>
      <w:r w:rsidRPr="00ED48E3">
        <w:rPr>
          <w:rFonts w:hint="eastAsia"/>
        </w:rPr>
        <w:t>轉。“宕”字原</w:t>
      </w:r>
      <w:proofErr w:type="gramStart"/>
      <w:r w:rsidRPr="00ED48E3">
        <w:rPr>
          <w:rFonts w:hint="eastAsia"/>
        </w:rPr>
        <w:t>來</w:t>
      </w:r>
      <w:proofErr w:type="gramEnd"/>
      <w:r w:rsidRPr="00ED48E3">
        <w:rPr>
          <w:rFonts w:hint="eastAsia"/>
        </w:rPr>
        <w:t>亦應以“石”爲聲。“藉”字古有田税之類意義，字本</w:t>
      </w:r>
      <w:proofErr w:type="gramStart"/>
      <w:r w:rsidRPr="00ED48E3">
        <w:rPr>
          <w:rFonts w:hint="eastAsia"/>
        </w:rPr>
        <w:t>應</w:t>
      </w:r>
      <w:proofErr w:type="gramEnd"/>
      <w:r w:rsidRPr="00ED48E3">
        <w:rPr>
          <w:rFonts w:hint="eastAsia"/>
        </w:rPr>
        <w:t>作“耤”，原義爲耕作。周代統治</w:t>
      </w:r>
      <w:r w:rsidRPr="00ED48E3">
        <w:rPr>
          <w:rFonts w:hint="eastAsia"/>
        </w:rPr>
        <w:lastRenderedPageBreak/>
        <w:t>者</w:t>
      </w:r>
      <w:proofErr w:type="gramStart"/>
      <w:r w:rsidRPr="00ED48E3">
        <w:rPr>
          <w:rFonts w:hint="eastAsia"/>
        </w:rPr>
        <w:t>將</w:t>
      </w:r>
      <w:proofErr w:type="gramEnd"/>
      <w:r w:rsidRPr="00ED48E3">
        <w:rPr>
          <w:rFonts w:hint="eastAsia"/>
        </w:rPr>
        <w:t>農夫耕作的土地按一定比例劃出一塊，在這塊地上的農作物歸統治者所有，這種辦法稱爲“耤”。《詩·大雅·韓奕》“實</w:t>
      </w:r>
      <w:proofErr w:type="gramStart"/>
      <w:r w:rsidRPr="00ED48E3">
        <w:rPr>
          <w:rFonts w:hint="eastAsia"/>
        </w:rPr>
        <w:t>墉</w:t>
      </w:r>
      <w:proofErr w:type="gramEnd"/>
      <w:r w:rsidRPr="00ED48E3">
        <w:rPr>
          <w:rFonts w:hint="eastAsia"/>
        </w:rPr>
        <w:t>實壑，實畝實藉”，鄭玄箋：“藉，税也。”[</w:t>
      </w:r>
      <w:r w:rsidRPr="00ED48E3">
        <w:endnoteReference w:id="45"/>
      </w:r>
      <w:r w:rsidRPr="00ED48E3">
        <w:rPr>
          <w:rFonts w:hint="eastAsia"/>
        </w:rPr>
        <w:t>]《春秋公羊傳·宣公十五年》：“古者什</w:t>
      </w:r>
      <w:proofErr w:type="gramStart"/>
      <w:r w:rsidRPr="00ED48E3">
        <w:rPr>
          <w:rFonts w:hint="eastAsia"/>
        </w:rPr>
        <w:t>一</w:t>
      </w:r>
      <w:proofErr w:type="gramEnd"/>
      <w:r w:rsidRPr="00ED48E3">
        <w:rPr>
          <w:rFonts w:hint="eastAsia"/>
        </w:rPr>
        <w:t>而藉。”[</w:t>
      </w:r>
      <w:r w:rsidRPr="00ED48E3">
        <w:endnoteReference w:id="46"/>
      </w:r>
      <w:r w:rsidRPr="00ED48E3">
        <w:rPr>
          <w:rFonts w:hint="eastAsia"/>
        </w:rPr>
        <w:t>]什一而藉就是説統治者收取農夫所耕之地的十分之一的土地上的產物。</w:t>
      </w:r>
    </w:p>
    <w:p w14:paraId="3B955526" w14:textId="77777777" w:rsidR="00ED48E3" w:rsidRPr="00ED48E3" w:rsidRDefault="00ED48E3" w:rsidP="00ED48E3">
      <w:pPr>
        <w:pStyle w:val="aa"/>
        <w:ind w:firstLine="560"/>
      </w:pPr>
      <w:r w:rsidRPr="00ED48E3">
        <w:rPr>
          <w:rFonts w:hint="eastAsia"/>
        </w:rPr>
        <w:t>“公”和“汝”分</w:t>
      </w:r>
      <w:proofErr w:type="gramStart"/>
      <w:r w:rsidRPr="00ED48E3">
        <w:rPr>
          <w:rFonts w:hint="eastAsia"/>
        </w:rPr>
        <w:t>指召氏一方</w:t>
      </w:r>
      <w:proofErr w:type="gramEnd"/>
      <w:r w:rsidRPr="00ED48E3">
        <w:rPr>
          <w:rFonts w:hint="eastAsia"/>
        </w:rPr>
        <w:t>和王家一方，公在當時已經死去，大概由於出問題的</w:t>
      </w:r>
      <w:proofErr w:type="gramStart"/>
      <w:r w:rsidRPr="00ED48E3">
        <w:rPr>
          <w:rFonts w:hint="eastAsia"/>
        </w:rPr>
        <w:t>僕庸土</w:t>
      </w:r>
      <w:proofErr w:type="gramEnd"/>
      <w:r w:rsidRPr="00ED48E3">
        <w:rPr>
          <w:rFonts w:hint="eastAsia"/>
        </w:rPr>
        <w:t>田是周王賜公的，所以仍以“公”</w:t>
      </w:r>
      <w:proofErr w:type="gramStart"/>
      <w:r w:rsidRPr="00ED48E3">
        <w:rPr>
          <w:rFonts w:hint="eastAsia"/>
        </w:rPr>
        <w:t>指召</w:t>
      </w:r>
      <w:proofErr w:type="gramEnd"/>
      <w:r w:rsidRPr="00ED48E3">
        <w:rPr>
          <w:rFonts w:hint="eastAsia"/>
        </w:rPr>
        <w:t>氏一方。“汝”是君氏</w:t>
      </w:r>
      <w:proofErr w:type="gramStart"/>
      <w:r w:rsidRPr="00ED48E3">
        <w:rPr>
          <w:rFonts w:hint="eastAsia"/>
        </w:rPr>
        <w:t>對</w:t>
      </w:r>
      <w:proofErr w:type="gramEnd"/>
      <w:r w:rsidRPr="00ED48E3">
        <w:rPr>
          <w:rFonts w:hint="eastAsia"/>
        </w:rPr>
        <w:t>琱生的稱呼，琱生是王派來處理“公僕庸土田”之事的，所以就以“汝”指王家一方。“公藉其參，汝則藉其貳”意思是説，</w:t>
      </w:r>
      <w:proofErr w:type="gramStart"/>
      <w:r w:rsidRPr="00ED48E3">
        <w:rPr>
          <w:rFonts w:hint="eastAsia"/>
        </w:rPr>
        <w:t>如召氏藉取庸</w:t>
      </w:r>
      <w:proofErr w:type="gramEnd"/>
      <w:r w:rsidRPr="00ED48E3">
        <w:rPr>
          <w:rFonts w:hint="eastAsia"/>
        </w:rPr>
        <w:t>所耕之地十分之三田地上的產物，王家</w:t>
      </w:r>
      <w:proofErr w:type="gramStart"/>
      <w:r w:rsidRPr="00ED48E3">
        <w:rPr>
          <w:rFonts w:hint="eastAsia"/>
        </w:rPr>
        <w:t>就藉取其</w:t>
      </w:r>
      <w:proofErr w:type="gramEnd"/>
      <w:r w:rsidRPr="00ED48E3">
        <w:rPr>
          <w:rFonts w:hint="eastAsia"/>
        </w:rPr>
        <w:t>中十分之二田地上的產物。所以知道這不是説在</w:t>
      </w:r>
      <w:proofErr w:type="gramStart"/>
      <w:r w:rsidRPr="00ED48E3">
        <w:rPr>
          <w:rFonts w:hint="eastAsia"/>
        </w:rPr>
        <w:t>召氏藉取</w:t>
      </w:r>
      <w:proofErr w:type="gramEnd"/>
      <w:r w:rsidRPr="00ED48E3">
        <w:rPr>
          <w:rFonts w:hint="eastAsia"/>
        </w:rPr>
        <w:t>的十分之三外，王家再藉取十分之二，是出於這樣一種考慮：如果這</w:t>
      </w:r>
      <w:proofErr w:type="gramStart"/>
      <w:r w:rsidRPr="00ED48E3">
        <w:rPr>
          <w:rFonts w:hint="eastAsia"/>
        </w:rPr>
        <w:t>樣</w:t>
      </w:r>
      <w:proofErr w:type="gramEnd"/>
      <w:r w:rsidRPr="00ED48E3">
        <w:rPr>
          <w:rFonts w:hint="eastAsia"/>
        </w:rPr>
        <w:t>藉取，</w:t>
      </w:r>
      <w:proofErr w:type="gramStart"/>
      <w:r w:rsidRPr="00ED48E3">
        <w:rPr>
          <w:rFonts w:hint="eastAsia"/>
        </w:rPr>
        <w:t>庸家</w:t>
      </w:r>
      <w:proofErr w:type="gramEnd"/>
      <w:r w:rsidRPr="00ED48E3">
        <w:rPr>
          <w:rFonts w:hint="eastAsia"/>
        </w:rPr>
        <w:t>就只能保有所耕之地一半田地上的產物了，從西周時代生產力的水平來看，這些產物是不足以維</w:t>
      </w:r>
      <w:proofErr w:type="gramStart"/>
      <w:r w:rsidRPr="00ED48E3">
        <w:rPr>
          <w:rFonts w:hint="eastAsia"/>
        </w:rPr>
        <w:t>持庸</w:t>
      </w:r>
      <w:proofErr w:type="gramEnd"/>
      <w:r w:rsidRPr="00ED48E3">
        <w:rPr>
          <w:rFonts w:hint="eastAsia"/>
        </w:rPr>
        <w:t>家的生活的。“公藉其貳，汝則藉其一”的解釋可以類推。大概召氏</w:t>
      </w:r>
      <w:proofErr w:type="gramStart"/>
      <w:r w:rsidRPr="00ED48E3">
        <w:rPr>
          <w:rFonts w:hint="eastAsia"/>
        </w:rPr>
        <w:t>對</w:t>
      </w:r>
      <w:proofErr w:type="gramEnd"/>
      <w:r w:rsidRPr="00ED48E3">
        <w:rPr>
          <w:rFonts w:hint="eastAsia"/>
        </w:rPr>
        <w:t>庸的</w:t>
      </w:r>
      <w:proofErr w:type="gramStart"/>
      <w:r w:rsidRPr="00ED48E3">
        <w:rPr>
          <w:rFonts w:hint="eastAsia"/>
        </w:rPr>
        <w:t>剥削有藉</w:t>
      </w:r>
      <w:proofErr w:type="gramEnd"/>
      <w:r w:rsidRPr="00ED48E3">
        <w:rPr>
          <w:rFonts w:hint="eastAsia"/>
        </w:rPr>
        <w:t>其三和</w:t>
      </w:r>
      <w:proofErr w:type="gramStart"/>
      <w:r w:rsidRPr="00ED48E3">
        <w:rPr>
          <w:rFonts w:hint="eastAsia"/>
        </w:rPr>
        <w:t>藉其</w:t>
      </w:r>
      <w:proofErr w:type="gramEnd"/>
      <w:r w:rsidRPr="00ED48E3">
        <w:rPr>
          <w:rFonts w:hint="eastAsia"/>
        </w:rPr>
        <w:t>二兩種情況，</w:t>
      </w:r>
      <w:proofErr w:type="gramStart"/>
      <w:r w:rsidRPr="00ED48E3">
        <w:rPr>
          <w:rFonts w:hint="eastAsia"/>
        </w:rPr>
        <w:t>按照君氏提</w:t>
      </w:r>
      <w:proofErr w:type="gramEnd"/>
      <w:r w:rsidRPr="00ED48E3">
        <w:rPr>
          <w:rFonts w:hint="eastAsia"/>
        </w:rPr>
        <w:t>出的與王家分享的辦法，召氏實際上都</w:t>
      </w:r>
      <w:proofErr w:type="gramStart"/>
      <w:r w:rsidRPr="00ED48E3">
        <w:rPr>
          <w:rFonts w:hint="eastAsia"/>
        </w:rPr>
        <w:t>只能藉取十分之</w:t>
      </w:r>
      <w:proofErr w:type="gramEnd"/>
      <w:r w:rsidRPr="00ED48E3">
        <w:rPr>
          <w:rFonts w:hint="eastAsia"/>
        </w:rPr>
        <w:t>一。如是前一種情況，召氏實際獲得的只是</w:t>
      </w:r>
      <w:proofErr w:type="gramStart"/>
      <w:r w:rsidRPr="00ED48E3">
        <w:rPr>
          <w:rFonts w:hint="eastAsia"/>
        </w:rPr>
        <w:t>所藉取的</w:t>
      </w:r>
      <w:proofErr w:type="gramEnd"/>
      <w:r w:rsidRPr="00ED48E3">
        <w:rPr>
          <w:rFonts w:hint="eastAsia"/>
        </w:rPr>
        <w:t>十分之三中的三分之一，這個比例與《周禮·夏官·司勳》説受賞田者“參之一食”巧合。</w:t>
      </w:r>
    </w:p>
    <w:p w14:paraId="6AF055B7" w14:textId="77777777" w:rsidR="00ED48E3" w:rsidRPr="00ED48E3" w:rsidRDefault="00ED48E3" w:rsidP="00ED48E3">
      <w:pPr>
        <w:pStyle w:val="aa"/>
        <w:ind w:firstLine="562"/>
        <w:rPr>
          <w:b/>
        </w:rPr>
      </w:pPr>
      <w:r w:rsidRPr="00ED48E3">
        <w:rPr>
          <w:rFonts w:hint="eastAsia"/>
          <w:b/>
        </w:rPr>
        <w:lastRenderedPageBreak/>
        <w:t>余鼄（酬）</w:t>
      </w:r>
      <w:proofErr w:type="gramStart"/>
      <w:r w:rsidRPr="00ED48E3">
        <w:rPr>
          <w:rFonts w:hint="eastAsia"/>
          <w:b/>
        </w:rPr>
        <w:t>于君氏大章</w:t>
      </w:r>
      <w:proofErr w:type="gramEnd"/>
      <w:r w:rsidRPr="00ED48E3">
        <w:rPr>
          <w:rFonts w:hint="eastAsia"/>
          <w:b/>
        </w:rPr>
        <w:t>（璋），報</w:t>
      </w:r>
      <w:r w:rsidRPr="00ED48E3">
        <w:rPr>
          <w:b/>
          <w:noProof/>
        </w:rPr>
        <w:drawing>
          <wp:inline distT="0" distB="0" distL="0" distR="0" wp14:anchorId="427B4DCC" wp14:editId="0F646CF8">
            <wp:extent cx="174625" cy="182880"/>
            <wp:effectExtent l="0" t="0" r="0" b="7620"/>
            <wp:docPr id="14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ED48E3">
        <w:rPr>
          <w:rFonts w:hint="eastAsia"/>
          <w:b/>
        </w:rPr>
        <w:t>（寢）氏帛束、璜。</w:t>
      </w:r>
    </w:p>
    <w:p w14:paraId="21152F30" w14:textId="77777777" w:rsidR="00ED48E3" w:rsidRPr="00ED48E3" w:rsidRDefault="00ED48E3" w:rsidP="00ED48E3">
      <w:pPr>
        <w:pStyle w:val="aa"/>
        <w:ind w:firstLine="560"/>
      </w:pPr>
      <w:r w:rsidRPr="00ED48E3">
        <w:rPr>
          <w:rFonts w:hint="eastAsia"/>
        </w:rPr>
        <w:t>“余”下一字，原作</w:t>
      </w:r>
      <w:r w:rsidRPr="00ED48E3">
        <w:rPr>
          <w:noProof/>
        </w:rPr>
        <w:drawing>
          <wp:inline distT="0" distB="0" distL="0" distR="0" wp14:anchorId="1AB5221D" wp14:editId="31EA78F8">
            <wp:extent cx="254635" cy="365760"/>
            <wp:effectExtent l="0" t="0" r="0" b="0"/>
            <wp:docPr id="14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254635" cy="365760"/>
                    </a:xfrm>
                    <a:prstGeom prst="rect">
                      <a:avLst/>
                    </a:prstGeom>
                    <a:noFill/>
                    <a:ln>
                      <a:noFill/>
                    </a:ln>
                  </pic:spPr>
                </pic:pic>
              </a:graphicData>
            </a:graphic>
          </wp:inline>
        </w:drawing>
      </w:r>
      <w:r w:rsidRPr="00ED48E3">
        <w:rPr>
          <w:rFonts w:hint="eastAsia"/>
        </w:rPr>
        <w:t>，</w:t>
      </w:r>
      <w:proofErr w:type="gramStart"/>
      <w:r w:rsidRPr="00ED48E3">
        <w:rPr>
          <w:rFonts w:hint="eastAsia"/>
        </w:rPr>
        <w:t>劉</w:t>
      </w:r>
      <w:proofErr w:type="gramEnd"/>
      <w:r w:rsidRPr="00ED48E3">
        <w:rPr>
          <w:rFonts w:hint="eastAsia"/>
        </w:rPr>
        <w:t>釗釋爲“鼄”，[</w:t>
      </w:r>
      <w:r w:rsidRPr="00ED48E3">
        <w:endnoteReference w:id="47"/>
      </w:r>
      <w:r w:rsidRPr="00ED48E3">
        <w:rPr>
          <w:rFonts w:hint="eastAsia"/>
        </w:rPr>
        <w:t>]董珊讀爲“酬”，[</w:t>
      </w:r>
      <w:r w:rsidRPr="00ED48E3">
        <w:endnoteReference w:id="48"/>
      </w:r>
      <w:r w:rsidRPr="00ED48E3">
        <w:rPr>
          <w:rFonts w:hint="eastAsia"/>
        </w:rPr>
        <w:t>]今從之。但董氏認爲琱生“酬于君氏大璋”是説琱</w:t>
      </w:r>
      <w:proofErr w:type="gramStart"/>
      <w:r w:rsidRPr="00ED48E3">
        <w:rPr>
          <w:rFonts w:hint="eastAsia"/>
        </w:rPr>
        <w:t>生酬君氏</w:t>
      </w:r>
      <w:proofErr w:type="gramEnd"/>
      <w:r w:rsidRPr="00ED48E3">
        <w:rPr>
          <w:rFonts w:hint="eastAsia"/>
        </w:rPr>
        <w:t>以大璋，則是不正確的。此句是古漢語中常見的以“于”引出主事者的被</w:t>
      </w:r>
      <w:proofErr w:type="gramStart"/>
      <w:r w:rsidRPr="00ED48E3">
        <w:rPr>
          <w:rFonts w:hint="eastAsia"/>
        </w:rPr>
        <w:t>動</w:t>
      </w:r>
      <w:proofErr w:type="gramEnd"/>
      <w:r w:rsidRPr="00ED48E3">
        <w:rPr>
          <w:rFonts w:hint="eastAsia"/>
        </w:rPr>
        <w:t>句，意謂琱生自己</w:t>
      </w:r>
      <w:proofErr w:type="gramStart"/>
      <w:r w:rsidRPr="00ED48E3">
        <w:rPr>
          <w:rFonts w:hint="eastAsia"/>
        </w:rPr>
        <w:t>被君氏酬</w:t>
      </w:r>
      <w:proofErr w:type="gramEnd"/>
      <w:r w:rsidRPr="00ED48E3">
        <w:rPr>
          <w:rFonts w:hint="eastAsia"/>
        </w:rPr>
        <w:t>以大璋。古代宴飲，賓客向主人敬酒以</w:t>
      </w:r>
      <w:proofErr w:type="gramStart"/>
      <w:r w:rsidRPr="00ED48E3">
        <w:rPr>
          <w:rFonts w:hint="eastAsia"/>
        </w:rPr>
        <w:t>後</w:t>
      </w:r>
      <w:proofErr w:type="gramEnd"/>
      <w:r w:rsidRPr="00ED48E3">
        <w:rPr>
          <w:rFonts w:hint="eastAsia"/>
        </w:rPr>
        <w:t>，主人回敬賓客</w:t>
      </w:r>
      <w:proofErr w:type="gramStart"/>
      <w:r w:rsidRPr="00ED48E3">
        <w:rPr>
          <w:rFonts w:hint="eastAsia"/>
        </w:rPr>
        <w:t>叫</w:t>
      </w:r>
      <w:proofErr w:type="gramEnd"/>
      <w:r w:rsidRPr="00ED48E3">
        <w:rPr>
          <w:rFonts w:hint="eastAsia"/>
        </w:rPr>
        <w:t>作“酬”，引申而有酬勞之義。琱生</w:t>
      </w:r>
      <w:proofErr w:type="gramStart"/>
      <w:r w:rsidRPr="00ED48E3">
        <w:rPr>
          <w:rFonts w:hint="eastAsia"/>
        </w:rPr>
        <w:t>從</w:t>
      </w:r>
      <w:proofErr w:type="gramEnd"/>
      <w:r w:rsidRPr="00ED48E3">
        <w:rPr>
          <w:rFonts w:hint="eastAsia"/>
        </w:rPr>
        <w:t>周王處來到召邑，與</w:t>
      </w:r>
      <w:proofErr w:type="gramStart"/>
      <w:r w:rsidRPr="00ED48E3">
        <w:rPr>
          <w:rFonts w:hint="eastAsia"/>
        </w:rPr>
        <w:t>君氏</w:t>
      </w:r>
      <w:proofErr w:type="gramEnd"/>
      <w:r w:rsidRPr="00ED48E3">
        <w:rPr>
          <w:rFonts w:hint="eastAsia"/>
        </w:rPr>
        <w:t>商議如何解決“公僕庸土田”的問題，所以</w:t>
      </w:r>
      <w:proofErr w:type="gramStart"/>
      <w:r w:rsidRPr="00ED48E3">
        <w:rPr>
          <w:rFonts w:hint="eastAsia"/>
        </w:rPr>
        <w:t>君氏酬</w:t>
      </w:r>
      <w:proofErr w:type="gramEnd"/>
      <w:r w:rsidRPr="00ED48E3">
        <w:rPr>
          <w:rFonts w:hint="eastAsia"/>
        </w:rPr>
        <w:t>他以大璋。</w:t>
      </w:r>
      <w:proofErr w:type="gramStart"/>
      <w:r w:rsidRPr="00ED48E3">
        <w:rPr>
          <w:rFonts w:hint="eastAsia"/>
        </w:rPr>
        <w:t>君氏之</w:t>
      </w:r>
      <w:proofErr w:type="gramEnd"/>
      <w:r w:rsidRPr="00ED48E3">
        <w:rPr>
          <w:rFonts w:hint="eastAsia"/>
        </w:rPr>
        <w:t>命由寢氏傳達，琱生獻給</w:t>
      </w:r>
      <w:proofErr w:type="gramStart"/>
      <w:r w:rsidRPr="00ED48E3">
        <w:rPr>
          <w:rFonts w:hint="eastAsia"/>
        </w:rPr>
        <w:t>君氏的壺、君氏</w:t>
      </w:r>
      <w:proofErr w:type="gramEnd"/>
      <w:r w:rsidRPr="00ED48E3">
        <w:rPr>
          <w:rFonts w:hint="eastAsia"/>
        </w:rPr>
        <w:t>酬琱生的大璋也都由寢氏轉遞，所以琱生要報寢氏以帛束、璜，與西周青銅器銘文中常見的主人對王派來傳命的使者贈以禮物之事相類。</w:t>
      </w:r>
    </w:p>
    <w:p w14:paraId="44C018E2" w14:textId="77777777" w:rsidR="00ED48E3" w:rsidRPr="007C57D7" w:rsidRDefault="00ED48E3" w:rsidP="00ED48E3">
      <w:pPr>
        <w:pStyle w:val="aa"/>
        <w:ind w:firstLine="562"/>
        <w:rPr>
          <w:b/>
        </w:rPr>
      </w:pPr>
      <w:r w:rsidRPr="007C57D7">
        <w:rPr>
          <w:b/>
          <w:noProof/>
        </w:rPr>
        <w:drawing>
          <wp:inline distT="0" distB="0" distL="0" distR="0" wp14:anchorId="0B2F920C" wp14:editId="3B028291">
            <wp:extent cx="182880" cy="174625"/>
            <wp:effectExtent l="0" t="0" r="7620" b="0"/>
            <wp:docPr id="149"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 cy="174625"/>
                    </a:xfrm>
                    <a:prstGeom prst="rect">
                      <a:avLst/>
                    </a:prstGeom>
                    <a:noFill/>
                    <a:ln>
                      <a:noFill/>
                    </a:ln>
                  </pic:spPr>
                </pic:pic>
              </a:graphicData>
            </a:graphic>
          </wp:inline>
        </w:drawing>
      </w:r>
      <w:r w:rsidRPr="007C57D7">
        <w:rPr>
          <w:rFonts w:hint="eastAsia"/>
          <w:b/>
        </w:rPr>
        <w:t>（召）白（伯）虎曰：“余既訊，</w:t>
      </w:r>
      <w:r w:rsidRPr="007C57D7">
        <w:rPr>
          <w:b/>
          <w:noProof/>
        </w:rPr>
        <w:drawing>
          <wp:inline distT="0" distB="0" distL="0" distR="0" wp14:anchorId="6A57D4F5" wp14:editId="4691A481">
            <wp:extent cx="182880" cy="182880"/>
            <wp:effectExtent l="0" t="0" r="7620" b="7620"/>
            <wp:docPr id="150"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7C57D7">
        <w:rPr>
          <w:rFonts w:hint="eastAsia"/>
          <w:b/>
        </w:rPr>
        <w:t>（</w:t>
      </w:r>
      <w:proofErr w:type="gramStart"/>
      <w:r w:rsidRPr="007C57D7">
        <w:rPr>
          <w:rFonts w:hint="eastAsia"/>
          <w:b/>
        </w:rPr>
        <w:t>廛</w:t>
      </w:r>
      <w:proofErr w:type="gramEnd"/>
      <w:r w:rsidRPr="007C57D7">
        <w:rPr>
          <w:rFonts w:hint="eastAsia"/>
          <w:b/>
        </w:rPr>
        <w:t>—蟬）我考我女（母）令（命），余弗敢</w:t>
      </w:r>
      <w:r w:rsidRPr="007C57D7">
        <w:rPr>
          <w:rFonts w:ascii="宋体-方正超大字符集" w:eastAsia="宋体-方正超大字符集" w:hAnsi="宋体-方正超大字符集" w:cs="宋体-方正超大字符集" w:hint="eastAsia"/>
          <w:b/>
        </w:rPr>
        <w:t>𤔔</w:t>
      </w:r>
      <w:r w:rsidRPr="007C57D7">
        <w:rPr>
          <w:rFonts w:hint="eastAsia"/>
          <w:b/>
        </w:rPr>
        <w:t>（亂）。余或至（致）我考我女（母）令（命）。”琱生則堇（覲）圭。</w:t>
      </w:r>
    </w:p>
    <w:p w14:paraId="188764C7" w14:textId="77777777" w:rsidR="00ED48E3" w:rsidRPr="00ED48E3" w:rsidRDefault="00ED48E3" w:rsidP="00ED48E3">
      <w:pPr>
        <w:pStyle w:val="aa"/>
        <w:ind w:firstLine="560"/>
      </w:pPr>
      <w:proofErr w:type="gramStart"/>
      <w:r w:rsidRPr="00ED48E3">
        <w:rPr>
          <w:rFonts w:hint="eastAsia"/>
        </w:rPr>
        <w:t>從</w:t>
      </w:r>
      <w:proofErr w:type="gramEnd"/>
      <w:r w:rsidRPr="00ED48E3">
        <w:rPr>
          <w:rFonts w:hint="eastAsia"/>
        </w:rPr>
        <w:t>本銘最末一句來看，琱生在處理完</w:t>
      </w:r>
      <w:proofErr w:type="gramStart"/>
      <w:r w:rsidRPr="00ED48E3">
        <w:rPr>
          <w:rFonts w:hint="eastAsia"/>
        </w:rPr>
        <w:t>與君氏</w:t>
      </w:r>
      <w:proofErr w:type="gramEnd"/>
      <w:r w:rsidRPr="00ED48E3">
        <w:rPr>
          <w:rFonts w:hint="eastAsia"/>
        </w:rPr>
        <w:t>的交涉以後，應該在召邑覲見</w:t>
      </w:r>
      <w:proofErr w:type="gramStart"/>
      <w:r w:rsidRPr="00ED48E3">
        <w:rPr>
          <w:rFonts w:hint="eastAsia"/>
        </w:rPr>
        <w:t>了宗君</w:t>
      </w:r>
      <w:proofErr w:type="gramEnd"/>
      <w:r w:rsidRPr="00ED48E3">
        <w:rPr>
          <w:rFonts w:hint="eastAsia"/>
        </w:rPr>
        <w:t>召伯虎，召伯虎的話當是在琱生覲見時對他説的。</w:t>
      </w:r>
    </w:p>
    <w:p w14:paraId="1D31F57F" w14:textId="77777777" w:rsidR="00ED48E3" w:rsidRPr="00ED48E3" w:rsidRDefault="00ED48E3" w:rsidP="00ED48E3">
      <w:pPr>
        <w:pStyle w:val="aa"/>
        <w:ind w:firstLine="560"/>
      </w:pPr>
      <w:r w:rsidRPr="00ED48E3">
        <w:rPr>
          <w:rFonts w:hint="eastAsia"/>
        </w:rPr>
        <w:t>“余既訊”的意思是説，他已經問清了“公僕庸土田”之事。</w:t>
      </w:r>
    </w:p>
    <w:p w14:paraId="20A3BC64" w14:textId="77777777" w:rsidR="00ED48E3" w:rsidRPr="00ED48E3" w:rsidRDefault="00ED48E3" w:rsidP="00ED48E3">
      <w:pPr>
        <w:pStyle w:val="aa"/>
        <w:ind w:firstLine="560"/>
      </w:pPr>
      <w:r w:rsidRPr="00ED48E3">
        <w:rPr>
          <w:rFonts w:hint="eastAsia"/>
        </w:rPr>
        <w:t>“</w:t>
      </w:r>
      <w:r w:rsidRPr="00ED48E3">
        <w:rPr>
          <w:noProof/>
        </w:rPr>
        <w:drawing>
          <wp:inline distT="0" distB="0" distL="0" distR="0" wp14:anchorId="5C60B91C" wp14:editId="05AA559F">
            <wp:extent cx="182880" cy="182880"/>
            <wp:effectExtent l="0" t="0" r="7620" b="7620"/>
            <wp:docPr id="15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”字舊釋皆無</w:t>
      </w:r>
      <w:proofErr w:type="gramStart"/>
      <w:r w:rsidRPr="00ED48E3">
        <w:rPr>
          <w:rFonts w:hint="eastAsia"/>
        </w:rPr>
        <w:t>據</w:t>
      </w:r>
      <w:proofErr w:type="gramEnd"/>
      <w:r w:rsidRPr="00ED48E3">
        <w:rPr>
          <w:rFonts w:hint="eastAsia"/>
        </w:rPr>
        <w:t>，</w:t>
      </w:r>
      <w:proofErr w:type="gramStart"/>
      <w:r w:rsidRPr="00ED48E3">
        <w:rPr>
          <w:rFonts w:hint="eastAsia"/>
        </w:rPr>
        <w:t>周忠兵2018</w:t>
      </w:r>
      <w:proofErr w:type="gramEnd"/>
      <w:r w:rsidRPr="00ED48E3">
        <w:rPr>
          <w:rFonts w:hint="eastAsia"/>
        </w:rPr>
        <w:t>年發表的《釋金文中的“廛”》據楚簡和秦印“廛”字或“廛”旁的寫法，釋此字爲“廛”，[</w:t>
      </w:r>
      <w:r w:rsidRPr="00ED48E3">
        <w:endnoteReference w:id="49"/>
      </w:r>
      <w:r w:rsidRPr="00ED48E3">
        <w:rPr>
          <w:rFonts w:hint="eastAsia"/>
        </w:rPr>
        <w:t>]甚</w:t>
      </w:r>
      <w:r w:rsidRPr="00ED48E3">
        <w:rPr>
          <w:rFonts w:hint="eastAsia"/>
        </w:rPr>
        <w:lastRenderedPageBreak/>
        <w:t>確。除五年琱生</w:t>
      </w:r>
      <w:proofErr w:type="gramStart"/>
      <w:r w:rsidRPr="00ED48E3">
        <w:rPr>
          <w:rFonts w:hint="eastAsia"/>
        </w:rPr>
        <w:t>簋</w:t>
      </w:r>
      <w:proofErr w:type="gramEnd"/>
      <w:r w:rsidRPr="00ED48E3">
        <w:rPr>
          <w:rFonts w:hint="eastAsia"/>
        </w:rPr>
        <w:t xml:space="preserve">外，此字在西周青銅器銘文中還見於以下四器（帥鼎此字“大”形上的“〇”形中有一小橫）： </w:t>
      </w:r>
    </w:p>
    <w:p w14:paraId="447F0518" w14:textId="77777777" w:rsidR="00ED48E3" w:rsidRPr="00ED48E3" w:rsidRDefault="00ED48E3" w:rsidP="007C57D7">
      <w:pPr>
        <w:pStyle w:val="a3"/>
        <w:spacing w:before="540" w:after="540"/>
        <w:ind w:firstLine="496"/>
      </w:pPr>
      <w:r w:rsidRPr="00ED48E3">
        <w:rPr>
          <w:rFonts w:hint="eastAsia"/>
        </w:rPr>
        <w:t>六年琱生簋（《集成》04293）：今余既訊，有</w:t>
      </w:r>
      <w:r w:rsidRPr="00ED48E3">
        <w:rPr>
          <w:noProof/>
        </w:rPr>
        <w:drawing>
          <wp:inline distT="0" distB="0" distL="0" distR="0" wp14:anchorId="72A35E32" wp14:editId="00618F2A">
            <wp:extent cx="191135" cy="191135"/>
            <wp:effectExtent l="0" t="0" r="0" b="0"/>
            <wp:docPr id="1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ED48E3">
        <w:rPr>
          <w:rFonts w:hint="eastAsia"/>
        </w:rPr>
        <w:t>（司）曰：“</w:t>
      </w:r>
      <w:r w:rsidRPr="00ED48E3">
        <w:rPr>
          <w:noProof/>
        </w:rPr>
        <w:drawing>
          <wp:inline distT="0" distB="0" distL="0" distR="0" wp14:anchorId="39BE006C" wp14:editId="4922F19F">
            <wp:extent cx="182880" cy="182880"/>
            <wp:effectExtent l="0" t="0" r="7620" b="7620"/>
            <wp:docPr id="153"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（廛）令（命）。”</w:t>
      </w:r>
    </w:p>
    <w:p w14:paraId="57F34F78" w14:textId="77777777" w:rsidR="00ED48E3" w:rsidRPr="00ED48E3" w:rsidRDefault="00ED48E3" w:rsidP="007C57D7">
      <w:pPr>
        <w:pStyle w:val="a3"/>
        <w:spacing w:before="540" w:after="540"/>
        <w:ind w:firstLine="496"/>
      </w:pPr>
      <w:r w:rsidRPr="00ED48E3">
        <w:rPr>
          <w:rFonts w:hint="eastAsia"/>
        </w:rPr>
        <w:t>叔多父盤（《銘圖》14533）：□弔（叔）多父乍（作）朕皇考季氏寶□，用易（錫）屯（純）录（禄），受害（介）福。用及孝婦嫼氏，百子千孫〓（孫孫）。其事（使）□（周忠兵認爲與盤銘第一字表示同一詞）多父眉壽丂事，利于辟王、卿事（士）、師尹、朋友、兄弟、者（諸）子、聞（婚）冓（媾），無不喜曰：“</w:t>
      </w:r>
      <w:r w:rsidRPr="00ED48E3">
        <w:rPr>
          <w:noProof/>
        </w:rPr>
        <w:drawing>
          <wp:inline distT="0" distB="0" distL="0" distR="0" wp14:anchorId="5C9C4670" wp14:editId="7247232E">
            <wp:extent cx="182880" cy="182880"/>
            <wp:effectExtent l="0" t="0" r="7620" b="7620"/>
            <wp:docPr id="154"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（廛）又父母，多父其孝子。”……</w:t>
      </w:r>
    </w:p>
    <w:p w14:paraId="2C3CA20F" w14:textId="77777777" w:rsidR="00ED48E3" w:rsidRPr="00ED48E3" w:rsidRDefault="00ED48E3" w:rsidP="007C57D7">
      <w:pPr>
        <w:pStyle w:val="a3"/>
        <w:spacing w:before="540" w:after="540"/>
        <w:ind w:firstLine="496"/>
      </w:pPr>
      <w:r w:rsidRPr="00ED48E3">
        <w:rPr>
          <w:rFonts w:hint="eastAsia"/>
        </w:rPr>
        <w:t>帥鼎（《集成》02774。周文稱“帥唯鼎”）：王母</w:t>
      </w:r>
      <w:r w:rsidRPr="00ED48E3">
        <w:rPr>
          <w:noProof/>
        </w:rPr>
        <w:drawing>
          <wp:inline distT="0" distB="0" distL="0" distR="0" wp14:anchorId="2E1D9C84" wp14:editId="410A30B8">
            <wp:extent cx="182880" cy="182880"/>
            <wp:effectExtent l="0" t="0" r="7620" b="7620"/>
            <wp:docPr id="155"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（廛）商氒（厥）文母，魯公孫用鼑（貞）。</w:t>
      </w:r>
    </w:p>
    <w:p w14:paraId="2D21EFC5" w14:textId="77777777" w:rsidR="00ED48E3" w:rsidRPr="00ED48E3" w:rsidRDefault="00ED48E3" w:rsidP="007C57D7">
      <w:pPr>
        <w:pStyle w:val="a3"/>
        <w:spacing w:before="540" w:after="540"/>
        <w:ind w:firstLine="496"/>
      </w:pPr>
      <w:r w:rsidRPr="00ED48E3">
        <w:rPr>
          <w:rFonts w:hint="eastAsia"/>
        </w:rPr>
        <w:t>霸姬盤（《考古學報》2018年第2期239頁圖一七）：气誓曰：“余</w:t>
      </w:r>
      <w:r w:rsidRPr="00ED48E3">
        <w:rPr>
          <w:noProof/>
        </w:rPr>
        <w:drawing>
          <wp:inline distT="0" distB="0" distL="0" distR="0" wp14:anchorId="3EFBE899" wp14:editId="611702AE">
            <wp:extent cx="158750" cy="222885"/>
            <wp:effectExtent l="0" t="0" r="0" b="5715"/>
            <wp:docPr id="15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6">
                      <a:grayscl/>
                      <a:biLevel thresh="5000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ED48E3">
        <w:rPr>
          <w:rFonts w:hint="eastAsia"/>
        </w:rPr>
        <w:t>（敢）弗</w:t>
      </w:r>
      <w:r w:rsidRPr="00ED48E3">
        <w:rPr>
          <w:noProof/>
        </w:rPr>
        <w:drawing>
          <wp:inline distT="0" distB="0" distL="0" distR="0" wp14:anchorId="4ACEC9E4" wp14:editId="7A241341">
            <wp:extent cx="182880" cy="182880"/>
            <wp:effectExtent l="0" t="0" r="7620" b="7620"/>
            <wp:docPr id="157"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（廛）爯（稱）公命，用</w:t>
      </w:r>
      <w:r w:rsidRPr="00ED48E3">
        <w:rPr>
          <w:noProof/>
        </w:rPr>
        <w:drawing>
          <wp:inline distT="0" distB="0" distL="0" distR="0" wp14:anchorId="5503A63D" wp14:editId="080D554B">
            <wp:extent cx="174625" cy="182880"/>
            <wp:effectExtent l="0" t="0" r="0" b="7620"/>
            <wp:docPr id="1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ED48E3">
        <w:rPr>
          <w:rFonts w:hint="eastAsia"/>
        </w:rPr>
        <w:t>（卜）霸姬，余唯自無（誣），</w:t>
      </w:r>
      <w:r w:rsidRPr="00ED48E3">
        <w:rPr>
          <w:noProof/>
        </w:rPr>
        <w:drawing>
          <wp:inline distT="0" distB="0" distL="0" distR="0" wp14:anchorId="028DDDA4" wp14:editId="177C8352">
            <wp:extent cx="182880" cy="207010"/>
            <wp:effectExtent l="0" t="0" r="7620" b="254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inline>
        </w:drawing>
      </w:r>
      <w:r w:rsidRPr="00ED48E3">
        <w:rPr>
          <w:rFonts w:hint="eastAsia"/>
        </w:rPr>
        <w:t>（鞭）五百，罰五百寽（鋝）。”……曾（增）氒（厥）誓曰：“女（汝）</w:t>
      </w:r>
      <w:r w:rsidRPr="00ED48E3">
        <w:rPr>
          <w:noProof/>
        </w:rPr>
        <w:drawing>
          <wp:inline distT="0" distB="0" distL="0" distR="0" wp14:anchorId="1EC690BF" wp14:editId="42ABC375">
            <wp:extent cx="182880" cy="246380"/>
            <wp:effectExtent l="0" t="0" r="7620" b="1270"/>
            <wp:docPr id="1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29">
                      <a:grayscl/>
                      <a:biLevel thresh="50000"/>
                      <a:extLst>
                        <a:ext uri="{28A0092B-C50C-407E-A947-70E740481C1C}">
                          <a14:useLocalDpi xmlns:a14="http://schemas.microsoft.com/office/drawing/2010/main" val="0"/>
                        </a:ext>
                      </a:extLst>
                    </a:blip>
                    <a:srcRect/>
                    <a:stretch>
                      <a:fillRect/>
                    </a:stretch>
                  </pic:blipFill>
                  <pic:spPr bwMode="auto">
                    <a:xfrm>
                      <a:off x="0" y="0"/>
                      <a:ext cx="182880" cy="246380"/>
                    </a:xfrm>
                    <a:prstGeom prst="rect">
                      <a:avLst/>
                    </a:prstGeom>
                    <a:noFill/>
                    <a:ln>
                      <a:noFill/>
                    </a:ln>
                  </pic:spPr>
                </pic:pic>
              </a:graphicData>
            </a:graphic>
          </wp:inline>
        </w:drawing>
      </w:r>
      <w:r w:rsidRPr="00ED48E3">
        <w:rPr>
          <w:rFonts w:hint="eastAsia"/>
        </w:rPr>
        <w:t>（敢）弗爯（稱）公命，用</w:t>
      </w:r>
      <w:r w:rsidRPr="00ED48E3">
        <w:rPr>
          <w:noProof/>
        </w:rPr>
        <w:drawing>
          <wp:inline distT="0" distB="0" distL="0" distR="0" wp14:anchorId="527631B3" wp14:editId="1B5D83D6">
            <wp:extent cx="174625" cy="182880"/>
            <wp:effectExtent l="0" t="0" r="0" b="7620"/>
            <wp:docPr id="16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ED48E3">
        <w:rPr>
          <w:rFonts w:hint="eastAsia"/>
        </w:rPr>
        <w:t>（卜）霸姬，余唯自無（誣），則</w:t>
      </w:r>
      <w:r w:rsidRPr="00ED48E3">
        <w:rPr>
          <w:noProof/>
        </w:rPr>
        <w:drawing>
          <wp:inline distT="0" distB="0" distL="0" distR="0" wp14:anchorId="6D975A1E" wp14:editId="626925A3">
            <wp:extent cx="182880" cy="207010"/>
            <wp:effectExtent l="0" t="0" r="7620" b="2540"/>
            <wp:docPr id="1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inline>
        </w:drawing>
      </w:r>
      <w:r w:rsidRPr="00ED48E3">
        <w:rPr>
          <w:rFonts w:hint="eastAsia"/>
        </w:rPr>
        <w:t>（鞭）身，傳出。”……</w:t>
      </w:r>
    </w:p>
    <w:p w14:paraId="09F815A3" w14:textId="77777777" w:rsidR="00ED48E3" w:rsidRPr="00ED48E3" w:rsidRDefault="00ED48E3" w:rsidP="00ED48E3">
      <w:pPr>
        <w:pStyle w:val="aa"/>
        <w:ind w:firstLine="560"/>
      </w:pPr>
      <w:r w:rsidRPr="00ED48E3">
        <w:rPr>
          <w:rFonts w:hint="eastAsia"/>
        </w:rPr>
        <w:t>周文寫作時，霸姬盤銘文尚未發表。周氏</w:t>
      </w:r>
      <w:proofErr w:type="gramStart"/>
      <w:r w:rsidRPr="00ED48E3">
        <w:rPr>
          <w:rFonts w:hint="eastAsia"/>
        </w:rPr>
        <w:t>將</w:t>
      </w:r>
      <w:proofErr w:type="gramEnd"/>
      <w:r w:rsidRPr="00ED48E3">
        <w:rPr>
          <w:rFonts w:hint="eastAsia"/>
        </w:rPr>
        <w:t>五年、六年琱生簋和</w:t>
      </w:r>
      <w:proofErr w:type="gramStart"/>
      <w:r w:rsidRPr="00ED48E3">
        <w:rPr>
          <w:rFonts w:hint="eastAsia"/>
        </w:rPr>
        <w:lastRenderedPageBreak/>
        <w:t>叔多</w:t>
      </w:r>
      <w:proofErr w:type="gramEnd"/>
      <w:r w:rsidRPr="00ED48E3">
        <w:rPr>
          <w:rFonts w:hint="eastAsia"/>
        </w:rPr>
        <w:t>父盤三器銘文中的“廛”都讀爲訓“誠”的“展”，將帥鼎銘文中的“廛”讀爲語氣詞“誕”。霸姬盤銘文發表</w:t>
      </w:r>
      <w:proofErr w:type="gramStart"/>
      <w:r w:rsidRPr="00ED48E3">
        <w:rPr>
          <w:rFonts w:hint="eastAsia"/>
        </w:rPr>
        <w:t>後</w:t>
      </w:r>
      <w:proofErr w:type="gramEnd"/>
      <w:r w:rsidRPr="00ED48E3">
        <w:rPr>
          <w:rFonts w:hint="eastAsia"/>
        </w:rPr>
        <w:t>，“心包”在簡帛網上發表“气盤銘文與舊説印證”帖子，説“气盉（當爲“气盤”之誤，“气盤”即我們所説的“霸姬盤”）的文例對周老師釋‘</w:t>
      </w:r>
      <w:r w:rsidRPr="00ED48E3">
        <w:rPr>
          <w:noProof/>
        </w:rPr>
        <w:drawing>
          <wp:inline distT="0" distB="0" distL="0" distR="0" wp14:anchorId="76D5B80D" wp14:editId="0002C2C3">
            <wp:extent cx="198755" cy="198755"/>
            <wp:effectExtent l="0" t="0" r="0" b="0"/>
            <wp:docPr id="163"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ED48E3">
        <w:rPr>
          <w:rFonts w:hint="eastAsia"/>
        </w:rPr>
        <w:t>’爲‘廛’都是極爲有利的”，[</w:t>
      </w:r>
      <w:r w:rsidRPr="00ED48E3">
        <w:endnoteReference w:id="50"/>
      </w:r>
      <w:r w:rsidRPr="00ED48E3">
        <w:rPr>
          <w:rFonts w:hint="eastAsia"/>
        </w:rPr>
        <w:t>]其義當認爲霸姬盤的“廛”亦應讀爲“展”。我們在《大河口西周墓地2002號墓出土盤盉銘文解釋》一文中曾取其説，[</w:t>
      </w:r>
      <w:r w:rsidRPr="00ED48E3">
        <w:endnoteReference w:id="51"/>
      </w:r>
      <w:r w:rsidRPr="00ED48E3">
        <w:rPr>
          <w:rFonts w:hint="eastAsia"/>
        </w:rPr>
        <w:t>]現在看</w:t>
      </w:r>
      <w:proofErr w:type="gramStart"/>
      <w:r w:rsidRPr="00ED48E3">
        <w:rPr>
          <w:rFonts w:hint="eastAsia"/>
        </w:rPr>
        <w:t>來</w:t>
      </w:r>
      <w:proofErr w:type="gramEnd"/>
      <w:r w:rsidRPr="00ED48E3">
        <w:rPr>
          <w:rFonts w:hint="eastAsia"/>
        </w:rPr>
        <w:t>，並不妥當。</w:t>
      </w:r>
    </w:p>
    <w:p w14:paraId="0D62C31E" w14:textId="77777777" w:rsidR="00ED48E3" w:rsidRPr="00ED48E3" w:rsidRDefault="00ED48E3" w:rsidP="00ED48E3">
      <w:pPr>
        <w:pStyle w:val="aa"/>
        <w:ind w:firstLine="560"/>
      </w:pPr>
      <w:r w:rsidRPr="00ED48E3">
        <w:rPr>
          <w:rFonts w:hint="eastAsia"/>
        </w:rPr>
        <w:t>我們認爲，西周青銅器銘文中的“廛”似皆可讀爲蟬聯之“蟬”。“廛”、“蟬”古音皆</w:t>
      </w:r>
      <w:proofErr w:type="gramStart"/>
      <w:r w:rsidRPr="00ED48E3">
        <w:rPr>
          <w:rFonts w:hint="eastAsia"/>
        </w:rPr>
        <w:t>屬</w:t>
      </w:r>
      <w:proofErr w:type="gramEnd"/>
      <w:r w:rsidRPr="00ED48E3">
        <w:rPr>
          <w:rFonts w:hint="eastAsia"/>
        </w:rPr>
        <w:t>元部，“廛”</w:t>
      </w:r>
      <w:proofErr w:type="gramStart"/>
      <w:r w:rsidRPr="00ED48E3">
        <w:rPr>
          <w:rFonts w:hint="eastAsia"/>
        </w:rPr>
        <w:t>爲定母</w:t>
      </w:r>
      <w:proofErr w:type="gramEnd"/>
      <w:r w:rsidRPr="00ED48E3">
        <w:rPr>
          <w:rFonts w:hint="eastAsia"/>
        </w:rPr>
        <w:t>字，“蟬”爲禪母字，其聲母在上古很接近，从“單”聲的潬、僤、憚、彈等字古音皆屬定母。古</w:t>
      </w:r>
      <w:proofErr w:type="gramStart"/>
      <w:r w:rsidRPr="00ED48E3">
        <w:rPr>
          <w:rFonts w:hint="eastAsia"/>
        </w:rPr>
        <w:t>書</w:t>
      </w:r>
      <w:proofErr w:type="gramEnd"/>
      <w:r w:rsidRPr="00ED48E3">
        <w:rPr>
          <w:rFonts w:hint="eastAsia"/>
        </w:rPr>
        <w:t>中屢見“廛”聲字與“亶”聲字互爲異體或彼此通用之例，[</w:t>
      </w:r>
      <w:r w:rsidRPr="00ED48E3">
        <w:endnoteReference w:id="52"/>
      </w:r>
      <w:r w:rsidRPr="00ED48E3">
        <w:rPr>
          <w:rFonts w:hint="eastAsia"/>
        </w:rPr>
        <w:t>]而“單”聲字與“亶”聲字相通之例也屢見。[</w:t>
      </w:r>
      <w:r w:rsidRPr="00ED48E3">
        <w:endnoteReference w:id="53"/>
      </w:r>
      <w:r w:rsidRPr="00ED48E3">
        <w:rPr>
          <w:rFonts w:hint="eastAsia"/>
        </w:rPr>
        <w:t>]讀“廛”爲“蟬”，在音理上是没有問題的。《方言》卷</w:t>
      </w:r>
      <w:proofErr w:type="gramStart"/>
      <w:r w:rsidRPr="00ED48E3">
        <w:rPr>
          <w:rFonts w:hint="eastAsia"/>
        </w:rPr>
        <w:t>一</w:t>
      </w:r>
      <w:proofErr w:type="gramEnd"/>
      <w:r w:rsidRPr="00ED48E3">
        <w:rPr>
          <w:rFonts w:hint="eastAsia"/>
        </w:rPr>
        <w:t>訓“蟬”爲“續”，[</w:t>
      </w:r>
      <w:r w:rsidRPr="00ED48E3">
        <w:endnoteReference w:id="54"/>
      </w:r>
      <w:r w:rsidRPr="00ED48E3">
        <w:rPr>
          <w:rFonts w:hint="eastAsia"/>
        </w:rPr>
        <w:t>]《玉篇·虫部》“蟬”字下云：“蟬連，系續之言也。”[</w:t>
      </w:r>
      <w:r w:rsidRPr="00ED48E3">
        <w:endnoteReference w:id="55"/>
      </w:r>
      <w:r w:rsidRPr="00ED48E3">
        <w:rPr>
          <w:rFonts w:hint="eastAsia"/>
        </w:rPr>
        <w:t>]“蟬連”的“連”古今都有“連”、“聯”</w:t>
      </w:r>
      <w:proofErr w:type="gramStart"/>
      <w:r w:rsidRPr="00ED48E3">
        <w:rPr>
          <w:rFonts w:hint="eastAsia"/>
        </w:rPr>
        <w:t>兩</w:t>
      </w:r>
      <w:proofErr w:type="gramEnd"/>
      <w:r w:rsidRPr="00ED48E3">
        <w:rPr>
          <w:rFonts w:hint="eastAsia"/>
        </w:rPr>
        <w:t>種寫法，這個詞早在晉</w:t>
      </w:r>
      <w:proofErr w:type="gramStart"/>
      <w:r w:rsidRPr="00ED48E3">
        <w:rPr>
          <w:rFonts w:hint="eastAsia"/>
        </w:rPr>
        <w:t>代之</w:t>
      </w:r>
      <w:proofErr w:type="gramEnd"/>
      <w:r w:rsidRPr="00ED48E3">
        <w:rPr>
          <w:rFonts w:hint="eastAsia"/>
        </w:rPr>
        <w:t>前就已產生，西晉左思《吴都賦》“蟬聯陵丘”，李善注：“蟬聯，不絶貌。”[</w:t>
      </w:r>
      <w:r w:rsidRPr="00ED48E3">
        <w:endnoteReference w:id="56"/>
      </w:r>
      <w:r w:rsidRPr="00ED48E3">
        <w:rPr>
          <w:rFonts w:hint="eastAsia"/>
        </w:rPr>
        <w:t>]“蟬聯陵丘”意思就是丘陵相連續。直到今天這個詞仍在使用，《現代漢語詞典》“蟬聯”條解釋説：“連續（多指連任某個職</w:t>
      </w:r>
      <w:proofErr w:type="gramStart"/>
      <w:r w:rsidRPr="00ED48E3">
        <w:rPr>
          <w:rFonts w:hint="eastAsia"/>
        </w:rPr>
        <w:t>務</w:t>
      </w:r>
      <w:proofErr w:type="gramEnd"/>
      <w:r w:rsidRPr="00ED48E3">
        <w:rPr>
          <w:rFonts w:hint="eastAsia"/>
        </w:rPr>
        <w:t>或繼續保持某種稱</w:t>
      </w:r>
      <w:r w:rsidRPr="00ED48E3">
        <w:rPr>
          <w:rFonts w:hint="eastAsia"/>
        </w:rPr>
        <w:lastRenderedPageBreak/>
        <w:t>號）：～世界冠軍。”[</w:t>
      </w:r>
      <w:r w:rsidRPr="00ED48E3">
        <w:endnoteReference w:id="57"/>
      </w:r>
      <w:r w:rsidRPr="00ED48E3">
        <w:rPr>
          <w:rFonts w:hint="eastAsia"/>
        </w:rPr>
        <w:t>]禪讓之“禪”古本作“嬗”[</w:t>
      </w:r>
      <w:r w:rsidRPr="00ED48E3">
        <w:endnoteReference w:id="58"/>
      </w:r>
      <w:r w:rsidRPr="00ED48E3">
        <w:rPr>
          <w:rFonts w:hint="eastAsia"/>
        </w:rPr>
        <w:t>]，“嬗”有傳義（《説文》卷一二下：“嬗，緩也。从女、亶聲。一曰傳也。”[</w:t>
      </w:r>
      <w:r w:rsidRPr="00ED48E3">
        <w:endnoteReference w:id="59"/>
      </w:r>
      <w:r w:rsidRPr="00ED48E3">
        <w:rPr>
          <w:rFonts w:hint="eastAsia"/>
        </w:rPr>
        <w:t>]），“嬗”、“蟬”二字上古音皆屬</w:t>
      </w:r>
      <w:proofErr w:type="gramStart"/>
      <w:r w:rsidRPr="00ED48E3">
        <w:rPr>
          <w:rFonts w:hint="eastAsia"/>
        </w:rPr>
        <w:t>禪母元</w:t>
      </w:r>
      <w:proofErr w:type="gramEnd"/>
      <w:r w:rsidRPr="00ED48E3">
        <w:rPr>
          <w:rFonts w:hint="eastAsia"/>
        </w:rPr>
        <w:t>部，音極相近，由前付後曰傳，由後繼前曰續，義實相因，訓續之“蟬”與訓傳之“嬗”，當由一語分化。</w:t>
      </w:r>
    </w:p>
    <w:p w14:paraId="20E41285" w14:textId="77777777" w:rsidR="00ED48E3" w:rsidRPr="00ED48E3" w:rsidRDefault="00ED48E3" w:rsidP="00ED48E3">
      <w:pPr>
        <w:pStyle w:val="aa"/>
        <w:ind w:firstLine="560"/>
      </w:pPr>
      <w:r w:rsidRPr="00ED48E3">
        <w:rPr>
          <w:rFonts w:hint="eastAsia"/>
        </w:rPr>
        <w:t>上引西周銅器銘文諸例中的“</w:t>
      </w:r>
      <w:proofErr w:type="gramStart"/>
      <w:r w:rsidRPr="00ED48E3">
        <w:rPr>
          <w:rFonts w:hint="eastAsia"/>
        </w:rPr>
        <w:t>廛</w:t>
      </w:r>
      <w:proofErr w:type="gramEnd"/>
      <w:r w:rsidRPr="00ED48E3">
        <w:rPr>
          <w:rFonts w:hint="eastAsia"/>
        </w:rPr>
        <w:t>（蟬）”，有的以出自父母或尊者的“令（命）”爲賓語，有的以“父母”或“文母”爲賓語，後一類應該是指父母的德行而言的。可訓爲連續、繼續的“</w:t>
      </w:r>
      <w:proofErr w:type="gramStart"/>
      <w:r w:rsidRPr="00ED48E3">
        <w:rPr>
          <w:rFonts w:hint="eastAsia"/>
        </w:rPr>
        <w:t>廛</w:t>
      </w:r>
      <w:proofErr w:type="gramEnd"/>
      <w:r w:rsidRPr="00ED48E3">
        <w:rPr>
          <w:rFonts w:hint="eastAsia"/>
        </w:rPr>
        <w:t>（蟬）”，在這些銘文中的意義皆可理解爲遵循，現在尚在使用的以指職務的詞語或冠軍一類詞語爲賓語的“蟬聯”（本義亦爲連續、繼續）應該理解爲連任或連獲，這與銘文中的“廛（蟬）”應該理解爲遵循是同類情況。下面解釋一下上引諸例銘文。</w:t>
      </w:r>
    </w:p>
    <w:p w14:paraId="68A729C4" w14:textId="77777777" w:rsidR="00ED48E3" w:rsidRPr="00ED48E3" w:rsidRDefault="00ED48E3" w:rsidP="00ED48E3">
      <w:pPr>
        <w:pStyle w:val="aa"/>
        <w:ind w:firstLine="560"/>
      </w:pPr>
      <w:r w:rsidRPr="00ED48E3">
        <w:rPr>
          <w:rFonts w:hint="eastAsia"/>
        </w:rPr>
        <w:t>五年琱生</w:t>
      </w:r>
      <w:proofErr w:type="gramStart"/>
      <w:r w:rsidRPr="00ED48E3">
        <w:rPr>
          <w:rFonts w:hint="eastAsia"/>
        </w:rPr>
        <w:t>簋銘中召</w:t>
      </w:r>
      <w:proofErr w:type="gramEnd"/>
      <w:r w:rsidRPr="00ED48E3">
        <w:rPr>
          <w:rFonts w:hint="eastAsia"/>
        </w:rPr>
        <w:t>伯虎所説的“蟬我考我母命”意思是説，在對“公僕庸土田”的處理上，他遵循“公”與“君氏”的決定。體</w:t>
      </w:r>
      <w:proofErr w:type="gramStart"/>
      <w:r w:rsidRPr="00ED48E3">
        <w:rPr>
          <w:rFonts w:hint="eastAsia"/>
        </w:rPr>
        <w:t>會</w:t>
      </w:r>
      <w:proofErr w:type="gramEnd"/>
      <w:r w:rsidRPr="00ED48E3">
        <w:rPr>
          <w:rFonts w:hint="eastAsia"/>
        </w:rPr>
        <w:t>六年琱生簋銘前後文意，“蟬命”是琱生在召伯虎已經解決了“公僕庸土田”的欠賬問題之後，訊問有司究竟如何處</w:t>
      </w:r>
      <w:proofErr w:type="gramStart"/>
      <w:r w:rsidRPr="00ED48E3">
        <w:rPr>
          <w:rFonts w:hint="eastAsia"/>
        </w:rPr>
        <w:t>理召</w:t>
      </w:r>
      <w:proofErr w:type="gramEnd"/>
      <w:r w:rsidRPr="00ED48E3">
        <w:rPr>
          <w:rFonts w:hint="eastAsia"/>
        </w:rPr>
        <w:t>氏的“公僕庸土田”時有司的回答，“蟬命”的意思應該是説遵循周王（此周王有可能是時王的先人）賞賜給“公”</w:t>
      </w:r>
      <w:proofErr w:type="gramStart"/>
      <w:r w:rsidRPr="00ED48E3">
        <w:rPr>
          <w:rFonts w:hint="eastAsia"/>
        </w:rPr>
        <w:t>僕庸土</w:t>
      </w:r>
      <w:proofErr w:type="gramEnd"/>
      <w:r w:rsidRPr="00ED48E3">
        <w:rPr>
          <w:rFonts w:hint="eastAsia"/>
        </w:rPr>
        <w:t>田時的命令（參看下文對六年琱生</w:t>
      </w:r>
      <w:r w:rsidRPr="00ED48E3">
        <w:rPr>
          <w:rFonts w:hint="eastAsia"/>
        </w:rPr>
        <w:lastRenderedPageBreak/>
        <w:t>簋銘文的解釋）。</w:t>
      </w:r>
      <w:proofErr w:type="gramStart"/>
      <w:r w:rsidRPr="00ED48E3">
        <w:rPr>
          <w:rFonts w:hint="eastAsia"/>
        </w:rPr>
        <w:t>叔多父</w:t>
      </w:r>
      <w:proofErr w:type="gramEnd"/>
      <w:r w:rsidRPr="00ED48E3">
        <w:rPr>
          <w:rFonts w:hint="eastAsia"/>
        </w:rPr>
        <w:t>盤銘記</w:t>
      </w:r>
      <w:proofErr w:type="gramStart"/>
      <w:r w:rsidRPr="00ED48E3">
        <w:rPr>
          <w:rFonts w:hint="eastAsia"/>
        </w:rPr>
        <w:t>叔多</w:t>
      </w:r>
      <w:proofErr w:type="gramEnd"/>
      <w:r w:rsidRPr="00ED48E3">
        <w:rPr>
          <w:rFonts w:hint="eastAsia"/>
        </w:rPr>
        <w:t>父把他與</w:t>
      </w:r>
      <w:proofErr w:type="gramStart"/>
      <w:r w:rsidRPr="00ED48E3">
        <w:rPr>
          <w:rFonts w:hint="eastAsia"/>
        </w:rPr>
        <w:t>自辟王</w:t>
      </w:r>
      <w:proofErr w:type="gramEnd"/>
      <w:r w:rsidRPr="00ED48E3">
        <w:rPr>
          <w:rFonts w:hint="eastAsia"/>
        </w:rPr>
        <w:t>至婚媾諸種人的關係都搞得很好，那些人都高興地説“蟬又父母，多父其孝子”，“父母”前的“又”字應該有“其”（即“他的”）的意思。有些學者認爲周代金文中的有些“又”字是“</w:t>
      </w:r>
      <w:proofErr w:type="gramStart"/>
      <w:r w:rsidRPr="00ED48E3">
        <w:rPr>
          <w:rFonts w:hint="eastAsia"/>
        </w:rPr>
        <w:t>氒</w:t>
      </w:r>
      <w:proofErr w:type="gramEnd"/>
      <w:r w:rsidRPr="00ED48E3">
        <w:rPr>
          <w:rFonts w:hint="eastAsia"/>
        </w:rPr>
        <w:t>（厥）”的形近誤字。[</w:t>
      </w:r>
      <w:r w:rsidRPr="00ED48E3">
        <w:endnoteReference w:id="60"/>
      </w:r>
      <w:r w:rsidRPr="00ED48E3">
        <w:rPr>
          <w:rFonts w:hint="eastAsia"/>
        </w:rPr>
        <w:t>]我們在《説“</w:t>
      </w:r>
      <w:r w:rsidRPr="00ED48E3">
        <w:rPr>
          <w:noProof/>
        </w:rPr>
        <w:drawing>
          <wp:inline distT="0" distB="0" distL="0" distR="0" wp14:anchorId="04F66605" wp14:editId="7BB4839D">
            <wp:extent cx="142875" cy="142875"/>
            <wp:effectExtent l="0" t="0" r="9525" b="9525"/>
            <wp:docPr id="16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D48E3">
        <w:rPr>
          <w:rFonts w:hint="eastAsia"/>
        </w:rPr>
        <w:t>凡有疾”》一文的附録中已指出，倪德衛認爲在名詞性短語“有×”中，</w:t>
      </w:r>
      <w:proofErr w:type="gramStart"/>
      <w:r w:rsidRPr="00ED48E3">
        <w:rPr>
          <w:rFonts w:hint="eastAsia"/>
        </w:rPr>
        <w:t>動</w:t>
      </w:r>
      <w:proofErr w:type="gramEnd"/>
      <w:r w:rsidRPr="00ED48E3">
        <w:rPr>
          <w:rFonts w:hint="eastAsia"/>
        </w:rPr>
        <w:t>詞“有”具有代詞性或指示性的形容詞用法，如卜辭説某人“克興有疾”意思就是某人能夠從他“所有的”（亦即“所得的”）疾病中得到恢復。[</w:t>
      </w:r>
      <w:r w:rsidRPr="00ED48E3">
        <w:endnoteReference w:id="61"/>
      </w:r>
      <w:r w:rsidRPr="00ED48E3">
        <w:rPr>
          <w:rFonts w:hint="eastAsia"/>
        </w:rPr>
        <w:t>]周代金文中可以理解爲“氒”的“又”，也可能仍</w:t>
      </w:r>
      <w:proofErr w:type="gramStart"/>
      <w:r w:rsidRPr="00ED48E3">
        <w:rPr>
          <w:rFonts w:hint="eastAsia"/>
        </w:rPr>
        <w:t>應</w:t>
      </w:r>
      <w:proofErr w:type="gramEnd"/>
      <w:r w:rsidRPr="00ED48E3">
        <w:rPr>
          <w:rFonts w:hint="eastAsia"/>
        </w:rPr>
        <w:t>讀爲“有”，是“又（有）”的一種較古用法的孑遺。不管采取哪種説法，</w:t>
      </w:r>
      <w:proofErr w:type="gramStart"/>
      <w:r w:rsidRPr="00ED48E3">
        <w:rPr>
          <w:rFonts w:hint="eastAsia"/>
        </w:rPr>
        <w:t>叔多父</w:t>
      </w:r>
      <w:proofErr w:type="gramEnd"/>
      <w:r w:rsidRPr="00ED48E3">
        <w:rPr>
          <w:rFonts w:hint="eastAsia"/>
        </w:rPr>
        <w:t>盤的“又父母”都可以理解爲“厥父母”也就是“其父母”、“他的父母”的意思。“蟬有父母，多父其孝子”的意思是説“多父能夠遵循他父母的德行，是個孝子”。帥鼎銘的意義很難解，在現有</w:t>
      </w:r>
      <w:proofErr w:type="gramStart"/>
      <w:r w:rsidRPr="00ED48E3">
        <w:rPr>
          <w:rFonts w:hint="eastAsia"/>
        </w:rPr>
        <w:t>對</w:t>
      </w:r>
      <w:proofErr w:type="gramEnd"/>
      <w:r w:rsidRPr="00ED48E3">
        <w:rPr>
          <w:rFonts w:hint="eastAsia"/>
        </w:rPr>
        <w:t>上引那句話的解釋中，以李學勤之説爲優。李氏認爲“王母”即器主帥的母親，“魯公孫”是帥的自稱。他</w:t>
      </w:r>
      <w:proofErr w:type="gramStart"/>
      <w:r w:rsidRPr="00ED48E3">
        <w:rPr>
          <w:rFonts w:hint="eastAsia"/>
        </w:rPr>
        <w:t>從</w:t>
      </w:r>
      <w:proofErr w:type="gramEnd"/>
      <w:r w:rsidRPr="00ED48E3">
        <w:rPr>
          <w:rFonts w:hint="eastAsia"/>
        </w:rPr>
        <w:t>楊樹達《六年琱生</w:t>
      </w:r>
      <w:r w:rsidRPr="00ED48E3">
        <w:rPr>
          <w:rFonts w:ascii="宋体-方正超大字符集" w:eastAsia="宋体-方正超大字符集" w:hAnsi="宋体-方正超大字符集" w:cs="宋体-方正超大字符集" w:hint="eastAsia"/>
        </w:rPr>
        <w:t>𣪘</w:t>
      </w:r>
      <w:r w:rsidRPr="00ED48E3">
        <w:rPr>
          <w:rFonts w:hint="eastAsia"/>
        </w:rPr>
        <w:t>跋》之説，釋讀“</w:t>
      </w:r>
      <w:r w:rsidRPr="00ED48E3">
        <w:rPr>
          <w:noProof/>
        </w:rPr>
        <w:drawing>
          <wp:inline distT="0" distB="0" distL="0" distR="0" wp14:anchorId="572A15BE" wp14:editId="0490F690">
            <wp:extent cx="182880" cy="182880"/>
            <wp:effectExtent l="0" t="0" r="7620" b="7620"/>
            <wp:docPr id="16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”字爲語氣詞“侯”；又讀“商”字爲“章（彰）”，訓“貞”爲正，串講此句文意説“帥的母親彰顯其母即帥的外祖母的品德”，“魯公之孫由是得正”。[</w:t>
      </w:r>
      <w:r w:rsidRPr="00ED48E3">
        <w:endnoteReference w:id="62"/>
      </w:r>
      <w:r w:rsidRPr="00ED48E3">
        <w:rPr>
          <w:rFonts w:hint="eastAsia"/>
        </w:rPr>
        <w:t>]他</w:t>
      </w:r>
      <w:proofErr w:type="gramStart"/>
      <w:r w:rsidRPr="00ED48E3">
        <w:rPr>
          <w:rFonts w:hint="eastAsia"/>
        </w:rPr>
        <w:t>從</w:t>
      </w:r>
      <w:proofErr w:type="gramEnd"/>
      <w:r w:rsidRPr="00ED48E3">
        <w:rPr>
          <w:rFonts w:hint="eastAsia"/>
        </w:rPr>
        <w:t>楊説釋讀“</w:t>
      </w:r>
      <w:r w:rsidRPr="00ED48E3">
        <w:rPr>
          <w:noProof/>
        </w:rPr>
        <w:drawing>
          <wp:inline distT="0" distB="0" distL="0" distR="0" wp14:anchorId="484FB24D" wp14:editId="34781275">
            <wp:extent cx="182880" cy="182880"/>
            <wp:effectExtent l="0" t="0" r="7620" b="7620"/>
            <wp:docPr id="166"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”爲語氣詞“侯”當然是不正確的，古人對母親的姐妹亦可稱母，王母的</w:t>
      </w:r>
      <w:proofErr w:type="gramStart"/>
      <w:r w:rsidRPr="00ED48E3">
        <w:rPr>
          <w:rFonts w:hint="eastAsia"/>
        </w:rPr>
        <w:t>文母</w:t>
      </w:r>
      <w:proofErr w:type="gramEnd"/>
      <w:r w:rsidRPr="00ED48E3">
        <w:rPr>
          <w:rFonts w:hint="eastAsia"/>
        </w:rPr>
        <w:t>似不一定</w:t>
      </w:r>
      <w:r w:rsidRPr="00ED48E3">
        <w:rPr>
          <w:rFonts w:hint="eastAsia"/>
        </w:rPr>
        <w:lastRenderedPageBreak/>
        <w:t>就是帥的外祖母，但他的斷句應該是正確的，對句意的串講大體上亦可從。</w:t>
      </w:r>
      <w:proofErr w:type="gramStart"/>
      <w:r w:rsidRPr="00ED48E3">
        <w:rPr>
          <w:rFonts w:hint="eastAsia"/>
        </w:rPr>
        <w:t>鄔可晶在</w:t>
      </w:r>
      <w:proofErr w:type="gramEnd"/>
      <w:r w:rsidRPr="00ED48E3">
        <w:rPr>
          <w:rFonts w:hint="eastAsia"/>
        </w:rPr>
        <w:t>講課時指出清華簡第五輯所收的《湯處於湯丘》篇有“今小臣能廛章百義，以和</w:t>
      </w:r>
      <w:proofErr w:type="gramStart"/>
      <w:r w:rsidRPr="00ED48E3">
        <w:rPr>
          <w:rFonts w:hint="eastAsia"/>
        </w:rPr>
        <w:t>利</w:t>
      </w:r>
      <w:proofErr w:type="gramEnd"/>
      <w:r w:rsidRPr="00ED48E3">
        <w:rPr>
          <w:rFonts w:hint="eastAsia"/>
        </w:rPr>
        <w:t>萬民……”之文，[</w:t>
      </w:r>
      <w:r w:rsidRPr="00ED48E3">
        <w:endnoteReference w:id="63"/>
      </w:r>
      <w:r w:rsidRPr="00ED48E3">
        <w:rPr>
          <w:rFonts w:hint="eastAsia"/>
        </w:rPr>
        <w:t>]帥鼎的“廛商”即此篇的“廛章”（據郭理遠2015年10月29日聽課筆記）。這個意見很重要，可證李氏讀帥鼎之“商”爲“章（彰）”確爲卓識。“</w:t>
      </w:r>
      <w:proofErr w:type="gramStart"/>
      <w:r w:rsidRPr="00ED48E3">
        <w:rPr>
          <w:rFonts w:hint="eastAsia"/>
        </w:rPr>
        <w:t>廛</w:t>
      </w:r>
      <w:proofErr w:type="gramEnd"/>
      <w:r w:rsidRPr="00ED48E3">
        <w:rPr>
          <w:rFonts w:hint="eastAsia"/>
        </w:rPr>
        <w:t>（蟬）章（彰）”應該理解爲遵循、發揚（清華簡“廛章”後的“百義”應指各種好的道理）。霸姬盤記气的誓言説“余</w:t>
      </w:r>
      <w:r w:rsidRPr="00ED48E3">
        <w:rPr>
          <w:noProof/>
        </w:rPr>
        <w:drawing>
          <wp:inline distT="0" distB="0" distL="0" distR="0" wp14:anchorId="7D68EE36" wp14:editId="3D879A68">
            <wp:extent cx="158750" cy="222885"/>
            <wp:effectExtent l="0" t="0" r="0" b="5715"/>
            <wp:docPr id="16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pic:cNvPicPr>
                      <a:picLocks noChangeAspect="1" noChangeArrowheads="1"/>
                    </pic:cNvPicPr>
                  </pic:nvPicPr>
                  <pic:blipFill>
                    <a:blip r:embed="rId26">
                      <a:grayscl/>
                      <a:biLevel thresh="5000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ED48E3">
        <w:rPr>
          <w:rFonts w:hint="eastAsia"/>
        </w:rPr>
        <w:t>（敢）</w:t>
      </w:r>
      <w:proofErr w:type="gramStart"/>
      <w:r w:rsidRPr="00ED48E3">
        <w:rPr>
          <w:rFonts w:hint="eastAsia"/>
        </w:rPr>
        <w:t>弗</w:t>
      </w:r>
      <w:proofErr w:type="gramEnd"/>
      <w:r w:rsidRPr="00ED48E3">
        <w:rPr>
          <w:rFonts w:hint="eastAsia"/>
        </w:rPr>
        <w:t>廛爯（稱）公命……”，我們在解釋盤銘時指出“稱”字的稱述之義，可以引申出遵循之類意義，[</w:t>
      </w:r>
      <w:r w:rsidRPr="00ED48E3">
        <w:endnoteReference w:id="64"/>
      </w:r>
      <w:r w:rsidRPr="00ED48E3">
        <w:rPr>
          <w:rFonts w:hint="eastAsia"/>
        </w:rPr>
        <w:t>]“廛稱”之“廛”也應取遵循之義，“廛（蟬）稱”是近義字連用之例，所以盤銘在下文記气增</w:t>
      </w:r>
      <w:proofErr w:type="gramStart"/>
      <w:r w:rsidRPr="00ED48E3">
        <w:rPr>
          <w:rFonts w:hint="eastAsia"/>
        </w:rPr>
        <w:t>其誓</w:t>
      </w:r>
      <w:proofErr w:type="gramEnd"/>
      <w:r w:rsidRPr="00ED48E3">
        <w:rPr>
          <w:rFonts w:hint="eastAsia"/>
        </w:rPr>
        <w:t>之語時省去了“稱”前的“廛（蟬）”。</w:t>
      </w:r>
    </w:p>
    <w:p w14:paraId="6FFA3FE8" w14:textId="77777777" w:rsidR="00ED48E3" w:rsidRPr="00ED48E3" w:rsidRDefault="00ED48E3" w:rsidP="00ED48E3">
      <w:pPr>
        <w:pStyle w:val="aa"/>
        <w:ind w:firstLine="560"/>
      </w:pPr>
      <w:proofErr w:type="gramStart"/>
      <w:r w:rsidRPr="00ED48E3">
        <w:rPr>
          <w:rFonts w:hint="eastAsia"/>
        </w:rPr>
        <w:t>從</w:t>
      </w:r>
      <w:proofErr w:type="gramEnd"/>
      <w:r w:rsidRPr="00ED48E3">
        <w:rPr>
          <w:rFonts w:hint="eastAsia"/>
        </w:rPr>
        <w:t>以上所論來看，我們把“廛我考我母命”的“廛”理解爲遵循，應該不會有問題。此句</w:t>
      </w:r>
      <w:proofErr w:type="gramStart"/>
      <w:r w:rsidRPr="00ED48E3">
        <w:rPr>
          <w:rFonts w:hint="eastAsia"/>
        </w:rPr>
        <w:t>後</w:t>
      </w:r>
      <w:proofErr w:type="gramEnd"/>
      <w:r w:rsidRPr="00ED48E3">
        <w:rPr>
          <w:rFonts w:hint="eastAsia"/>
        </w:rPr>
        <w:t>的“余弗敢亂”句省去的賓語也是“我考我母命”，“亂”的意思就是變亂、不遵循。“余或至（致）我考我女（母）令（命）”句中的“或”</w:t>
      </w:r>
      <w:proofErr w:type="gramStart"/>
      <w:r w:rsidRPr="00ED48E3">
        <w:rPr>
          <w:rFonts w:hint="eastAsia"/>
        </w:rPr>
        <w:t>應</w:t>
      </w:r>
      <w:proofErr w:type="gramEnd"/>
      <w:r w:rsidRPr="00ED48E3">
        <w:rPr>
          <w:rFonts w:hint="eastAsia"/>
        </w:rPr>
        <w:t>訓爲又，“或致”應有複述之義。銅器銘文中所記諸人之語，多經作銘者剪裁、概括，一般不是原語，這</w:t>
      </w:r>
      <w:proofErr w:type="gramStart"/>
      <w:r w:rsidRPr="00ED48E3">
        <w:rPr>
          <w:rFonts w:hint="eastAsia"/>
        </w:rPr>
        <w:t>一</w:t>
      </w:r>
      <w:proofErr w:type="gramEnd"/>
      <w:r w:rsidRPr="00ED48E3">
        <w:rPr>
          <w:rFonts w:hint="eastAsia"/>
        </w:rPr>
        <w:t>點我們讀銘文時應該記住。</w:t>
      </w:r>
      <w:proofErr w:type="gramStart"/>
      <w:r w:rsidRPr="00ED48E3">
        <w:rPr>
          <w:rFonts w:hint="eastAsia"/>
        </w:rPr>
        <w:t>上引召伯</w:t>
      </w:r>
      <w:proofErr w:type="gramEnd"/>
      <w:r w:rsidRPr="00ED48E3">
        <w:rPr>
          <w:rFonts w:hint="eastAsia"/>
        </w:rPr>
        <w:t>虎這段話的主旨應是向琱生表明，他完全同意君氏對琱生所説的那種處理辦法。</w:t>
      </w:r>
    </w:p>
    <w:p w14:paraId="6E72A336" w14:textId="77777777" w:rsidR="00ED48E3" w:rsidRPr="00ED48E3" w:rsidRDefault="00ED48E3" w:rsidP="00ED48E3">
      <w:pPr>
        <w:pStyle w:val="aa"/>
        <w:ind w:firstLine="560"/>
      </w:pPr>
      <w:r w:rsidRPr="00ED48E3">
        <w:rPr>
          <w:rFonts w:hint="eastAsia"/>
        </w:rPr>
        <w:lastRenderedPageBreak/>
        <w:t>“琱生則</w:t>
      </w:r>
      <w:proofErr w:type="gramStart"/>
      <w:r w:rsidRPr="00ED48E3">
        <w:rPr>
          <w:rFonts w:hint="eastAsia"/>
        </w:rPr>
        <w:t>堇</w:t>
      </w:r>
      <w:proofErr w:type="gramEnd"/>
      <w:r w:rsidRPr="00ED48E3">
        <w:rPr>
          <w:rFonts w:hint="eastAsia"/>
        </w:rPr>
        <w:t>圭”中的“堇”字，多數人讀爲覲見之“覲”（參看《集釋》頁109—110），可從。吴闓生《吉金文録》云：“</w:t>
      </w:r>
      <w:proofErr w:type="gramStart"/>
      <w:r w:rsidRPr="00ED48E3">
        <w:rPr>
          <w:rFonts w:hint="eastAsia"/>
        </w:rPr>
        <w:t>堇</w:t>
      </w:r>
      <w:proofErr w:type="gramEnd"/>
      <w:r w:rsidRPr="00ED48E3">
        <w:rPr>
          <w:rFonts w:hint="eastAsia"/>
        </w:rPr>
        <w:t>圭，以圭覲也。”[</w:t>
      </w:r>
      <w:r w:rsidRPr="00ED48E3">
        <w:endnoteReference w:id="65"/>
      </w:r>
      <w:r w:rsidRPr="00ED48E3">
        <w:rPr>
          <w:rFonts w:hint="eastAsia"/>
        </w:rPr>
        <w:t>]其説可取。西周晚期銅器頌鼎、頌</w:t>
      </w:r>
      <w:proofErr w:type="gramStart"/>
      <w:r w:rsidRPr="00ED48E3">
        <w:rPr>
          <w:rFonts w:hint="eastAsia"/>
        </w:rPr>
        <w:t>簋</w:t>
      </w:r>
      <w:proofErr w:type="gramEnd"/>
      <w:r w:rsidRPr="00ED48E3">
        <w:rPr>
          <w:rFonts w:hint="eastAsia"/>
        </w:rPr>
        <w:t>、頌盤和</w:t>
      </w:r>
      <w:proofErr w:type="gramStart"/>
      <w:r w:rsidRPr="00ED48E3">
        <w:rPr>
          <w:rFonts w:hint="eastAsia"/>
        </w:rPr>
        <w:t>膳</w:t>
      </w:r>
      <w:proofErr w:type="gramEnd"/>
      <w:r w:rsidRPr="00ED48E3">
        <w:rPr>
          <w:rFonts w:hint="eastAsia"/>
        </w:rPr>
        <w:t>夫山鼎的銘文</w:t>
      </w:r>
      <w:proofErr w:type="gramStart"/>
      <w:r w:rsidRPr="00ED48E3">
        <w:rPr>
          <w:rFonts w:hint="eastAsia"/>
        </w:rPr>
        <w:t>記器主</w:t>
      </w:r>
      <w:proofErr w:type="gramEnd"/>
      <w:r w:rsidRPr="00ED48E3">
        <w:rPr>
          <w:rFonts w:hint="eastAsia"/>
        </w:rPr>
        <w:t>在受王冊命後“反（返）入（納）堇（覲）章（璋）”，四十三年逑鼎銘</w:t>
      </w:r>
      <w:proofErr w:type="gramStart"/>
      <w:r w:rsidRPr="00ED48E3">
        <w:rPr>
          <w:rFonts w:hint="eastAsia"/>
        </w:rPr>
        <w:t>記器主</w:t>
      </w:r>
      <w:proofErr w:type="gramEnd"/>
      <w:r w:rsidRPr="00ED48E3">
        <w:rPr>
          <w:rFonts w:hint="eastAsia"/>
        </w:rPr>
        <w:t>在受王冊命後“反（返）入（納）堇（覲）圭”，這應該是</w:t>
      </w:r>
      <w:proofErr w:type="gramStart"/>
      <w:r w:rsidRPr="00ED48E3">
        <w:rPr>
          <w:rFonts w:hint="eastAsia"/>
        </w:rPr>
        <w:t>説器主</w:t>
      </w:r>
      <w:proofErr w:type="gramEnd"/>
      <w:r w:rsidRPr="00ED48E3">
        <w:rPr>
          <w:rFonts w:hint="eastAsia"/>
        </w:rPr>
        <w:t>在覲見周王、受冊命退出後，又返回將覲見時所執之圭、璋交納給有關官員作爲獻禮。估計琱生在</w:t>
      </w:r>
      <w:proofErr w:type="gramStart"/>
      <w:r w:rsidRPr="00ED48E3">
        <w:rPr>
          <w:rFonts w:hint="eastAsia"/>
        </w:rPr>
        <w:t>執</w:t>
      </w:r>
      <w:proofErr w:type="gramEnd"/>
      <w:r w:rsidRPr="00ED48E3">
        <w:rPr>
          <w:rFonts w:hint="eastAsia"/>
        </w:rPr>
        <w:t>圭覲</w:t>
      </w:r>
      <w:proofErr w:type="gramStart"/>
      <w:r w:rsidRPr="00ED48E3">
        <w:rPr>
          <w:rFonts w:hint="eastAsia"/>
        </w:rPr>
        <w:t>見宗君</w:t>
      </w:r>
      <w:proofErr w:type="gramEnd"/>
      <w:r w:rsidRPr="00ED48E3">
        <w:rPr>
          <w:rFonts w:hint="eastAsia"/>
        </w:rPr>
        <w:t>召伯虎後也會這樣做（參看《集釋》頁110劉桓、王輝説）。</w:t>
      </w:r>
    </w:p>
    <w:bookmarkEnd w:id="0"/>
    <w:p w14:paraId="65DA81D3" w14:textId="14623B1D" w:rsidR="006D3387" w:rsidRPr="007C57D7" w:rsidRDefault="006D3387" w:rsidP="006D3387">
      <w:pPr>
        <w:pStyle w:val="aa"/>
        <w:ind w:firstLine="562"/>
        <w:jc w:val="center"/>
        <w:rPr>
          <w:b/>
          <w:lang w:eastAsia="zh-TW"/>
        </w:rPr>
      </w:pPr>
      <w:r w:rsidRPr="007C57D7">
        <w:rPr>
          <w:b/>
          <w:lang w:eastAsia="zh-TW"/>
        </w:rPr>
        <w:t>二、五年琱生尊</w:t>
      </w:r>
    </w:p>
    <w:p w14:paraId="0AB36D8C" w14:textId="77777777" w:rsidR="006D3387" w:rsidRPr="006D3387" w:rsidRDefault="006D3387" w:rsidP="006D3387">
      <w:pPr>
        <w:pStyle w:val="aa"/>
        <w:ind w:firstLine="560"/>
        <w:rPr>
          <w:rFonts w:eastAsia="PMingLiU"/>
          <w:lang w:eastAsia="zh-TW"/>
        </w:rPr>
      </w:pPr>
      <w:r w:rsidRPr="006D3387">
        <w:rPr>
          <w:lang w:eastAsia="zh-TW"/>
        </w:rPr>
        <w:t>琱生尊有同銘二器，字畫稍有出入，今據《陝西金文集成》“五年琱生尊2”[66]（即《銘圖》11816）寫定釋文。</w:t>
      </w:r>
    </w:p>
    <w:p w14:paraId="207E4AEF" w14:textId="77777777" w:rsidR="006D3387" w:rsidRPr="006D3387" w:rsidRDefault="006D3387" w:rsidP="006D3387">
      <w:pPr>
        <w:pStyle w:val="a3"/>
        <w:spacing w:before="540" w:after="540"/>
        <w:ind w:firstLine="496"/>
      </w:pPr>
      <w:r w:rsidRPr="006D3387">
        <w:t>隹（唯）五年九月初吉，</w:t>
      </w:r>
      <w:r w:rsidRPr="006D3387">
        <w:rPr>
          <w:noProof/>
        </w:rPr>
        <w:drawing>
          <wp:inline distT="0" distB="0" distL="0" distR="0" wp14:anchorId="35ACC912" wp14:editId="40AA8CF5">
            <wp:extent cx="190005" cy="190005"/>
            <wp:effectExtent l="0" t="0" r="635" b="635"/>
            <wp:docPr id="142" name="图片 142"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PImicOodT8NYxDJW5yGKCmeUz3Hgd6lzs8T3Miarp0ZVxaVLwPskqyibD9zM98WDpniauhg0U345MrnKLq0iafMlZhw/640?wx_fm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3334" cy="193334"/>
                    </a:xfrm>
                    <a:prstGeom prst="rect">
                      <a:avLst/>
                    </a:prstGeom>
                    <a:noFill/>
                    <a:ln>
                      <a:noFill/>
                    </a:ln>
                  </pic:spPr>
                </pic:pic>
              </a:graphicData>
            </a:graphic>
          </wp:inline>
        </w:drawing>
      </w:r>
      <w:r w:rsidRPr="006D3387">
        <w:t>（召）姜</w:t>
      </w:r>
      <w:r w:rsidRPr="006D3387">
        <w:rPr>
          <w:noProof/>
        </w:rPr>
        <w:drawing>
          <wp:inline distT="0" distB="0" distL="0" distR="0" wp14:anchorId="69EE6F8A" wp14:editId="7B39E77B">
            <wp:extent cx="190005" cy="190005"/>
            <wp:effectExtent l="0" t="0" r="635" b="635"/>
            <wp:docPr id="141" name="图片 141" descr="https://mmbiz.qpic.cn/mmbiz_png/PImicOodT8NYxDJW5yGKCmeUz3Hgd6lzs79cibLacsQQoSopWJUmbObC2dFEIBc5G4eNMPz0cAc3icXPxHUicpyE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PImicOodT8NYxDJW5yGKCmeUz3Hgd6lzs79cibLacsQQoSopWJUmbObC2dFEIBc5G4eNMPz0cAc3icXPxHUicpyEGg/640?wx_fmt=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3713" cy="193713"/>
                    </a:xfrm>
                    <a:prstGeom prst="rect">
                      <a:avLst/>
                    </a:prstGeom>
                    <a:noFill/>
                    <a:ln>
                      <a:noFill/>
                    </a:ln>
                  </pic:spPr>
                </pic:pic>
              </a:graphicData>
            </a:graphic>
          </wp:inline>
        </w:drawing>
      </w:r>
      <w:r w:rsidRPr="006D3387">
        <w:t>（以）琱生</w:t>
      </w:r>
      <w:r w:rsidRPr="006D3387">
        <w:rPr>
          <w:noProof/>
        </w:rPr>
        <w:drawing>
          <wp:inline distT="0" distB="0" distL="0" distR="0" wp14:anchorId="77725E87" wp14:editId="6A7258D7">
            <wp:extent cx="176809" cy="176809"/>
            <wp:effectExtent l="0" t="0" r="0" b="0"/>
            <wp:docPr id="140" name="图片 140" descr="https://mmbiz.qpic.cn/mmbiz_png/PImicOodT8NYxDJW5yGKCmeUz3Hgd6lzsTRHn7ppn3YprCUanQSGvlgQe0DS0biciaWo05dmfp221eibuzIA5gqq0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PImicOodT8NYxDJW5yGKCmeUz3Hgd6lzsTRHn7ppn3YprCUanQSGvlgQe0DS0biciaWo05dmfp221eibuzIA5gqq0g/640?wx_fmt=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559" cy="179559"/>
                    </a:xfrm>
                    <a:prstGeom prst="rect">
                      <a:avLst/>
                    </a:prstGeom>
                    <a:noFill/>
                    <a:ln>
                      <a:noFill/>
                    </a:ln>
                  </pic:spPr>
                </pic:pic>
              </a:graphicData>
            </a:graphic>
          </wp:inline>
        </w:drawing>
      </w:r>
      <w:r w:rsidRPr="006D3387">
        <w:t>五</w:t>
      </w:r>
      <w:r w:rsidRPr="006D3387">
        <w:rPr>
          <w:noProof/>
        </w:rPr>
        <w:drawing>
          <wp:inline distT="0" distB="0" distL="0" distR="0" wp14:anchorId="3F673C45" wp14:editId="2AD819A9">
            <wp:extent cx="170821" cy="170821"/>
            <wp:effectExtent l="0" t="0" r="635" b="635"/>
            <wp:docPr id="139" name="图片 139" descr="https://mmbiz.qpic.cn/mmbiz_png/PImicOodT8NYxDJW5yGKCmeUz3Hgd6lzsjDIkVDACtwt1jhIbQ33A0ntmLnkBcr7UGueNFa2xAIP6yBzynrUO5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PImicOodT8NYxDJW5yGKCmeUz3Hgd6lzsjDIkVDACtwt1jhIbQ33A0ntmLnkBcr7UGueNFa2xAIP6yBzynrUO5A/640?wx_fmt=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4277" cy="174277"/>
                    </a:xfrm>
                    <a:prstGeom prst="rect">
                      <a:avLst/>
                    </a:prstGeom>
                    <a:noFill/>
                    <a:ln>
                      <a:noFill/>
                    </a:ln>
                  </pic:spPr>
                </pic:pic>
              </a:graphicData>
            </a:graphic>
          </wp:inline>
        </w:drawing>
      </w:r>
      <w:r w:rsidRPr="006D3387">
        <w:t>（尋）、壺兩，</w:t>
      </w:r>
      <w:r w:rsidRPr="006D3387">
        <w:rPr>
          <w:noProof/>
        </w:rPr>
        <w:drawing>
          <wp:inline distT="0" distB="0" distL="0" distR="0" wp14:anchorId="2943C8DE" wp14:editId="287DA5D2">
            <wp:extent cx="184067" cy="184067"/>
            <wp:effectExtent l="0" t="0" r="6985" b="6985"/>
            <wp:docPr id="138" name="图片 138" descr="https://mmbiz.qpic.cn/mmbiz_png/PImicOodT8NYxDJW5yGKCmeUz3Hgd6lzs79cibLacsQQoSopWJUmbObC2dFEIBc5G4eNMPz0cAc3icXPxHUicpyE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PImicOodT8NYxDJW5yGKCmeUz3Hgd6lzs79cibLacsQQoSopWJUmbObC2dFEIBc5G4eNMPz0cAc3icXPxHUicpyEGg/640?wx_fmt=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9842" cy="189842"/>
                    </a:xfrm>
                    <a:prstGeom prst="rect">
                      <a:avLst/>
                    </a:prstGeom>
                    <a:noFill/>
                    <a:ln>
                      <a:noFill/>
                    </a:ln>
                  </pic:spPr>
                </pic:pic>
              </a:graphicData>
            </a:graphic>
          </wp:inline>
        </w:drawing>
      </w:r>
      <w:r w:rsidRPr="006D3387">
        <w:t>（以）君氏命曰：“余老之，我僕</w:t>
      </w:r>
      <w:r w:rsidRPr="006D3387">
        <w:rPr>
          <w:noProof/>
        </w:rPr>
        <w:drawing>
          <wp:inline distT="0" distB="0" distL="0" distR="0" wp14:anchorId="774F3377" wp14:editId="347655B1">
            <wp:extent cx="166254" cy="166254"/>
            <wp:effectExtent l="0" t="0" r="5715" b="5715"/>
            <wp:docPr id="137" name="图片 137" descr="https://mmbiz.qpic.cn/mmbiz_png/PImicOodT8NYxDJW5yGKCmeUz3Hgd6lzs63mbgUC0FYTplvn3hDibcYyYxPSvqEzAqtUBNJVfvssgaKGLiaW24gS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png/PImicOodT8NYxDJW5yGKCmeUz3Hgd6lzs63mbgUC0FYTplvn3hDibcYyYxPSvqEzAqtUBNJVfvssgaKGLiaW24gSA/640?wx_fmt=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0144" cy="170144"/>
                    </a:xfrm>
                    <a:prstGeom prst="rect">
                      <a:avLst/>
                    </a:prstGeom>
                    <a:noFill/>
                    <a:ln>
                      <a:noFill/>
                    </a:ln>
                  </pic:spPr>
                </pic:pic>
              </a:graphicData>
            </a:graphic>
          </wp:inline>
        </w:drawing>
      </w:r>
      <w:r w:rsidRPr="006D3387">
        <w:t>（庸）</w:t>
      </w:r>
      <w:r w:rsidRPr="006D3387">
        <w:rPr>
          <w:noProof/>
        </w:rPr>
        <w:drawing>
          <wp:inline distT="0" distB="0" distL="0" distR="0" wp14:anchorId="3AC22BB6" wp14:editId="4613B8BD">
            <wp:extent cx="195943" cy="195943"/>
            <wp:effectExtent l="0" t="0" r="0" b="0"/>
            <wp:docPr id="136" name="图片 136" descr="https://mmbiz.qpic.cn/mmbiz_png/PImicOodT8NYxDJW5yGKCmeUz3Hgd6lzsErKiaVL4TiavBgUMHY8eRZCmibs3ushibU5jhiaH3pEqeqoEp5g0lKNQVa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mbiz.qpic.cn/mmbiz_png/PImicOodT8NYxDJW5yGKCmeUz3Hgd6lzsErKiaVL4TiavBgUMHY8eRZCmibs3ushibU5jhiaH3pEqeqoEp5g0lKNQVaA/640?wx_fmt=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321" cy="200321"/>
                    </a:xfrm>
                    <a:prstGeom prst="rect">
                      <a:avLst/>
                    </a:prstGeom>
                    <a:noFill/>
                    <a:ln>
                      <a:noFill/>
                    </a:ln>
                  </pic:spPr>
                </pic:pic>
              </a:graphicData>
            </a:graphic>
          </wp:inline>
        </w:drawing>
      </w:r>
      <w:r w:rsidRPr="006D3387">
        <w:t>（土）田多朿（刺），弋（式）許，勿事（使）㪔（散）亡。余</w:t>
      </w:r>
      <w:r w:rsidRPr="006D3387">
        <w:rPr>
          <w:noProof/>
        </w:rPr>
        <w:drawing>
          <wp:inline distT="0" distB="0" distL="0" distR="0" wp14:anchorId="7DA2F968" wp14:editId="7047074F">
            <wp:extent cx="157244" cy="151221"/>
            <wp:effectExtent l="0" t="0" r="0" b="1270"/>
            <wp:docPr id="135" name="图片 135" descr="https://mmbiz.qpic.cn/mmbiz_png/PImicOodT8NYxDJW5yGKCmeUz3Hgd6lzsEp5a0w9L1dy0DmsggcZIfEXz42ndhTopiaJWsSP1mNqO1RDVRjBZLb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biz.qpic.cn/mmbiz_png/PImicOodT8NYxDJW5yGKCmeUz3Hgd6lzsEp5a0w9L1dy0DmsggcZIfEXz42ndhTopiaJWsSP1mNqO1RDVRjBZLbA/640?wx_fmt=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902" cy="157624"/>
                    </a:xfrm>
                    <a:prstGeom prst="rect">
                      <a:avLst/>
                    </a:prstGeom>
                    <a:noFill/>
                    <a:ln>
                      <a:noFill/>
                    </a:ln>
                  </pic:spPr>
                </pic:pic>
              </a:graphicData>
            </a:graphic>
          </wp:inline>
        </w:drawing>
      </w:r>
      <w:r w:rsidRPr="006D3387">
        <w:t>（藉）其參（叄），女（汝）</w:t>
      </w:r>
      <w:r w:rsidRPr="006D3387">
        <w:rPr>
          <w:noProof/>
        </w:rPr>
        <w:drawing>
          <wp:inline distT="0" distB="0" distL="0" distR="0" wp14:anchorId="6FF05DB4" wp14:editId="7347B3E7">
            <wp:extent cx="179128" cy="172266"/>
            <wp:effectExtent l="0" t="0" r="0" b="0"/>
            <wp:docPr id="134" name="图片 134" descr="https://mmbiz.qpic.cn/mmbiz_png/PImicOodT8NYxDJW5yGKCmeUz3Hgd6lzsEp5a0w9L1dy0DmsggcZIfEXz42ndhTopiaJWsSP1mNqO1RDVRjBZLb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biz.qpic.cn/mmbiz_png/PImicOodT8NYxDJW5yGKCmeUz3Hgd6lzsEp5a0w9L1dy0DmsggcZIfEXz42ndhTopiaJWsSP1mNqO1RDVRjBZLbA/640?wx_fmt=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7692" cy="180502"/>
                    </a:xfrm>
                    <a:prstGeom prst="rect">
                      <a:avLst/>
                    </a:prstGeom>
                    <a:noFill/>
                    <a:ln>
                      <a:noFill/>
                    </a:ln>
                  </pic:spPr>
                </pic:pic>
              </a:graphicData>
            </a:graphic>
          </wp:inline>
        </w:drawing>
      </w:r>
      <w:r w:rsidRPr="006D3387">
        <w:t>（藉）其貳。其</w:t>
      </w:r>
      <w:r w:rsidRPr="006D3387">
        <w:rPr>
          <w:noProof/>
        </w:rPr>
        <w:drawing>
          <wp:inline distT="0" distB="0" distL="0" distR="0" wp14:anchorId="20CDAC51" wp14:editId="0D585B99">
            <wp:extent cx="147856" cy="147856"/>
            <wp:effectExtent l="0" t="0" r="5080" b="5080"/>
            <wp:docPr id="133" name="图片 133" descr="https://mmbiz.qpic.cn/mmbiz_png/PImicOodT8NYxDJW5yGKCmeUz3Hgd6lzsgqFwEnk5LhbThKiaN3lgfc2VbOWKJRSbicesn6h1lwiagOjhXeXrpoLH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biz.qpic.cn/mmbiz_png/PImicOodT8NYxDJW5yGKCmeUz3Hgd6lzsgqFwEnk5LhbThKiaN3lgfc2VbOWKJRSbicesn6h1lwiagOjhXeXrpoLHQ/640?wx_fmt=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3418" cy="153418"/>
                    </a:xfrm>
                    <a:prstGeom prst="rect">
                      <a:avLst/>
                    </a:prstGeom>
                    <a:noFill/>
                    <a:ln>
                      <a:noFill/>
                    </a:ln>
                  </pic:spPr>
                </pic:pic>
              </a:graphicData>
            </a:graphic>
          </wp:inline>
        </w:drawing>
      </w:r>
      <w:r w:rsidRPr="006D3387">
        <w:t>（兄），公；其弟，乃。”余鼄（酬）大章（璋），報</w:t>
      </w:r>
      <w:r w:rsidRPr="006D3387">
        <w:rPr>
          <w:noProof/>
        </w:rPr>
        <w:drawing>
          <wp:inline distT="0" distB="0" distL="0" distR="0" wp14:anchorId="11BEAA97" wp14:editId="5AA32A8F">
            <wp:extent cx="162155" cy="172267"/>
            <wp:effectExtent l="0" t="0" r="9525" b="0"/>
            <wp:docPr id="132" name="图片 132" descr="https://mmbiz.qpic.cn/mmbiz_png/PImicOodT8NYxDJW5yGKCmeUz3Hgd6lzs3lbmB8ibrGId1Gnpx34lugaSlHehgzo9gIrRRYDDavkEibnuQEcuY2C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biz.qpic.cn/mmbiz_png/PImicOodT8NYxDJW5yGKCmeUz3Hgd6lzs3lbmB8ibrGId1Gnpx34lugaSlHehgzo9gIrRRYDDavkEibnuQEcuY2CQ/640?wx_fmt=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7832" cy="178298"/>
                    </a:xfrm>
                    <a:prstGeom prst="rect">
                      <a:avLst/>
                    </a:prstGeom>
                    <a:noFill/>
                    <a:ln>
                      <a:noFill/>
                    </a:ln>
                  </pic:spPr>
                </pic:pic>
              </a:graphicData>
            </a:graphic>
          </wp:inline>
        </w:drawing>
      </w:r>
      <w:r w:rsidRPr="006D3387">
        <w:t>（寢）氏帛束、璜一，有</w:t>
      </w:r>
      <w:r w:rsidRPr="006D3387">
        <w:rPr>
          <w:noProof/>
        </w:rPr>
        <w:drawing>
          <wp:inline distT="0" distB="0" distL="0" distR="0" wp14:anchorId="40A4A9A2" wp14:editId="080C8518">
            <wp:extent cx="195943" cy="195943"/>
            <wp:effectExtent l="0" t="0" r="0" b="0"/>
            <wp:docPr id="131" name="图片 131" descr="https://mmbiz.qpic.cn/mmbiz_png/PImicOodT8NYxDJW5yGKCmeUz3Hgd6lzs5wiaicVHyibS8YicB8AuYicloNFohNGuVCevHNiciaibsMhbdbBg8tGUL8QZ7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biz.qpic.cn/mmbiz_png/PImicOodT8NYxDJW5yGKCmeUz3Hgd6lzs5wiaicVHyibS8YicB8AuYicloNFohNGuVCevHNiciaibsMhbdbBg8tGUL8QZ7w/640?wx_fmt=jpe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6813" cy="206813"/>
                    </a:xfrm>
                    <a:prstGeom prst="rect">
                      <a:avLst/>
                    </a:prstGeom>
                    <a:noFill/>
                    <a:ln>
                      <a:noFill/>
                    </a:ln>
                  </pic:spPr>
                </pic:pic>
              </a:graphicData>
            </a:graphic>
          </wp:inline>
        </w:drawing>
      </w:r>
      <w:r w:rsidRPr="006D3387">
        <w:t>（司）眔</w:t>
      </w:r>
      <w:r w:rsidRPr="006D3387">
        <w:rPr>
          <w:noProof/>
        </w:rPr>
        <w:drawing>
          <wp:inline distT="0" distB="0" distL="0" distR="0" wp14:anchorId="635AAA01" wp14:editId="2838E2B9">
            <wp:extent cx="160317" cy="163398"/>
            <wp:effectExtent l="0" t="0" r="0" b="8255"/>
            <wp:docPr id="130" name="图片 130" descr="https://mmbiz.qpic.cn/mmbiz_png/PImicOodT8NYxDJW5yGKCmeUz3Hgd6lzsNgw8CUcH0IQpo0vpxxtOOAKwc1VlCRiaK3Bn1ytqRVdAZ5dtX6xfn2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biz.qpic.cn/mmbiz_png/PImicOodT8NYxDJW5yGKCmeUz3Hgd6lzsNgw8CUcH0IQpo0vpxxtOOAKwc1VlCRiaK3Bn1ytqRVdAZ5dtX6xfn2g/640?wx_fmt=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0440" cy="173715"/>
                    </a:xfrm>
                    <a:prstGeom prst="rect">
                      <a:avLst/>
                    </a:prstGeom>
                    <a:noFill/>
                    <a:ln>
                      <a:noFill/>
                    </a:ln>
                  </pic:spPr>
                </pic:pic>
              </a:graphicData>
            </a:graphic>
          </wp:inline>
        </w:drawing>
      </w:r>
      <w:r w:rsidRPr="006D3387">
        <w:t>（注）兩屖。琱生</w:t>
      </w:r>
      <w:r w:rsidRPr="006D3387">
        <w:rPr>
          <w:noProof/>
        </w:rPr>
        <w:drawing>
          <wp:inline distT="0" distB="0" distL="0" distR="0" wp14:anchorId="295E9E70" wp14:editId="2DF0F040">
            <wp:extent cx="195943" cy="195943"/>
            <wp:effectExtent l="0" t="0" r="0" b="0"/>
            <wp:docPr id="129" name="图片 129" descr="https://mmbiz.qpic.cn/mmbiz_png/PImicOodT8NYxDJW5yGKCmeUz3Hgd6lzspzGHPh0URkibKvCmhkaVR6N9rdW5FYgzpWMo5hcto87pkbibvibRXmibt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mbiz.qpic.cn/mmbiz_png/PImicOodT8NYxDJW5yGKCmeUz3Hgd6lzspzGHPh0URkibKvCmhkaVR6N9rdW5FYgzpWMo5hcto87pkbibvibRXmibtw/640?wx_fmt=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511" cy="199511"/>
                    </a:xfrm>
                    <a:prstGeom prst="rect">
                      <a:avLst/>
                    </a:prstGeom>
                    <a:noFill/>
                    <a:ln>
                      <a:noFill/>
                    </a:ln>
                  </pic:spPr>
                </pic:pic>
              </a:graphicData>
            </a:graphic>
          </wp:inline>
        </w:drawing>
      </w:r>
      <w:r w:rsidRPr="006D3387">
        <w:t>（奉）</w:t>
      </w:r>
      <w:r w:rsidRPr="006D3387">
        <w:rPr>
          <w:noProof/>
        </w:rPr>
        <w:drawing>
          <wp:inline distT="0" distB="0" distL="0" distR="0" wp14:anchorId="0F3D9E9F" wp14:editId="49FAE54B">
            <wp:extent cx="201881" cy="194148"/>
            <wp:effectExtent l="0" t="0" r="8255" b="0"/>
            <wp:docPr id="128" name="图片 128" descr="https://mmbiz.qpic.cn/mmbiz_png/PImicOodT8NYxDJW5yGKCmeUz3Hgd6lzsBSHyT7eSrSGrQ4cbnxuFHwWnoD2ianx4v4IVJDChk2QzomQfrIMEpU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biz.qpic.cn/mmbiz_png/PImicOodT8NYxDJW5yGKCmeUz3Hgd6lzsBSHyT7eSrSGrQ4cbnxuFHwWnoD2ianx4v4IVJDChk2QzomQfrIMEpUg/640?wx_fmt=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7191" cy="199255"/>
                    </a:xfrm>
                    <a:prstGeom prst="rect">
                      <a:avLst/>
                    </a:prstGeom>
                    <a:noFill/>
                    <a:ln>
                      <a:noFill/>
                    </a:ln>
                  </pic:spPr>
                </pic:pic>
              </a:graphicData>
            </a:graphic>
          </wp:inline>
        </w:drawing>
      </w:r>
      <w:r w:rsidRPr="006D3387">
        <w:t>（揚）朕宗君休，用乍（作）</w:t>
      </w:r>
      <w:r w:rsidRPr="006D3387">
        <w:rPr>
          <w:noProof/>
        </w:rPr>
        <w:drawing>
          <wp:inline distT="0" distB="0" distL="0" distR="0" wp14:anchorId="393B5C8B" wp14:editId="355A025C">
            <wp:extent cx="178129" cy="178129"/>
            <wp:effectExtent l="0" t="0" r="0" b="0"/>
            <wp:docPr id="127" name="图片 127"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mbiz.qpic.cn/mmbiz_png/PImicOodT8NYxDJW5yGKCmeUz3Hgd6lzs8T3Miarp0ZVxaVLwPskqyibD9zM98WDpniauhg0U345MrnKLq0iafMlZhw/640?wx_fmt=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3472" cy="183472"/>
                    </a:xfrm>
                    <a:prstGeom prst="rect">
                      <a:avLst/>
                    </a:prstGeom>
                    <a:noFill/>
                    <a:ln>
                      <a:noFill/>
                    </a:ln>
                  </pic:spPr>
                </pic:pic>
              </a:graphicData>
            </a:graphic>
          </wp:inline>
        </w:drawing>
      </w:r>
      <w:r w:rsidRPr="006D3387">
        <w:t>（召）公</w:t>
      </w:r>
      <w:r w:rsidRPr="006D3387">
        <w:rPr>
          <w:noProof/>
        </w:rPr>
        <w:drawing>
          <wp:inline distT="0" distB="0" distL="0" distR="0" wp14:anchorId="5919504C" wp14:editId="3B2A5B63">
            <wp:extent cx="172278" cy="175591"/>
            <wp:effectExtent l="0" t="0" r="0" b="0"/>
            <wp:docPr id="126" name="图片 126" descr="https://mmbiz.qpic.cn/mmbiz_png/PImicOodT8NYxDJW5yGKCmeUz3Hgd6lzs4SfM3GmW3eNTiafLtu7JxMSicLdQrlM6bEGXUPOY5Xkf6C3rlMLUCer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mbiz.qpic.cn/mmbiz_png/PImicOodT8NYxDJW5yGKCmeUz3Hgd6lzs4SfM3GmW3eNTiafLtu7JxMSicLdQrlM6bEGXUPOY5Xkf6C3rlMLUCerw/640?wx_fmt=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792" cy="184268"/>
                    </a:xfrm>
                    <a:prstGeom prst="rect">
                      <a:avLst/>
                    </a:prstGeom>
                    <a:noFill/>
                    <a:ln>
                      <a:noFill/>
                    </a:ln>
                  </pic:spPr>
                </pic:pic>
              </a:graphicData>
            </a:graphic>
          </wp:inline>
        </w:drawing>
      </w:r>
      <w:r w:rsidRPr="006D3387">
        <w:t>（尊）</w:t>
      </w:r>
      <w:r w:rsidRPr="006D3387">
        <w:rPr>
          <w:noProof/>
        </w:rPr>
        <w:drawing>
          <wp:inline distT="0" distB="0" distL="0" distR="0" wp14:anchorId="6300AE65" wp14:editId="2C2F32D5">
            <wp:extent cx="189865" cy="302895"/>
            <wp:effectExtent l="0" t="0" r="635" b="1905"/>
            <wp:docPr id="125" name="图片 125" descr="https://mmbiz.qpic.cn/mmbiz_png/PImicOodT8NYxDJW5yGKCmeUz3Hgd6lzsJJtErcEOeibvgVzjiao23ndKkVuBMP93FLR0ZJdtAHCXynBZMa5DzOL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mbiz.qpic.cn/mmbiz_png/PImicOodT8NYxDJW5yGKCmeUz3Hgd6lzsJJtErcEOeibvgVzjiao23ndKkVuBMP93FLR0ZJdtAHCXynBZMa5DzOLQ/640?wx_fmt=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9865" cy="302895"/>
                    </a:xfrm>
                    <a:prstGeom prst="rect">
                      <a:avLst/>
                    </a:prstGeom>
                    <a:noFill/>
                    <a:ln>
                      <a:noFill/>
                    </a:ln>
                  </pic:spPr>
                </pic:pic>
              </a:graphicData>
            </a:graphic>
          </wp:inline>
        </w:drawing>
      </w:r>
      <w:r w:rsidRPr="006D3387">
        <w:t>，用</w:t>
      </w:r>
      <w:r w:rsidRPr="006D3387">
        <w:rPr>
          <w:noProof/>
        </w:rPr>
        <w:drawing>
          <wp:inline distT="0" distB="0" distL="0" distR="0" wp14:anchorId="29BDDC90" wp14:editId="73C34937">
            <wp:extent cx="184068" cy="187608"/>
            <wp:effectExtent l="0" t="0" r="6985" b="3175"/>
            <wp:docPr id="124" name="图片 124" descr="https://mmbiz.qpic.cn/mmbiz_png/PImicOodT8NYxDJW5yGKCmeUz3Hgd6lzsHE9QyJCLYZ0ibfNOricWSKCl6WUmAMSafgS87MhFicdl0NjQkmtibGbL2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biz.qpic.cn/mmbiz_png/PImicOodT8NYxDJW5yGKCmeUz3Hgd6lzsHE9QyJCLYZ0ibfNOricWSKCl6WUmAMSafgS87MhFicdl0NjQkmtibGbL2w/640?wx_fmt=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680" cy="191289"/>
                    </a:xfrm>
                    <a:prstGeom prst="rect">
                      <a:avLst/>
                    </a:prstGeom>
                    <a:noFill/>
                    <a:ln>
                      <a:noFill/>
                    </a:ln>
                  </pic:spPr>
                </pic:pic>
              </a:graphicData>
            </a:graphic>
          </wp:inline>
        </w:drawing>
      </w:r>
      <w:r w:rsidRPr="006D3387">
        <w:t>（祈）</w:t>
      </w:r>
      <w:r w:rsidRPr="006D3387">
        <w:rPr>
          <w:noProof/>
        </w:rPr>
        <w:drawing>
          <wp:inline distT="0" distB="0" distL="0" distR="0" wp14:anchorId="25DCB912" wp14:editId="1FB4A535">
            <wp:extent cx="195943" cy="195943"/>
            <wp:effectExtent l="0" t="0" r="0" b="0"/>
            <wp:docPr id="123" name="图片 123" descr="https://mmbiz.qpic.cn/mmbiz_png/PImicOodT8NYxDJW5yGKCmeUz3Hgd6lzsby2LFMg3HiborozLMVbwLmwxWSIKLHsUTNajTNpuEOL0hrBia51VQFy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mbiz.qpic.cn/mmbiz_png/PImicOodT8NYxDJW5yGKCmeUz3Hgd6lzsby2LFMg3HiborozLMVbwLmwxWSIKLHsUTNajTNpuEOL0hrBia51VQFyw/640?wx_fmt=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2389" cy="202389"/>
                    </a:xfrm>
                    <a:prstGeom prst="rect">
                      <a:avLst/>
                    </a:prstGeom>
                    <a:noFill/>
                    <a:ln>
                      <a:noFill/>
                    </a:ln>
                  </pic:spPr>
                </pic:pic>
              </a:graphicData>
            </a:graphic>
          </wp:inline>
        </w:drawing>
      </w:r>
      <w:r w:rsidRPr="006D3387">
        <w:t>（踊</w:t>
      </w:r>
      <w:r w:rsidRPr="006D3387">
        <w:lastRenderedPageBreak/>
        <w:t>—涌）录（禄）、賁屯（純）、霝（靈）夂（終），子孫永寶用，世亯（享）。其又（有）敢</w:t>
      </w:r>
      <w:r w:rsidRPr="006D3387">
        <w:rPr>
          <w:noProof/>
        </w:rPr>
        <w:drawing>
          <wp:inline distT="0" distB="0" distL="0" distR="0" wp14:anchorId="7032A889" wp14:editId="62787825">
            <wp:extent cx="178129" cy="178129"/>
            <wp:effectExtent l="0" t="0" r="0" b="0"/>
            <wp:docPr id="122" name="图片 122" descr="https://mmbiz.qpic.cn/mmbiz_png/PImicOodT8NYxDJW5yGKCmeUz3Hgd6lzsA01iccBKckIZEI5icS1Jo3KKg2k7hHCRNCMG4K35Gnc6TjCOicWBFRhz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mbiz.qpic.cn/mmbiz_png/PImicOodT8NYxDJW5yGKCmeUz3Hgd6lzsA01iccBKckIZEI5icS1Jo3KKg2k7hHCRNCMG4K35Gnc6TjCOicWBFRhzg/640?wx_fmt=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737" cy="182737"/>
                    </a:xfrm>
                    <a:prstGeom prst="rect">
                      <a:avLst/>
                    </a:prstGeom>
                    <a:noFill/>
                    <a:ln>
                      <a:noFill/>
                    </a:ln>
                  </pic:spPr>
                </pic:pic>
              </a:graphicData>
            </a:graphic>
          </wp:inline>
        </w:drawing>
      </w:r>
      <w:r w:rsidRPr="006D3387">
        <w:t>（亂）茲命，曰：“女（汝）事（使）</w:t>
      </w:r>
      <w:r w:rsidRPr="006D3387">
        <w:rPr>
          <w:noProof/>
        </w:rPr>
        <w:drawing>
          <wp:inline distT="0" distB="0" distL="0" distR="0" wp14:anchorId="42A5FE54" wp14:editId="751AC304">
            <wp:extent cx="165669" cy="165669"/>
            <wp:effectExtent l="0" t="0" r="6350" b="6350"/>
            <wp:docPr id="121" name="图片 121"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mbiz.qpic.cn/mmbiz_png/PImicOodT8NYxDJW5yGKCmeUz3Hgd6lzs8T3Miarp0ZVxaVLwPskqyibD9zM98WDpniauhg0U345MrnKLq0iafMlZhw/640?wx_fmt=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866" cy="170866"/>
                    </a:xfrm>
                    <a:prstGeom prst="rect">
                      <a:avLst/>
                    </a:prstGeom>
                    <a:noFill/>
                    <a:ln>
                      <a:noFill/>
                    </a:ln>
                  </pic:spPr>
                </pic:pic>
              </a:graphicData>
            </a:graphic>
          </wp:inline>
        </w:drawing>
      </w:r>
      <w:r w:rsidRPr="006D3387">
        <w:t>（召）人。”公則明亟（殛）。</w:t>
      </w:r>
    </w:p>
    <w:p w14:paraId="280D79B5" w14:textId="77777777" w:rsidR="006D3387" w:rsidRPr="007C57D7" w:rsidRDefault="006D3387" w:rsidP="007C57D7">
      <w:pPr>
        <w:pStyle w:val="aa"/>
        <w:ind w:firstLine="562"/>
        <w:rPr>
          <w:rFonts w:eastAsia="PMingLiU"/>
          <w:b/>
        </w:rPr>
      </w:pPr>
      <w:proofErr w:type="gramStart"/>
      <w:r w:rsidRPr="007C57D7">
        <w:rPr>
          <w:b/>
        </w:rPr>
        <w:t>隹</w:t>
      </w:r>
      <w:proofErr w:type="gramEnd"/>
      <w:r w:rsidRPr="007C57D7">
        <w:rPr>
          <w:b/>
        </w:rPr>
        <w:t>（唯）五年九月初吉，</w:t>
      </w:r>
      <w:r w:rsidRPr="007C57D7">
        <w:rPr>
          <w:b/>
          <w:noProof/>
        </w:rPr>
        <w:drawing>
          <wp:inline distT="0" distB="0" distL="0" distR="0" wp14:anchorId="1EB85CE0" wp14:editId="21CFD0EC">
            <wp:extent cx="184068" cy="184068"/>
            <wp:effectExtent l="0" t="0" r="6985" b="6985"/>
            <wp:docPr id="119" name="图片 119"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mbiz.qpic.cn/mmbiz_png/PImicOodT8NYxDJW5yGKCmeUz3Hgd6lzs8T3Miarp0ZVxaVLwPskqyibD9zM98WDpniauhg0U345MrnKLq0iafMlZhw/640?wx_fmt=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8858" cy="188858"/>
                    </a:xfrm>
                    <a:prstGeom prst="rect">
                      <a:avLst/>
                    </a:prstGeom>
                    <a:noFill/>
                    <a:ln>
                      <a:noFill/>
                    </a:ln>
                  </pic:spPr>
                </pic:pic>
              </a:graphicData>
            </a:graphic>
          </wp:inline>
        </w:drawing>
      </w:r>
      <w:r w:rsidRPr="007C57D7">
        <w:rPr>
          <w:b/>
        </w:rPr>
        <w:t>（召）姜</w:t>
      </w:r>
      <w:r w:rsidRPr="007C57D7">
        <w:rPr>
          <w:b/>
          <w:noProof/>
        </w:rPr>
        <w:drawing>
          <wp:inline distT="0" distB="0" distL="0" distR="0" wp14:anchorId="3C8EB584" wp14:editId="49D6633E">
            <wp:extent cx="184068" cy="184068"/>
            <wp:effectExtent l="0" t="0" r="6985" b="6985"/>
            <wp:docPr id="118" name="图片 118" descr="https://mmbiz.qpic.cn/mmbiz_png/PImicOodT8NYxDJW5yGKCmeUz3Hgd6lzs79cibLacsQQoSopWJUmbObC2dFEIBc5G4eNMPz0cAc3icXPxHUicpyE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biz.qpic.cn/mmbiz_png/PImicOodT8NYxDJW5yGKCmeUz3Hgd6lzs79cibLacsQQoSopWJUmbObC2dFEIBc5G4eNMPz0cAc3icXPxHUicpyEGg/640?wx_fmt=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9264" cy="189264"/>
                    </a:xfrm>
                    <a:prstGeom prst="rect">
                      <a:avLst/>
                    </a:prstGeom>
                    <a:noFill/>
                    <a:ln>
                      <a:noFill/>
                    </a:ln>
                  </pic:spPr>
                </pic:pic>
              </a:graphicData>
            </a:graphic>
          </wp:inline>
        </w:drawing>
      </w:r>
      <w:r w:rsidRPr="007C57D7">
        <w:rPr>
          <w:b/>
        </w:rPr>
        <w:t>（以）琱生</w:t>
      </w:r>
      <w:r w:rsidRPr="007C57D7">
        <w:rPr>
          <w:b/>
          <w:noProof/>
        </w:rPr>
        <w:drawing>
          <wp:inline distT="0" distB="0" distL="0" distR="0" wp14:anchorId="40AA16A4" wp14:editId="5833789A">
            <wp:extent cx="148515" cy="148515"/>
            <wp:effectExtent l="0" t="0" r="4445" b="4445"/>
            <wp:docPr id="117" name="图片 117" descr="https://mmbiz.qpic.cn/mmbiz_png/PImicOodT8NYxDJW5yGKCmeUz3Hgd6lzsTRHn7ppn3YprCUanQSGvlgQe0DS0biciaWo05dmfp221eibuzIA5gqq0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mbiz.qpic.cn/mmbiz_png/PImicOodT8NYxDJW5yGKCmeUz3Hgd6lzsTRHn7ppn3YprCUanQSGvlgQe0DS0biciaWo05dmfp221eibuzIA5gqq0g/640?wx_fmt=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1652" cy="151652"/>
                    </a:xfrm>
                    <a:prstGeom prst="rect">
                      <a:avLst/>
                    </a:prstGeom>
                    <a:noFill/>
                    <a:ln>
                      <a:noFill/>
                    </a:ln>
                  </pic:spPr>
                </pic:pic>
              </a:graphicData>
            </a:graphic>
          </wp:inline>
        </w:drawing>
      </w:r>
      <w:r w:rsidRPr="007C57D7">
        <w:rPr>
          <w:b/>
        </w:rPr>
        <w:t>五</w:t>
      </w:r>
      <w:r w:rsidRPr="007C57D7">
        <w:rPr>
          <w:b/>
          <w:noProof/>
        </w:rPr>
        <w:drawing>
          <wp:inline distT="0" distB="0" distL="0" distR="0" wp14:anchorId="49A6A2C8" wp14:editId="18BFAFA5">
            <wp:extent cx="148441" cy="148441"/>
            <wp:effectExtent l="0" t="0" r="4445" b="4445"/>
            <wp:docPr id="116" name="图片 116" descr="https://mmbiz.qpic.cn/mmbiz_png/PImicOodT8NYxDJW5yGKCmeUz3Hgd6lzsjDIkVDACtwt1jhIbQ33A0ntmLnkBcr7UGueNFa2xAIP6yBzynrUO5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mbiz.qpic.cn/mmbiz_png/PImicOodT8NYxDJW5yGKCmeUz3Hgd6lzsjDIkVDACtwt1jhIbQ33A0ntmLnkBcr7UGueNFa2xAIP6yBzynrUO5A/640?wx_fmt=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4611" cy="154611"/>
                    </a:xfrm>
                    <a:prstGeom prst="rect">
                      <a:avLst/>
                    </a:prstGeom>
                    <a:noFill/>
                    <a:ln>
                      <a:noFill/>
                    </a:ln>
                  </pic:spPr>
                </pic:pic>
              </a:graphicData>
            </a:graphic>
          </wp:inline>
        </w:drawing>
      </w:r>
      <w:r w:rsidRPr="007C57D7">
        <w:rPr>
          <w:b/>
        </w:rPr>
        <w:t>（尋）、壺兩。</w:t>
      </w:r>
    </w:p>
    <w:p w14:paraId="2802E827" w14:textId="77777777" w:rsidR="006D3387" w:rsidRPr="006D3387" w:rsidRDefault="006D3387" w:rsidP="006D3387">
      <w:pPr>
        <w:pStyle w:val="aa"/>
        <w:ind w:firstLine="560"/>
        <w:rPr>
          <w:rFonts w:eastAsia="PMingLiU"/>
          <w:lang w:eastAsia="zh-TW"/>
        </w:rPr>
      </w:pPr>
      <w:r w:rsidRPr="006D3387">
        <w:rPr>
          <w:lang w:eastAsia="zh-TW"/>
        </w:rPr>
        <w:t>此尊銘首所記時間距離五年簋銘首所記時間“五年正月己丑”，已有八個月左右。琱生第二次來到召邑，這次召氏方面有召姜出面接待，並帶來</w:t>
      </w:r>
      <w:r w:rsidRPr="006D3387">
        <w:rPr>
          <w:noProof/>
        </w:rPr>
        <w:drawing>
          <wp:inline distT="0" distB="0" distL="0" distR="0" wp14:anchorId="0CC21061" wp14:editId="0BFB1F00">
            <wp:extent cx="148549" cy="148549"/>
            <wp:effectExtent l="0" t="0" r="4445" b="4445"/>
            <wp:docPr id="115" name="图片 115" descr="https://mmbiz.qpic.cn/mmbiz_png/PImicOodT8NYxDJW5yGKCmeUz3Hgd6lzsTRHn7ppn3YprCUanQSGvlgQe0DS0biciaWo05dmfp221eibuzIA5gqq0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mbiz.qpic.cn/mmbiz_png/PImicOodT8NYxDJW5yGKCmeUz3Hgd6lzsTRHn7ppn3YprCUanQSGvlgQe0DS0biciaWo05dmfp221eibuzIA5gqq0g/640?wx_fmt=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4833" cy="154833"/>
                    </a:xfrm>
                    <a:prstGeom prst="rect">
                      <a:avLst/>
                    </a:prstGeom>
                    <a:noFill/>
                    <a:ln>
                      <a:noFill/>
                    </a:ln>
                  </pic:spPr>
                </pic:pic>
              </a:graphicData>
            </a:graphic>
          </wp:inline>
        </w:drawing>
      </w:r>
      <w:r w:rsidRPr="006D3387">
        <w:rPr>
          <w:lang w:eastAsia="zh-TW"/>
        </w:rPr>
        <w:t>五</w:t>
      </w:r>
      <w:r w:rsidRPr="006D3387">
        <w:rPr>
          <w:noProof/>
        </w:rPr>
        <w:drawing>
          <wp:inline distT="0" distB="0" distL="0" distR="0" wp14:anchorId="3BE0FA99" wp14:editId="40FA90E1">
            <wp:extent cx="184068" cy="184068"/>
            <wp:effectExtent l="0" t="0" r="6985" b="6985"/>
            <wp:docPr id="114" name="图片 114" descr="https://mmbiz.qpic.cn/mmbiz_png/PImicOodT8NYxDJW5yGKCmeUz3Hgd6lzsjDIkVDACtwt1jhIbQ33A0ntmLnkBcr7UGueNFa2xAIP6yBzynrUO5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mbiz.qpic.cn/mmbiz_png/PImicOodT8NYxDJW5yGKCmeUz3Hgd6lzsjDIkVDACtwt1jhIbQ33A0ntmLnkBcr7UGueNFa2xAIP6yBzynrUO5A/640?wx_fmt=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9688" cy="189688"/>
                    </a:xfrm>
                    <a:prstGeom prst="rect">
                      <a:avLst/>
                    </a:prstGeom>
                    <a:noFill/>
                    <a:ln>
                      <a:noFill/>
                    </a:ln>
                  </pic:spPr>
                </pic:pic>
              </a:graphicData>
            </a:graphic>
          </wp:inline>
        </w:drawing>
      </w:r>
      <w:r w:rsidRPr="006D3387">
        <w:rPr>
          <w:lang w:eastAsia="zh-TW"/>
        </w:rPr>
        <w:t>以及一對銅壺，當是召氏送給琱生的禮物。“召姜”多數學者認爲就是召伯虎的夫人（參看《集釋》11—13頁），可從。“</w:t>
      </w:r>
      <w:r w:rsidRPr="006D3387">
        <w:rPr>
          <w:noProof/>
        </w:rPr>
        <w:drawing>
          <wp:inline distT="0" distB="0" distL="0" distR="0" wp14:anchorId="6794E4A6" wp14:editId="56149722">
            <wp:extent cx="178130" cy="178130"/>
            <wp:effectExtent l="0" t="0" r="0" b="0"/>
            <wp:docPr id="113" name="图片 113" descr="https://mmbiz.qpic.cn/mmbiz_png/PImicOodT8NYxDJW5yGKCmeUz3Hgd6lzsTRHn7ppn3YprCUanQSGvlgQe0DS0biciaWo05dmfp221eibuzIA5gqq0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mbiz.qpic.cn/mmbiz_png/PImicOodT8NYxDJW5yGKCmeUz3Hgd6lzsTRHn7ppn3YprCUanQSGvlgQe0DS0biciaWo05dmfp221eibuzIA5gqq0g/640?wx_fmt=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3384" cy="183384"/>
                    </a:xfrm>
                    <a:prstGeom prst="rect">
                      <a:avLst/>
                    </a:prstGeom>
                    <a:noFill/>
                    <a:ln>
                      <a:noFill/>
                    </a:ln>
                  </pic:spPr>
                </pic:pic>
              </a:graphicData>
            </a:graphic>
          </wp:inline>
        </w:drawing>
      </w:r>
      <w:r w:rsidRPr="006D3387">
        <w:rPr>
          <w:lang w:eastAsia="zh-TW"/>
        </w:rPr>
        <w:t>”，尚無確釋，不少學者認爲此字字音應與“蔑”近，讀爲“幭”，是一種可以用來覆蓋東西的織物（參看《集釋》18—21頁）。“</w:t>
      </w:r>
      <w:r w:rsidRPr="006D3387">
        <w:rPr>
          <w:noProof/>
        </w:rPr>
        <w:drawing>
          <wp:inline distT="0" distB="0" distL="0" distR="0" wp14:anchorId="6EF6E397" wp14:editId="10861BCF">
            <wp:extent cx="178130" cy="178130"/>
            <wp:effectExtent l="0" t="0" r="0" b="0"/>
            <wp:docPr id="112" name="图片 112" descr="https://mmbiz.qpic.cn/mmbiz_png/PImicOodT8NYxDJW5yGKCmeUz3Hgd6lzsjDIkVDACtwt1jhIbQ33A0ntmLnkBcr7UGueNFa2xAIP6yBzynrUO5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mbiz.qpic.cn/mmbiz_png/PImicOodT8NYxDJW5yGKCmeUz3Hgd6lzsjDIkVDACtwt1jhIbQ33A0ntmLnkBcr7UGueNFa2xAIP6yBzynrUO5A/640?wx_fmt=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1590" cy="181590"/>
                    </a:xfrm>
                    <a:prstGeom prst="rect">
                      <a:avLst/>
                    </a:prstGeom>
                    <a:noFill/>
                    <a:ln>
                      <a:noFill/>
                    </a:ln>
                  </pic:spPr>
                </pic:pic>
              </a:graphicData>
            </a:graphic>
          </wp:inline>
        </w:drawing>
      </w:r>
      <w:r w:rsidRPr="006D3387">
        <w:rPr>
          <w:lang w:eastAsia="zh-TW"/>
        </w:rPr>
        <w:t>”讀爲長度單位尋，幾乎是共同的意見（參看《集釋》18—21頁）。</w:t>
      </w:r>
    </w:p>
    <w:p w14:paraId="1290DA04" w14:textId="77777777" w:rsidR="006D3387" w:rsidRPr="007C57D7" w:rsidRDefault="006D3387" w:rsidP="007C57D7">
      <w:pPr>
        <w:pStyle w:val="aa"/>
        <w:ind w:firstLine="562"/>
        <w:rPr>
          <w:b/>
        </w:rPr>
      </w:pPr>
      <w:r w:rsidRPr="007C57D7">
        <w:rPr>
          <w:b/>
          <w:noProof/>
        </w:rPr>
        <w:drawing>
          <wp:inline distT="0" distB="0" distL="0" distR="0" wp14:anchorId="03E582BC" wp14:editId="16D5120F">
            <wp:extent cx="154379" cy="154379"/>
            <wp:effectExtent l="0" t="0" r="0" b="0"/>
            <wp:docPr id="110" name="图片 110" descr="https://mmbiz.qpic.cn/mmbiz_png/PImicOodT8NYxDJW5yGKCmeUz3Hgd6lzs79cibLacsQQoSopWJUmbObC2dFEIBc5G4eNMPz0cAc3icXPxHUicpyE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mbiz.qpic.cn/mmbiz_png/PImicOodT8NYxDJW5yGKCmeUz3Hgd6lzs79cibLacsQQoSopWJUmbObC2dFEIBc5G4eNMPz0cAc3icXPxHUicpyEGg/640?wx_fmt=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1528" cy="161528"/>
                    </a:xfrm>
                    <a:prstGeom prst="rect">
                      <a:avLst/>
                    </a:prstGeom>
                    <a:noFill/>
                    <a:ln>
                      <a:noFill/>
                    </a:ln>
                  </pic:spPr>
                </pic:pic>
              </a:graphicData>
            </a:graphic>
          </wp:inline>
        </w:drawing>
      </w:r>
      <w:r w:rsidRPr="007C57D7">
        <w:rPr>
          <w:b/>
        </w:rPr>
        <w:t>（以）</w:t>
      </w:r>
      <w:proofErr w:type="gramStart"/>
      <w:r w:rsidRPr="007C57D7">
        <w:rPr>
          <w:b/>
        </w:rPr>
        <w:t>君氏命</w:t>
      </w:r>
      <w:proofErr w:type="gramEnd"/>
      <w:r w:rsidRPr="007C57D7">
        <w:rPr>
          <w:b/>
        </w:rPr>
        <w:t>曰：“余老之，我僕</w:t>
      </w:r>
      <w:r w:rsidRPr="007C57D7">
        <w:rPr>
          <w:b/>
          <w:noProof/>
        </w:rPr>
        <w:drawing>
          <wp:inline distT="0" distB="0" distL="0" distR="0" wp14:anchorId="07227FED" wp14:editId="51925C99">
            <wp:extent cx="195943" cy="195943"/>
            <wp:effectExtent l="0" t="0" r="0" b="0"/>
            <wp:docPr id="109" name="图片 109" descr="https://mmbiz.qpic.cn/mmbiz_png/PImicOodT8NYxDJW5yGKCmeUz3Hgd6lzs63mbgUC0FYTplvn3hDibcYyYxPSvqEzAqtUBNJVfvssgaKGLiaW24gS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mbiz.qpic.cn/mmbiz_png/PImicOodT8NYxDJW5yGKCmeUz3Hgd6lzs63mbgUC0FYTplvn3hDibcYyYxPSvqEzAqtUBNJVfvssgaKGLiaW24gSA/640?wx_fmt=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2378" cy="202378"/>
                    </a:xfrm>
                    <a:prstGeom prst="rect">
                      <a:avLst/>
                    </a:prstGeom>
                    <a:noFill/>
                    <a:ln>
                      <a:noFill/>
                    </a:ln>
                  </pic:spPr>
                </pic:pic>
              </a:graphicData>
            </a:graphic>
          </wp:inline>
        </w:drawing>
      </w:r>
      <w:r w:rsidRPr="007C57D7">
        <w:rPr>
          <w:b/>
        </w:rPr>
        <w:t>（庸）</w:t>
      </w:r>
      <w:r w:rsidRPr="007C57D7">
        <w:rPr>
          <w:b/>
          <w:noProof/>
        </w:rPr>
        <w:drawing>
          <wp:inline distT="0" distB="0" distL="0" distR="0" wp14:anchorId="76F72794" wp14:editId="02B65C58">
            <wp:extent cx="154379" cy="154379"/>
            <wp:effectExtent l="0" t="0" r="0" b="0"/>
            <wp:docPr id="108" name="图片 108" descr="https://mmbiz.qpic.cn/mmbiz_png/PImicOodT8NYxDJW5yGKCmeUz3Hgd6lzsErKiaVL4TiavBgUMHY8eRZCmibs3ushibU5jhiaH3pEqeqoEp5g0lKNQVa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mbiz.qpic.cn/mmbiz_png/PImicOodT8NYxDJW5yGKCmeUz3Hgd6lzsErKiaVL4TiavBgUMHY8eRZCmibs3ushibU5jhiaH3pEqeqoEp5g0lKNQVaA/640?wx_fmt=jpe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579" cy="160579"/>
                    </a:xfrm>
                    <a:prstGeom prst="rect">
                      <a:avLst/>
                    </a:prstGeom>
                    <a:noFill/>
                    <a:ln>
                      <a:noFill/>
                    </a:ln>
                  </pic:spPr>
                </pic:pic>
              </a:graphicData>
            </a:graphic>
          </wp:inline>
        </w:drawing>
      </w:r>
      <w:r w:rsidRPr="007C57D7">
        <w:rPr>
          <w:b/>
        </w:rPr>
        <w:t>（土）田多朿（刺），</w:t>
      </w:r>
      <w:proofErr w:type="gramStart"/>
      <w:r w:rsidRPr="007C57D7">
        <w:rPr>
          <w:b/>
        </w:rPr>
        <w:t>弋</w:t>
      </w:r>
      <w:proofErr w:type="gramEnd"/>
      <w:r w:rsidRPr="007C57D7">
        <w:rPr>
          <w:b/>
        </w:rPr>
        <w:t>（式）許，勿事（使）㪔（散）亡。余</w:t>
      </w:r>
      <w:r w:rsidRPr="007C57D7">
        <w:rPr>
          <w:b/>
          <w:noProof/>
        </w:rPr>
        <w:drawing>
          <wp:inline distT="0" distB="0" distL="0" distR="0" wp14:anchorId="29014DF3" wp14:editId="32181CAD">
            <wp:extent cx="178130" cy="171306"/>
            <wp:effectExtent l="0" t="0" r="0" b="635"/>
            <wp:docPr id="107" name="图片 107" descr="https://mmbiz.qpic.cn/mmbiz_png/PImicOodT8NYxDJW5yGKCmeUz3Hgd6lzsEp5a0w9L1dy0DmsggcZIfEXz42ndhTopiaJWsSP1mNqO1RDVRjBZLb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mbiz.qpic.cn/mmbiz_png/PImicOodT8NYxDJW5yGKCmeUz3Hgd6lzsEp5a0w9L1dy0DmsggcZIfEXz42ndhTopiaJWsSP1mNqO1RDVRjBZLbA/640?wx_fmt=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9766" cy="182496"/>
                    </a:xfrm>
                    <a:prstGeom prst="rect">
                      <a:avLst/>
                    </a:prstGeom>
                    <a:noFill/>
                    <a:ln>
                      <a:noFill/>
                    </a:ln>
                  </pic:spPr>
                </pic:pic>
              </a:graphicData>
            </a:graphic>
          </wp:inline>
        </w:drawing>
      </w:r>
      <w:r w:rsidRPr="007C57D7">
        <w:rPr>
          <w:b/>
        </w:rPr>
        <w:t>（藉）其參（叄），女（汝）</w:t>
      </w:r>
      <w:r w:rsidRPr="007C57D7">
        <w:rPr>
          <w:b/>
          <w:noProof/>
        </w:rPr>
        <w:drawing>
          <wp:inline distT="0" distB="0" distL="0" distR="0" wp14:anchorId="6210E892" wp14:editId="3DB70D12">
            <wp:extent cx="166255" cy="159886"/>
            <wp:effectExtent l="0" t="0" r="5715" b="0"/>
            <wp:docPr id="106" name="图片 106" descr="https://mmbiz.qpic.cn/mmbiz_png/PImicOodT8NYxDJW5yGKCmeUz3Hgd6lzsEp5a0w9L1dy0DmsggcZIfEXz42ndhTopiaJWsSP1mNqO1RDVRjBZLb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mbiz.qpic.cn/mmbiz_png/PImicOodT8NYxDJW5yGKCmeUz3Hgd6lzsEp5a0w9L1dy0DmsggcZIfEXz42ndhTopiaJWsSP1mNqO1RDVRjBZLbA/640?wx_fmt=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5723" cy="168992"/>
                    </a:xfrm>
                    <a:prstGeom prst="rect">
                      <a:avLst/>
                    </a:prstGeom>
                    <a:noFill/>
                    <a:ln>
                      <a:noFill/>
                    </a:ln>
                  </pic:spPr>
                </pic:pic>
              </a:graphicData>
            </a:graphic>
          </wp:inline>
        </w:drawing>
      </w:r>
      <w:r w:rsidRPr="007C57D7">
        <w:rPr>
          <w:b/>
        </w:rPr>
        <w:t>（藉）其貳。其</w:t>
      </w:r>
      <w:r w:rsidRPr="007C57D7">
        <w:rPr>
          <w:b/>
          <w:noProof/>
        </w:rPr>
        <w:drawing>
          <wp:inline distT="0" distB="0" distL="0" distR="0" wp14:anchorId="327D31D3" wp14:editId="07ED2DAB">
            <wp:extent cx="154379" cy="154379"/>
            <wp:effectExtent l="0" t="0" r="0" b="0"/>
            <wp:docPr id="105" name="图片 105" descr="https://mmbiz.qpic.cn/mmbiz_png/PImicOodT8NYxDJW5yGKCmeUz3Hgd6lzsgqFwEnk5LhbThKiaN3lgfc2VbOWKJRSbicesn6h1lwiagOjhXeXrpoLH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mbiz.qpic.cn/mmbiz_png/PImicOodT8NYxDJW5yGKCmeUz3Hgd6lzsgqFwEnk5LhbThKiaN3lgfc2VbOWKJRSbicesn6h1lwiagOjhXeXrpoLHQ/640?wx_fmt=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9502" cy="159502"/>
                    </a:xfrm>
                    <a:prstGeom prst="rect">
                      <a:avLst/>
                    </a:prstGeom>
                    <a:noFill/>
                    <a:ln>
                      <a:noFill/>
                    </a:ln>
                  </pic:spPr>
                </pic:pic>
              </a:graphicData>
            </a:graphic>
          </wp:inline>
        </w:drawing>
      </w:r>
      <w:r w:rsidRPr="007C57D7">
        <w:rPr>
          <w:b/>
        </w:rPr>
        <w:t>（兄），公；其弟，乃。”</w:t>
      </w:r>
    </w:p>
    <w:p w14:paraId="5A08879F" w14:textId="77777777" w:rsidR="006D3387" w:rsidRPr="006D3387" w:rsidRDefault="006D3387" w:rsidP="006D3387">
      <w:pPr>
        <w:pStyle w:val="aa"/>
        <w:ind w:firstLine="560"/>
        <w:rPr>
          <w:rFonts w:eastAsia="PMingLiU"/>
          <w:sz w:val="32"/>
          <w:szCs w:val="24"/>
          <w:lang w:eastAsia="zh-TW"/>
        </w:rPr>
      </w:pPr>
      <w:r w:rsidRPr="006D3387">
        <w:rPr>
          <w:lang w:eastAsia="zh-TW"/>
        </w:rPr>
        <w:t>此次的君氏命可能就由召姜親自傳達，但也有可能實際的傳達者仍是寢氏。在此次的君氏命中，“公僕庸土田”句的“公”改成了</w:t>
      </w:r>
      <w:r w:rsidRPr="006D3387">
        <w:rPr>
          <w:lang w:eastAsia="zh-TW"/>
        </w:rPr>
        <w:lastRenderedPageBreak/>
        <w:t>“我”，“公藉其叄”句的“公”改成了“余”，但在第一次君氏命中没有説過的“其兄，公”句中仍用“公”字，説法很不統一。“余”似只能理解爲君氏的自稱。“勿使散亡”句表示了希望“公僕庸土田”繼續完整地賜予召氏的願望。此次之“命”中没有提到“公藉其貳，汝則藉其一”的情況，似可視爲召氏對庸主要采取“藉其叄”的剥削方式的反映。“其兄，公；其弟，乃”是第一次“命”中没有提到的，“其弟，乃”的“乃”與“汝藉其貳”的“汝”一樣，都是對琱生之稱。此句仍以“公”指召氏一方，以“乃”指王家一方，我們認爲此句所説應是召氏與王家分享對僕的役使權利的辦法，即僕家子弟中的年長者歸召氏役使，年輕者歸王家役使。第一次“命”中只提到對庸的剥削，而没有提到對僕的役使，第二次“命”中作此補充，是很必需的。</w:t>
      </w:r>
    </w:p>
    <w:p w14:paraId="1447B322" w14:textId="77777777" w:rsidR="006D3387" w:rsidRPr="006D3387" w:rsidRDefault="006D3387" w:rsidP="006D3387">
      <w:pPr>
        <w:pStyle w:val="aa"/>
        <w:ind w:firstLine="560"/>
        <w:rPr>
          <w:sz w:val="32"/>
          <w:szCs w:val="24"/>
          <w:lang w:eastAsia="zh-TW"/>
        </w:rPr>
      </w:pPr>
      <w:r w:rsidRPr="006D3387">
        <w:rPr>
          <w:lang w:eastAsia="zh-TW"/>
        </w:rPr>
        <w:t>從“其兄，公；其弟，乃”這句話來看，一家僕通常大概要提供兩個應役者，據此可以簡單討論一下僕的家庭結構。僕和庸的家庭結構大體上應該是相類的。絳縣橫水西周墓地所出的</w:t>
      </w:r>
      <w:r w:rsidRPr="006D3387">
        <w:rPr>
          <w:noProof/>
        </w:rPr>
        <w:drawing>
          <wp:inline distT="0" distB="0" distL="0" distR="0" wp14:anchorId="30FDAD92" wp14:editId="0EF89993">
            <wp:extent cx="160177" cy="160177"/>
            <wp:effectExtent l="0" t="0" r="0" b="0"/>
            <wp:docPr id="104" name="图片 104" descr="https://mmbiz.qpic.cn/mmbiz_png/PImicOodT8NYxDJW5yGKCmeUz3Hgd6lzs21jfCn22ZVwkHYXGYT8wTbCUWiaYy20vhibdUiba0E85TOlLB901uRiby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mbiz.qpic.cn/mmbiz_png/PImicOodT8NYxDJW5yGKCmeUz3Hgd6lzs21jfCn22ZVwkHYXGYT8wTbCUWiaYy20vhibdUiba0E85TOlLB901uRibyw/640?wx_fmt=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6155" cy="166155"/>
                    </a:xfrm>
                    <a:prstGeom prst="rect">
                      <a:avLst/>
                    </a:prstGeom>
                    <a:noFill/>
                    <a:ln>
                      <a:noFill/>
                    </a:ln>
                  </pic:spPr>
                </pic:pic>
              </a:graphicData>
            </a:graphic>
          </wp:inline>
        </w:drawing>
      </w:r>
      <w:r w:rsidRPr="006D3387">
        <w:rPr>
          <w:lang w:eastAsia="zh-TW"/>
        </w:rPr>
        <w:t>卣（《銘續》[67]882）銘文記：“白（伯）氏易（錫）</w:t>
      </w:r>
      <w:r w:rsidRPr="006D3387">
        <w:rPr>
          <w:noProof/>
        </w:rPr>
        <w:drawing>
          <wp:inline distT="0" distB="0" distL="0" distR="0" wp14:anchorId="72286694" wp14:editId="12F4353A">
            <wp:extent cx="142504" cy="142504"/>
            <wp:effectExtent l="0" t="0" r="0" b="0"/>
            <wp:docPr id="103" name="图片 103" descr="https://mmbiz.qpic.cn/mmbiz_png/PImicOodT8NYxDJW5yGKCmeUz3Hgd6lzs21jfCn22ZVwkHYXGYT8wTbCUWiaYy20vhibdUiba0E85TOlLB901uRiby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mbiz.qpic.cn/mmbiz_png/PImicOodT8NYxDJW5yGKCmeUz3Hgd6lzs21jfCn22ZVwkHYXGYT8wTbCUWiaYy20vhibdUiba0E85TOlLB901uRibyw/640?wx_fmt=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9296" cy="149296"/>
                    </a:xfrm>
                    <a:prstGeom prst="rect">
                      <a:avLst/>
                    </a:prstGeom>
                    <a:noFill/>
                    <a:ln>
                      <a:noFill/>
                    </a:ln>
                  </pic:spPr>
                </pic:pic>
              </a:graphicData>
            </a:graphic>
          </wp:inline>
        </w:drawing>
      </w:r>
      <w:r w:rsidRPr="006D3387">
        <w:rPr>
          <w:lang w:eastAsia="zh-TW"/>
        </w:rPr>
        <w:t>僕六家，曰：‘自</w:t>
      </w:r>
      <w:r w:rsidRPr="006D3387">
        <w:rPr>
          <w:noProof/>
        </w:rPr>
        <w:drawing>
          <wp:inline distT="0" distB="0" distL="0" distR="0" wp14:anchorId="3DAAB67B" wp14:editId="5927604D">
            <wp:extent cx="142503" cy="142503"/>
            <wp:effectExtent l="0" t="0" r="0" b="0"/>
            <wp:docPr id="102" name="图片 102" descr="https://mmbiz.qpic.cn/mmbiz_png/PImicOodT8NYxDJW5yGKCmeUz3Hgd6lzsxUhQZQSBzGyAOsPiaohY3vmkx6BsbBegsCyWogLjOWujJrxbQWicnXm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mbiz.qpic.cn/mmbiz_png/PImicOodT8NYxDJW5yGKCmeUz3Hgd6lzsxUhQZQSBzGyAOsPiaohY3vmkx6BsbBegsCyWogLjOWujJrxbQWicnXmQ/640?wx_fmt=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0681" cy="150681"/>
                    </a:xfrm>
                    <a:prstGeom prst="rect">
                      <a:avLst/>
                    </a:prstGeom>
                    <a:noFill/>
                    <a:ln>
                      <a:noFill/>
                    </a:ln>
                  </pic:spPr>
                </pic:pic>
              </a:graphicData>
            </a:graphic>
          </wp:inline>
        </w:drawing>
      </w:r>
      <w:r w:rsidRPr="006D3387">
        <w:rPr>
          <w:lang w:eastAsia="zh-TW"/>
        </w:rPr>
        <w:t>（擇）于庶人。’”這裏的庶人就指庸一類人，[68]既然可以從庸中選擇六家作爲僕，可見二者的家庭結構應該是相類的。從一家僕通常要提供</w:t>
      </w:r>
      <w:r w:rsidRPr="006D3387">
        <w:rPr>
          <w:lang w:eastAsia="zh-TW"/>
        </w:rPr>
        <w:lastRenderedPageBreak/>
        <w:t>兩個應役者來看，僕家的子弟必須在結婚生子而且其子已達服役年齡時才能分出去自立門户，這樣的新家就有父子二人可以應役，到有第二個兒子達到服役年齡時，就可以由兄弟二人應役了。當然，實際情況是很複雜的，有的自立門户的僕，可能没有第二個兒子，有的僕家子弟也許不能生子或者只生女兒，僕及其子弟可能因事故或疾病而過早離世，對於各種複雜情況，僕的主人當有其相應的處理辦法。絶户的僕也一定有相當數量，這些情況就没有必要詳細討論了。</w:t>
      </w:r>
    </w:p>
    <w:p w14:paraId="1DAFE70F" w14:textId="77777777" w:rsidR="006D3387" w:rsidRPr="007C57D7" w:rsidRDefault="006D3387" w:rsidP="007C57D7">
      <w:pPr>
        <w:pStyle w:val="aa"/>
        <w:ind w:firstLine="562"/>
        <w:rPr>
          <w:rFonts w:eastAsia="PMingLiU"/>
          <w:b/>
        </w:rPr>
      </w:pPr>
      <w:r w:rsidRPr="007C57D7">
        <w:rPr>
          <w:b/>
        </w:rPr>
        <w:t>余鼄（酬）大章（</w:t>
      </w:r>
      <w:proofErr w:type="gramStart"/>
      <w:r w:rsidRPr="007C57D7">
        <w:rPr>
          <w:b/>
        </w:rPr>
        <w:t>璋</w:t>
      </w:r>
      <w:proofErr w:type="gramEnd"/>
      <w:r w:rsidRPr="007C57D7">
        <w:rPr>
          <w:b/>
        </w:rPr>
        <w:t>），報</w:t>
      </w:r>
      <w:r w:rsidRPr="007C57D7">
        <w:rPr>
          <w:b/>
          <w:noProof/>
        </w:rPr>
        <w:drawing>
          <wp:inline distT="0" distB="0" distL="0" distR="0" wp14:anchorId="56A65F16" wp14:editId="479AA529">
            <wp:extent cx="154379" cy="164006"/>
            <wp:effectExtent l="0" t="0" r="0" b="7620"/>
            <wp:docPr id="100" name="图片 100" descr="https://mmbiz.qpic.cn/mmbiz_png/PImicOodT8NYxDJW5yGKCmeUz3Hgd6lzs3lbmB8ibrGId1Gnpx34lugaSlHehgzo9gIrRRYDDavkEibnuQEcuY2C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mbiz.qpic.cn/mmbiz_png/PImicOodT8NYxDJW5yGKCmeUz3Hgd6lzs3lbmB8ibrGId1Gnpx34lugaSlHehgzo9gIrRRYDDavkEibnuQEcuY2CQ/640?wx_fmt=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6087" cy="176444"/>
                    </a:xfrm>
                    <a:prstGeom prst="rect">
                      <a:avLst/>
                    </a:prstGeom>
                    <a:noFill/>
                    <a:ln>
                      <a:noFill/>
                    </a:ln>
                  </pic:spPr>
                </pic:pic>
              </a:graphicData>
            </a:graphic>
          </wp:inline>
        </w:drawing>
      </w:r>
      <w:r w:rsidRPr="007C57D7">
        <w:rPr>
          <w:b/>
        </w:rPr>
        <w:t>（寢）氏帛束、璜一，有</w:t>
      </w:r>
      <w:r w:rsidRPr="007C57D7">
        <w:rPr>
          <w:b/>
          <w:noProof/>
        </w:rPr>
        <w:drawing>
          <wp:inline distT="0" distB="0" distL="0" distR="0" wp14:anchorId="12BEEB64" wp14:editId="41591878">
            <wp:extent cx="178129" cy="203511"/>
            <wp:effectExtent l="0" t="0" r="0" b="6350"/>
            <wp:docPr id="99" name="图片 99" descr="https://mmbiz.qpic.cn/mmbiz_jpg/PImicOodT8NYxDJW5yGKCmeUz3Hgd6lzsplQKIDGibPqRzLsz0ROXrYNXC0T0geEBNic6uqsS3d5JLtfBkZWACXd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mbiz.qpic.cn/mmbiz_jpg/PImicOodT8NYxDJW5yGKCmeUz3Hgd6lzsplQKIDGibPqRzLsz0ROXrYNXC0T0geEBNic6uqsS3d5JLtfBkZWACXdg/640?wx_fmt=jpe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1195" cy="207013"/>
                    </a:xfrm>
                    <a:prstGeom prst="rect">
                      <a:avLst/>
                    </a:prstGeom>
                    <a:noFill/>
                    <a:ln>
                      <a:noFill/>
                    </a:ln>
                  </pic:spPr>
                </pic:pic>
              </a:graphicData>
            </a:graphic>
          </wp:inline>
        </w:drawing>
      </w:r>
      <w:r w:rsidRPr="007C57D7">
        <w:rPr>
          <w:b/>
        </w:rPr>
        <w:t>（司）眔</w:t>
      </w:r>
      <w:r w:rsidRPr="007C57D7">
        <w:rPr>
          <w:b/>
          <w:noProof/>
        </w:rPr>
        <w:drawing>
          <wp:inline distT="0" distB="0" distL="0" distR="0" wp14:anchorId="120C95D4" wp14:editId="07DC9E84">
            <wp:extent cx="178130" cy="181556"/>
            <wp:effectExtent l="0" t="0" r="0" b="9525"/>
            <wp:docPr id="98" name="图片 98" descr="https://mmbiz.qpic.cn/mmbiz_png/PImicOodT8NYxDJW5yGKCmeUz3Hgd6lzsNgw8CUcH0IQpo0vpxxtOOAKwc1VlCRiaK3Bn1ytqRVdAZ5dtX6xfn2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mbiz.qpic.cn/mmbiz_png/PImicOodT8NYxDJW5yGKCmeUz3Hgd6lzsNgw8CUcH0IQpo0vpxxtOOAKwc1VlCRiaK3Bn1ytqRVdAZ5dtX6xfn2g/640?wx_fmt=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3969" cy="187507"/>
                    </a:xfrm>
                    <a:prstGeom prst="rect">
                      <a:avLst/>
                    </a:prstGeom>
                    <a:noFill/>
                    <a:ln>
                      <a:noFill/>
                    </a:ln>
                  </pic:spPr>
                </pic:pic>
              </a:graphicData>
            </a:graphic>
          </wp:inline>
        </w:drawing>
      </w:r>
      <w:r w:rsidRPr="007C57D7">
        <w:rPr>
          <w:b/>
        </w:rPr>
        <w:t>（注）兩屖。</w:t>
      </w:r>
    </w:p>
    <w:p w14:paraId="003FFDC6" w14:textId="77777777" w:rsidR="006D3387" w:rsidRPr="006D3387" w:rsidRDefault="006D3387" w:rsidP="006D3387">
      <w:pPr>
        <w:pStyle w:val="aa"/>
        <w:ind w:firstLine="560"/>
        <w:rPr>
          <w:rFonts w:eastAsia="PMingLiU"/>
          <w:lang w:eastAsia="zh-TW"/>
        </w:rPr>
      </w:pPr>
      <w:r w:rsidRPr="006D3387">
        <w:rPr>
          <w:lang w:eastAsia="zh-TW"/>
        </w:rPr>
        <w:t>琱生此次亦受君氏大璋之酬，他也仍報寢氏以帛一束和玉璜一個，與五年簋銘文比較，此銘在“鼄（酬）”字下省去了“于君氏”，在“璜”字下加了“一”。根據語法和文義分析，“有司眔</w:t>
      </w:r>
      <w:r w:rsidRPr="006D3387">
        <w:rPr>
          <w:noProof/>
        </w:rPr>
        <w:drawing>
          <wp:inline distT="0" distB="0" distL="0" distR="0" wp14:anchorId="35B9DFC8" wp14:editId="36CACD7B">
            <wp:extent cx="166452" cy="169653"/>
            <wp:effectExtent l="0" t="0" r="5080" b="1905"/>
            <wp:docPr id="97" name="图片 97" descr="https://mmbiz.qpic.cn/mmbiz_png/PImicOodT8NYxDJW5yGKCmeUz3Hgd6lzsNgw8CUcH0IQpo0vpxxtOOAKwc1VlCRiaK3Bn1ytqRVdAZ5dtX6xfn2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mbiz.qpic.cn/mmbiz_png/PImicOodT8NYxDJW5yGKCmeUz3Hgd6lzsNgw8CUcH0IQpo0vpxxtOOAKwc1VlCRiaK3Bn1ytqRVdAZ5dtX6xfn2g/640?wx_fmt=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1806" cy="175109"/>
                    </a:xfrm>
                    <a:prstGeom prst="rect">
                      <a:avLst/>
                    </a:prstGeom>
                    <a:noFill/>
                    <a:ln>
                      <a:noFill/>
                    </a:ln>
                  </pic:spPr>
                </pic:pic>
              </a:graphicData>
            </a:graphic>
          </wp:inline>
        </w:drawing>
      </w:r>
      <w:r w:rsidRPr="006D3387">
        <w:rPr>
          <w:lang w:eastAsia="zh-TW"/>
        </w:rPr>
        <w:t>兩屖”的意思應該就是“余報有司眔</w:t>
      </w:r>
      <w:r w:rsidRPr="006D3387">
        <w:rPr>
          <w:noProof/>
        </w:rPr>
        <w:drawing>
          <wp:inline distT="0" distB="0" distL="0" distR="0" wp14:anchorId="1D39A8A6" wp14:editId="4807AE4A">
            <wp:extent cx="148368" cy="151222"/>
            <wp:effectExtent l="0" t="0" r="4445" b="1270"/>
            <wp:docPr id="96" name="图片 96" descr="https://mmbiz.qpic.cn/mmbiz_png/PImicOodT8NYxDJW5yGKCmeUz3Hgd6lzsNgw8CUcH0IQpo0vpxxtOOAKwc1VlCRiaK3Bn1ytqRVdAZ5dtX6xfn2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mbiz.qpic.cn/mmbiz_png/PImicOodT8NYxDJW5yGKCmeUz3Hgd6lzsNgw8CUcH0IQpo0vpxxtOOAKwc1VlCRiaK3Bn1ytqRVdAZ5dtX6xfn2g/640?wx_fmt=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6411" cy="159420"/>
                    </a:xfrm>
                    <a:prstGeom prst="rect">
                      <a:avLst/>
                    </a:prstGeom>
                    <a:noFill/>
                    <a:ln>
                      <a:noFill/>
                    </a:ln>
                  </pic:spPr>
                </pic:pic>
              </a:graphicData>
            </a:graphic>
          </wp:inline>
        </w:drawing>
      </w:r>
      <w:r w:rsidRPr="006D3387">
        <w:rPr>
          <w:lang w:eastAsia="zh-TW"/>
        </w:rPr>
        <w:t>兩屖”，由於“余”和“報”在此句上文中都已出現，故可省去不説。</w:t>
      </w:r>
    </w:p>
    <w:p w14:paraId="31F747CF" w14:textId="77777777" w:rsidR="006D3387" w:rsidRPr="006D3387" w:rsidRDefault="006D3387" w:rsidP="006D3387">
      <w:pPr>
        <w:pStyle w:val="aa"/>
        <w:ind w:firstLine="560"/>
        <w:rPr>
          <w:rFonts w:eastAsia="PMingLiU"/>
          <w:lang w:eastAsia="zh-TW"/>
        </w:rPr>
      </w:pPr>
      <w:r w:rsidRPr="006D3387">
        <w:rPr>
          <w:lang w:eastAsia="zh-TW"/>
        </w:rPr>
        <w:t>“</w:t>
      </w:r>
      <w:r w:rsidRPr="006D3387">
        <w:rPr>
          <w:noProof/>
        </w:rPr>
        <w:drawing>
          <wp:inline distT="0" distB="0" distL="0" distR="0" wp14:anchorId="69B61962" wp14:editId="09F8AFE7">
            <wp:extent cx="154379" cy="157348"/>
            <wp:effectExtent l="0" t="0" r="0" b="0"/>
            <wp:docPr id="95" name="图片 95" descr="https://mmbiz.qpic.cn/mmbiz_png/PImicOodT8NYxDJW5yGKCmeUz3Hgd6lzsNgw8CUcH0IQpo0vpxxtOOAKwc1VlCRiaK3Bn1ytqRVdAZ5dtX6xfn2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mbiz.qpic.cn/mmbiz_png/PImicOodT8NYxDJW5yGKCmeUz3Hgd6lzsNgw8CUcH0IQpo0vpxxtOOAKwc1VlCRiaK3Bn1ytqRVdAZ5dtX6xfn2g/640?wx_fmt=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6095" cy="159097"/>
                    </a:xfrm>
                    <a:prstGeom prst="rect">
                      <a:avLst/>
                    </a:prstGeom>
                    <a:noFill/>
                    <a:ln>
                      <a:noFill/>
                    </a:ln>
                  </pic:spPr>
                </pic:pic>
              </a:graphicData>
            </a:graphic>
          </wp:inline>
        </w:drawing>
      </w:r>
      <w:r w:rsidRPr="006D3387">
        <w:rPr>
          <w:lang w:eastAsia="zh-TW"/>
        </w:rPr>
        <w:t>”字，何景成認爲是我釋爲“注”的事喪尊（《集成》05960）</w:t>
      </w:r>
      <w:r w:rsidRPr="006D3387">
        <w:rPr>
          <w:noProof/>
        </w:rPr>
        <w:drawing>
          <wp:inline distT="0" distB="0" distL="0" distR="0" wp14:anchorId="2480E897" wp14:editId="0067C120">
            <wp:extent cx="154721" cy="207893"/>
            <wp:effectExtent l="0" t="0" r="0" b="1905"/>
            <wp:docPr id="94" name="图片 94" descr="https://mmbiz.qpic.cn/mmbiz_png/PImicOodT8NYxDJW5yGKCmeUz3Hgd6lzsPlAjn97HySicbibXQ2Gy7dS3jRd5FibqSTwM5YmoWZ5t3ozRVjaovibvq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mbiz.qpic.cn/mmbiz_png/PImicOodT8NYxDJW5yGKCmeUz3Hgd6lzsPlAjn97HySicbibXQ2Gy7dS3jRd5FibqSTwM5YmoWZ5t3ozRVjaovibvqQ/640?wx_fmt=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6498" cy="210280"/>
                    </a:xfrm>
                    <a:prstGeom prst="rect">
                      <a:avLst/>
                    </a:prstGeom>
                    <a:noFill/>
                    <a:ln>
                      <a:noFill/>
                    </a:ln>
                  </pic:spPr>
                </pic:pic>
              </a:graphicData>
            </a:graphic>
          </wp:inline>
        </w:drawing>
      </w:r>
      <w:r w:rsidRPr="006D3387">
        <w:rPr>
          <w:lang w:eastAsia="zh-TW"/>
        </w:rPr>
        <w:t>字的省文，[69]可從。但他讀“注”爲“鑄”，我們並不同意。我們認爲“</w:t>
      </w:r>
      <w:r w:rsidRPr="006D3387">
        <w:rPr>
          <w:noProof/>
        </w:rPr>
        <w:drawing>
          <wp:inline distT="0" distB="0" distL="0" distR="0" wp14:anchorId="27689B0E" wp14:editId="731124ED">
            <wp:extent cx="178130" cy="181556"/>
            <wp:effectExtent l="0" t="0" r="0" b="9525"/>
            <wp:docPr id="93" name="图片 93" descr="https://mmbiz.qpic.cn/mmbiz_png/PImicOodT8NYxDJW5yGKCmeUz3Hgd6lzsNgw8CUcH0IQpo0vpxxtOOAKwc1VlCRiaK3Bn1ytqRVdAZ5dtX6xfn2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mbiz.qpic.cn/mmbiz_png/PImicOodT8NYxDJW5yGKCmeUz3Hgd6lzsNgw8CUcH0IQpo0vpxxtOOAKwc1VlCRiaK3Bn1ytqRVdAZ5dtX6xfn2g/640?wx_fmt=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4524" cy="188073"/>
                    </a:xfrm>
                    <a:prstGeom prst="rect">
                      <a:avLst/>
                    </a:prstGeom>
                    <a:noFill/>
                    <a:ln>
                      <a:noFill/>
                    </a:ln>
                  </pic:spPr>
                </pic:pic>
              </a:graphicData>
            </a:graphic>
          </wp:inline>
        </w:drawing>
      </w:r>
      <w:r w:rsidRPr="006D3387">
        <w:rPr>
          <w:lang w:eastAsia="zh-TW"/>
        </w:rPr>
        <w:t>（注）”應該理解爲“記注（註）”之“注（註）”，《廣韻·遇韻》“注”字下云：“灌注也，又注記也。”[70]以水注於器，</w:t>
      </w:r>
      <w:r w:rsidRPr="006D3387">
        <w:rPr>
          <w:lang w:eastAsia="zh-TW"/>
        </w:rPr>
        <w:lastRenderedPageBreak/>
        <w:t>與以墨將所欲記録者書於簡冊，其事相類，故“注”可引申出記載、登記之義。《漢語大詞典》“注”字“記載；登記”義項下認爲帝王“起居注”之“注”即用此義（《三國志·魏書·裴潛傳》末裴松之注引有晉陸機《惠帝起居注》一書）。[71]《後漢書·和熹鄧皇后紀》：“元初五年，平望侯劉毅以太后多德政，欲令早有注記。”[72]《後漢書·律曆志·曆法》論曰：“班示文章，重黎記註。”[73]用在動詞之上的“眔”有參與義，各家多已指出（參看《集釋》75頁）。</w:t>
      </w:r>
    </w:p>
    <w:p w14:paraId="768A907C" w14:textId="77777777" w:rsidR="006D3387" w:rsidRPr="006D3387" w:rsidRDefault="006D3387" w:rsidP="006D3387">
      <w:pPr>
        <w:pStyle w:val="aa"/>
        <w:ind w:firstLine="560"/>
        <w:rPr>
          <w:rFonts w:eastAsia="PMingLiU"/>
          <w:lang w:eastAsia="zh-TW"/>
        </w:rPr>
      </w:pPr>
      <w:r w:rsidRPr="006D3387">
        <w:rPr>
          <w:lang w:eastAsia="zh-TW"/>
        </w:rPr>
        <w:t>綜觀琱生三器銘文，琱生第二次來召，在與君氏最後商定召氏與王家分享關於“公僕庸土田”的權利的辦法之外，應該還編造了記録關於“公僕庸土田”的各種情況的清冊，以備其後查考使用。六年簋銘“余典勿敢封”、“今余既一名典，獻伯氏”二句中的“典”，指的應該就是這種清冊。他第二次來召時，應該帶有從事編造清冊的人員，召氏一方也應有人員參加這項工作。“有司眔注”應指召氏一方帶領參加這項工作的人員的“有司”，“兩屖”是琱生送給他的禮物，“屖”究爲何物待考。</w:t>
      </w:r>
    </w:p>
    <w:p w14:paraId="3CD5EDCB" w14:textId="77777777" w:rsidR="006D3387" w:rsidRPr="007C57D7" w:rsidRDefault="006D3387" w:rsidP="007C57D7">
      <w:pPr>
        <w:pStyle w:val="aa"/>
        <w:ind w:firstLine="562"/>
        <w:rPr>
          <w:rFonts w:eastAsia="PMingLiU"/>
          <w:b/>
        </w:rPr>
      </w:pPr>
      <w:r w:rsidRPr="007C57D7">
        <w:rPr>
          <w:b/>
        </w:rPr>
        <w:t>琱生</w:t>
      </w:r>
      <w:r w:rsidRPr="007C57D7">
        <w:rPr>
          <w:b/>
          <w:noProof/>
        </w:rPr>
        <w:drawing>
          <wp:inline distT="0" distB="0" distL="0" distR="0" wp14:anchorId="73C29334" wp14:editId="404B6225">
            <wp:extent cx="195943" cy="195943"/>
            <wp:effectExtent l="0" t="0" r="0" b="0"/>
            <wp:docPr id="91" name="图片 91" descr="https://mmbiz.qpic.cn/mmbiz_png/PImicOodT8NYxDJW5yGKCmeUz3Hgd6lzspzGHPh0URkibKvCmhkaVR6N9rdW5FYgzpWMo5hcto87pkbibvibRXmibt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mbiz.qpic.cn/mmbiz_png/PImicOodT8NYxDJW5yGKCmeUz3Hgd6lzspzGHPh0URkibKvCmhkaVR6N9rdW5FYgzpWMo5hcto87pkbibvibRXmibtw/640?wx_fmt=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2072" cy="202072"/>
                    </a:xfrm>
                    <a:prstGeom prst="rect">
                      <a:avLst/>
                    </a:prstGeom>
                    <a:noFill/>
                    <a:ln>
                      <a:noFill/>
                    </a:ln>
                  </pic:spPr>
                </pic:pic>
              </a:graphicData>
            </a:graphic>
          </wp:inline>
        </w:drawing>
      </w:r>
      <w:r w:rsidRPr="007C57D7">
        <w:rPr>
          <w:b/>
        </w:rPr>
        <w:t>（奉）</w:t>
      </w:r>
      <w:r w:rsidRPr="007C57D7">
        <w:rPr>
          <w:b/>
          <w:noProof/>
        </w:rPr>
        <w:drawing>
          <wp:inline distT="0" distB="0" distL="0" distR="0" wp14:anchorId="3BD0B9B6" wp14:editId="6A194F75">
            <wp:extent cx="181930" cy="174960"/>
            <wp:effectExtent l="0" t="0" r="8890" b="0"/>
            <wp:docPr id="90" name="图片 90" descr="https://mmbiz.qpic.cn/mmbiz_png/PImicOodT8NYxDJW5yGKCmeUz3Hgd6lzsBSHyT7eSrSGrQ4cbnxuFHwWnoD2ianx4v4IVJDChk2QzomQfrIMEpU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mbiz.qpic.cn/mmbiz_png/PImicOodT8NYxDJW5yGKCmeUz3Hgd6lzsBSHyT7eSrSGrQ4cbnxuFHwWnoD2ianx4v4IVJDChk2QzomQfrIMEpUg/640?wx_fmt=pn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95086" cy="187612"/>
                    </a:xfrm>
                    <a:prstGeom prst="rect">
                      <a:avLst/>
                    </a:prstGeom>
                    <a:noFill/>
                    <a:ln>
                      <a:noFill/>
                    </a:ln>
                  </pic:spPr>
                </pic:pic>
              </a:graphicData>
            </a:graphic>
          </wp:inline>
        </w:drawing>
      </w:r>
      <w:r w:rsidRPr="007C57D7">
        <w:rPr>
          <w:b/>
        </w:rPr>
        <w:t>（揚）</w:t>
      </w:r>
      <w:proofErr w:type="gramStart"/>
      <w:r w:rsidRPr="007C57D7">
        <w:rPr>
          <w:b/>
        </w:rPr>
        <w:t>朕宗君</w:t>
      </w:r>
      <w:proofErr w:type="gramEnd"/>
      <w:r w:rsidRPr="007C57D7">
        <w:rPr>
          <w:b/>
        </w:rPr>
        <w:t>休，用乍（作）</w:t>
      </w:r>
      <w:r w:rsidRPr="007C57D7">
        <w:rPr>
          <w:b/>
          <w:noProof/>
        </w:rPr>
        <w:drawing>
          <wp:inline distT="0" distB="0" distL="0" distR="0" wp14:anchorId="04732591" wp14:editId="50AD55DE">
            <wp:extent cx="180870" cy="180870"/>
            <wp:effectExtent l="0" t="0" r="0" b="0"/>
            <wp:docPr id="89" name="图片 89"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mbiz.qpic.cn/mmbiz_png/PImicOodT8NYxDJW5yGKCmeUz3Hgd6lzs8T3Miarp0ZVxaVLwPskqyibD9zM98WDpniauhg0U345MrnKLq0iafMlZhw/640?wx_fmt=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9178" cy="189178"/>
                    </a:xfrm>
                    <a:prstGeom prst="rect">
                      <a:avLst/>
                    </a:prstGeom>
                    <a:noFill/>
                    <a:ln>
                      <a:noFill/>
                    </a:ln>
                  </pic:spPr>
                </pic:pic>
              </a:graphicData>
            </a:graphic>
          </wp:inline>
        </w:drawing>
      </w:r>
      <w:r w:rsidRPr="007C57D7">
        <w:rPr>
          <w:b/>
        </w:rPr>
        <w:t>（召）公</w:t>
      </w:r>
      <w:r w:rsidRPr="007C57D7">
        <w:rPr>
          <w:b/>
          <w:noProof/>
        </w:rPr>
        <w:drawing>
          <wp:inline distT="0" distB="0" distL="0" distR="0" wp14:anchorId="2F17878A" wp14:editId="34B78303">
            <wp:extent cx="178130" cy="181556"/>
            <wp:effectExtent l="0" t="0" r="0" b="9525"/>
            <wp:docPr id="88" name="图片 88" descr="https://mmbiz.qpic.cn/mmbiz_png/PImicOodT8NYxDJW5yGKCmeUz3Hgd6lzs4SfM3GmW3eNTiafLtu7JxMSicLdQrlM6bEGXUPOY5Xkf6C3rlMLUCer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mbiz.qpic.cn/mmbiz_png/PImicOodT8NYxDJW5yGKCmeUz3Hgd6lzs4SfM3GmW3eNTiafLtu7JxMSicLdQrlM6bEGXUPOY5Xkf6C3rlMLUCerw/640?wx_fmt=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2598" cy="186110"/>
                    </a:xfrm>
                    <a:prstGeom prst="rect">
                      <a:avLst/>
                    </a:prstGeom>
                    <a:noFill/>
                    <a:ln>
                      <a:noFill/>
                    </a:ln>
                  </pic:spPr>
                </pic:pic>
              </a:graphicData>
            </a:graphic>
          </wp:inline>
        </w:drawing>
      </w:r>
      <w:r w:rsidRPr="007C57D7">
        <w:rPr>
          <w:b/>
        </w:rPr>
        <w:t>（尊）</w:t>
      </w:r>
      <w:r w:rsidRPr="007C57D7">
        <w:rPr>
          <w:rFonts w:ascii="等线" w:hAnsi="等线"/>
          <w:b/>
          <w:noProof/>
          <w:sz w:val="32"/>
        </w:rPr>
        <w:drawing>
          <wp:inline distT="0" distB="0" distL="0" distR="0" wp14:anchorId="7F29E7AC" wp14:editId="05A9ACAC">
            <wp:extent cx="230467" cy="360000"/>
            <wp:effectExtent l="0" t="0" r="0" b="254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230467" cy="360000"/>
                    </a:xfrm>
                    <a:prstGeom prst="rect">
                      <a:avLst/>
                    </a:prstGeom>
                  </pic:spPr>
                </pic:pic>
              </a:graphicData>
            </a:graphic>
          </wp:inline>
        </w:drawing>
      </w:r>
      <w:r w:rsidRPr="007C57D7">
        <w:rPr>
          <w:b/>
        </w:rPr>
        <w:t>，用</w:t>
      </w:r>
      <w:r w:rsidRPr="007C57D7">
        <w:rPr>
          <w:b/>
          <w:noProof/>
        </w:rPr>
        <w:drawing>
          <wp:inline distT="0" distB="0" distL="0" distR="0" wp14:anchorId="5951E746" wp14:editId="36224963">
            <wp:extent cx="213851" cy="217962"/>
            <wp:effectExtent l="0" t="0" r="0" b="0"/>
            <wp:docPr id="86" name="图片 86" descr="https://mmbiz.qpic.cn/mmbiz_png/PImicOodT8NYxDJW5yGKCmeUz3Hgd6lzsHE9QyJCLYZ0ibfNOricWSKCl6WUmAMSafgS87MhFicdl0NjQkmtibGbL2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mbiz.qpic.cn/mmbiz_png/PImicOodT8NYxDJW5yGKCmeUz3Hgd6lzsHE9QyJCLYZ0ibfNOricWSKCl6WUmAMSafgS87MhFicdl0NjQkmtibGbL2w/640?wx_fmt=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7869" cy="262826"/>
                    </a:xfrm>
                    <a:prstGeom prst="rect">
                      <a:avLst/>
                    </a:prstGeom>
                    <a:noFill/>
                    <a:ln>
                      <a:noFill/>
                    </a:ln>
                  </pic:spPr>
                </pic:pic>
              </a:graphicData>
            </a:graphic>
          </wp:inline>
        </w:drawing>
      </w:r>
      <w:r w:rsidRPr="007C57D7">
        <w:rPr>
          <w:b/>
        </w:rPr>
        <w:t>（祈）</w:t>
      </w:r>
      <w:r w:rsidRPr="007C57D7">
        <w:rPr>
          <w:b/>
          <w:noProof/>
        </w:rPr>
        <w:drawing>
          <wp:inline distT="0" distB="0" distL="0" distR="0" wp14:anchorId="5C663673" wp14:editId="5843D1A9">
            <wp:extent cx="207818" cy="207818"/>
            <wp:effectExtent l="0" t="0" r="1905" b="1905"/>
            <wp:docPr id="85" name="图片 85" descr="https://mmbiz.qpic.cn/mmbiz_png/PImicOodT8NYxDJW5yGKCmeUz3Hgd6lzsby2LFMg3HiborozLMVbwLmwxWSIKLHsUTNajTNpuEOL0hrBia51VQFy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mbiz.qpic.cn/mmbiz_png/PImicOodT8NYxDJW5yGKCmeUz3Hgd6lzsby2LFMg3HiborozLMVbwLmwxWSIKLHsUTNajTNpuEOL0hrBia51VQFyw/640?wx_fmt=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1384" cy="231384"/>
                    </a:xfrm>
                    <a:prstGeom prst="rect">
                      <a:avLst/>
                    </a:prstGeom>
                    <a:noFill/>
                    <a:ln>
                      <a:noFill/>
                    </a:ln>
                  </pic:spPr>
                </pic:pic>
              </a:graphicData>
            </a:graphic>
          </wp:inline>
        </w:drawing>
      </w:r>
      <w:r w:rsidRPr="007C57D7">
        <w:rPr>
          <w:b/>
        </w:rPr>
        <w:t>（踊—涌）录（禄）、賁屯（純）、霝（靈）夂（終），子孫永寶用，世亯（享）。</w:t>
      </w:r>
    </w:p>
    <w:p w14:paraId="76104B40" w14:textId="77777777" w:rsidR="006D3387" w:rsidRPr="006D3387" w:rsidRDefault="006D3387" w:rsidP="006D3387">
      <w:pPr>
        <w:pStyle w:val="aa"/>
        <w:ind w:firstLine="560"/>
        <w:rPr>
          <w:rFonts w:eastAsia="PMingLiU"/>
          <w:sz w:val="32"/>
          <w:szCs w:val="24"/>
          <w:lang w:eastAsia="zh-TW"/>
        </w:rPr>
      </w:pPr>
      <w:r w:rsidRPr="006D3387">
        <w:rPr>
          <w:lang w:eastAsia="zh-TW"/>
        </w:rPr>
        <w:lastRenderedPageBreak/>
        <w:t>多數學者認爲“宗君”指召伯虎，“召公”指太保奭（參看《集釋》80—82頁），皆可從。</w:t>
      </w:r>
    </w:p>
    <w:p w14:paraId="6A23D387" w14:textId="77777777" w:rsidR="006D3387" w:rsidRPr="006D3387" w:rsidRDefault="006D3387" w:rsidP="006D3387">
      <w:pPr>
        <w:pStyle w:val="aa"/>
        <w:ind w:firstLine="560"/>
        <w:rPr>
          <w:lang w:eastAsia="zh-TW"/>
        </w:rPr>
      </w:pPr>
      <w:r w:rsidRPr="006D3387">
        <w:rPr>
          <w:lang w:eastAsia="zh-TW"/>
        </w:rPr>
        <w:t>器名字前所未見，二尊字形稍有差異，尊1（《銘圖》11817，《陝西金文集成》0530）作</w:t>
      </w:r>
      <w:r w:rsidRPr="006D3387">
        <w:rPr>
          <w:noProof/>
        </w:rPr>
        <w:drawing>
          <wp:inline distT="0" distB="0" distL="0" distR="0" wp14:anchorId="3CCF3236" wp14:editId="73C61815">
            <wp:extent cx="192563" cy="243551"/>
            <wp:effectExtent l="0" t="0" r="0" b="4445"/>
            <wp:docPr id="84" name="图片 84" descr="https://mmbiz.qpic.cn/mmbiz_png/PImicOodT8NYxDJW5yGKCmeUz3Hgd6lzs8AUDSxXYrLRkFHRBKicYX0tibAbcyMUrplZdHOEZD8jibf6ICLvoibp5I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mbiz.qpic.cn/mmbiz_png/PImicOodT8NYxDJW5yGKCmeUz3Hgd6lzs8AUDSxXYrLRkFHRBKicYX0tibAbcyMUrplZdHOEZD8jibf6ICLvoibp5Ig/640?wx_fmt=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3396" cy="244604"/>
                    </a:xfrm>
                    <a:prstGeom prst="rect">
                      <a:avLst/>
                    </a:prstGeom>
                    <a:noFill/>
                    <a:ln>
                      <a:noFill/>
                    </a:ln>
                  </pic:spPr>
                </pic:pic>
              </a:graphicData>
            </a:graphic>
          </wp:inline>
        </w:drawing>
      </w:r>
      <w:r w:rsidRPr="006D3387">
        <w:rPr>
          <w:lang w:eastAsia="zh-TW"/>
        </w:rPr>
        <w:t>。何景成認爲此字从皿、復聲，讀爲“鍑”。[74]李學勤將此字隸定爲“</w:t>
      </w:r>
      <w:r w:rsidRPr="006D3387">
        <w:rPr>
          <w:noProof/>
        </w:rPr>
        <w:drawing>
          <wp:inline distT="0" distB="0" distL="0" distR="0" wp14:anchorId="1196CF00" wp14:editId="618FDFBB">
            <wp:extent cx="190005" cy="182291"/>
            <wp:effectExtent l="0" t="0" r="635" b="8255"/>
            <wp:docPr id="83" name="图片 83" descr="https://mmbiz.qpic.cn/mmbiz_png/PImicOodT8NYxDJW5yGKCmeUz3Hgd6lzsaxibEOJWtfMibDj3oLXAuwp0GeS3dQZj0J1fEjRqB3aQZBcO3hPaAM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mbiz.qpic.cn/mmbiz_png/PImicOodT8NYxDJW5yGKCmeUz3Hgd6lzsaxibEOJWtfMibDj3oLXAuwp0GeS3dQZj0J1fEjRqB3aQZBcO3hPaAMlA/640?wx_fmt=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8773" cy="190703"/>
                    </a:xfrm>
                    <a:prstGeom prst="rect">
                      <a:avLst/>
                    </a:prstGeom>
                    <a:noFill/>
                    <a:ln>
                      <a:noFill/>
                    </a:ln>
                  </pic:spPr>
                </pic:pic>
              </a:graphicData>
            </a:graphic>
          </wp:inline>
        </w:drawing>
      </w:r>
      <w:r w:rsidRPr="006D3387">
        <w:rPr>
          <w:lang w:eastAsia="zh-TW"/>
        </w:rPr>
        <w:t>”，認爲字从䖒聲，當讀爲“</w:t>
      </w:r>
      <w:r w:rsidRPr="006D3387">
        <w:rPr>
          <w:noProof/>
        </w:rPr>
        <w:drawing>
          <wp:inline distT="0" distB="0" distL="0" distR="0" wp14:anchorId="6786F3A1" wp14:editId="3F3D5A81">
            <wp:extent cx="160317" cy="160317"/>
            <wp:effectExtent l="0" t="0" r="0" b="0"/>
            <wp:docPr id="82" name="图片 82" descr="https://mmbiz.qpic.cn/mmbiz_png/PImicOodT8NYxDJW5yGKCmeUz3Hgd6lzsOF9ZgZLzvVdibZMEKibckahGDzAPsmB4comibSChTO94pLUxQf8rlQ0q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mbiz.qpic.cn/mmbiz_png/PImicOodT8NYxDJW5yGKCmeUz3Hgd6lzsOF9ZgZLzvVdibZMEKibckahGDzAPsmB4comibSChTO94pLUxQf8rlQ0qA/640?wx_fmt=jpe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6479" cy="166479"/>
                    </a:xfrm>
                    <a:prstGeom prst="rect">
                      <a:avLst/>
                    </a:prstGeom>
                    <a:noFill/>
                    <a:ln>
                      <a:noFill/>
                    </a:ln>
                  </pic:spPr>
                </pic:pic>
              </a:graphicData>
            </a:graphic>
          </wp:inline>
        </w:drawing>
      </w:r>
      <w:r w:rsidRPr="006D3387">
        <w:rPr>
          <w:lang w:eastAsia="zh-TW"/>
        </w:rPr>
        <w:t>”（“䖒”“</w:t>
      </w:r>
      <w:r w:rsidRPr="006D3387">
        <w:rPr>
          <w:noProof/>
        </w:rPr>
        <w:drawing>
          <wp:inline distT="0" distB="0" distL="0" distR="0" wp14:anchorId="2FC5D9BC" wp14:editId="543ED717">
            <wp:extent cx="172192" cy="172192"/>
            <wp:effectExtent l="0" t="0" r="0" b="0"/>
            <wp:docPr id="81" name="图片 81" descr="https://mmbiz.qpic.cn/mmbiz_png/PImicOodT8NYxDJW5yGKCmeUz3Hgd6lzsOF9ZgZLzvVdibZMEKibckahGDzAPsmB4comibSChTO94pLUxQf8rlQ0q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mbiz.qpic.cn/mmbiz_png/PImicOodT8NYxDJW5yGKCmeUz3Hgd6lzsOF9ZgZLzvVdibZMEKibckahGDzAPsmB4comibSChTO94pLUxQf8rlQ0qA/640?wx_fmt=jpe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77999" cy="177999"/>
                    </a:xfrm>
                    <a:prstGeom prst="rect">
                      <a:avLst/>
                    </a:prstGeom>
                    <a:noFill/>
                    <a:ln>
                      <a:noFill/>
                    </a:ln>
                  </pic:spPr>
                </pic:pic>
              </a:graphicData>
            </a:graphic>
          </wp:inline>
        </w:drawing>
      </w:r>
      <w:r w:rsidRPr="006D3387">
        <w:rPr>
          <w:lang w:eastAsia="zh-TW"/>
        </w:rPr>
        <w:t>”皆歌部字），“《説文》云：‘秦名土釜曰</w:t>
      </w:r>
      <w:r w:rsidRPr="006D3387">
        <w:rPr>
          <w:noProof/>
        </w:rPr>
        <w:drawing>
          <wp:inline distT="0" distB="0" distL="0" distR="0" wp14:anchorId="09CE6660" wp14:editId="4E3A1C42">
            <wp:extent cx="154379" cy="154379"/>
            <wp:effectExtent l="0" t="0" r="0" b="0"/>
            <wp:docPr id="80" name="图片 80" descr="https://mmbiz.qpic.cn/mmbiz_png/PImicOodT8NYxDJW5yGKCmeUz3Hgd6lzsOF9ZgZLzvVdibZMEKibckahGDzAPsmB4comibSChTO94pLUxQf8rlQ0q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mbiz.qpic.cn/mmbiz_png/PImicOodT8NYxDJW5yGKCmeUz3Hgd6lzsOF9ZgZLzvVdibZMEKibckahGDzAPsmB4comibSChTO94pLUxQf8rlQ0qA/640?wx_fmt=jpe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1262" cy="161262"/>
                    </a:xfrm>
                    <a:prstGeom prst="rect">
                      <a:avLst/>
                    </a:prstGeom>
                    <a:noFill/>
                    <a:ln>
                      <a:noFill/>
                    </a:ln>
                  </pic:spPr>
                </pic:pic>
              </a:graphicData>
            </a:graphic>
          </wp:inline>
        </w:drawing>
      </w:r>
      <w:r w:rsidRPr="006D3387">
        <w:rPr>
          <w:lang w:eastAsia="zh-TW"/>
        </w:rPr>
        <w:t>’，與大口尊功能相當”。[75]林澐也認爲此字由彳、皿、䖒三部分組成，並引《説文》“䖒，古陶器也”爲解。[76]此字到底應該如何隸定、釋讀，尚待研究。</w:t>
      </w:r>
    </w:p>
    <w:p w14:paraId="7B76D6DA" w14:textId="77777777" w:rsidR="006D3387" w:rsidRPr="006D3387" w:rsidRDefault="006D3387" w:rsidP="006D3387">
      <w:pPr>
        <w:pStyle w:val="aa"/>
        <w:ind w:firstLine="560"/>
        <w:rPr>
          <w:rFonts w:eastAsia="PMingLiU"/>
          <w:sz w:val="32"/>
          <w:szCs w:val="24"/>
          <w:lang w:eastAsia="zh-TW"/>
        </w:rPr>
      </w:pPr>
      <w:r w:rsidRPr="006D3387">
        <w:rPr>
          <w:lang w:eastAsia="zh-TW"/>
        </w:rPr>
        <w:t>“录（禄）”上一字，陳劍釋爲“踊”字初文，[77]可從。各家多讀“踊录”爲金文中常見的“通禄”（參看《集釋》84—87頁）。徐中舒以“顯禄”訓“通禄”，[78]陳英傑説“通禄”是“往來不窮的福禄，也即大禄”，[79]似皆不妥。竊疑“禄”上的“通”字、“踊”字皆應讀爲“涌”。“涌禄”之義近於“百禄”（見《詩》之《小雅·天保》及《商頌·玄鳥》《長發》諸篇，亦見西周銅器史伯碩父鼎銘文），謂所受之禄多如涌出的泉水。</w:t>
      </w:r>
    </w:p>
    <w:p w14:paraId="191D7038" w14:textId="77777777" w:rsidR="006D3387" w:rsidRPr="006D3387" w:rsidRDefault="006D3387" w:rsidP="006D3387">
      <w:pPr>
        <w:pStyle w:val="aa"/>
        <w:ind w:firstLine="560"/>
        <w:rPr>
          <w:rFonts w:eastAsia="PMingLiU"/>
          <w:sz w:val="32"/>
          <w:szCs w:val="24"/>
          <w:lang w:eastAsia="zh-TW"/>
        </w:rPr>
      </w:pPr>
      <w:r w:rsidRPr="006D3387">
        <w:rPr>
          <w:lang w:eastAsia="zh-TW"/>
        </w:rPr>
        <w:t>西周金文祈福之辭中作爲所祈項目名稱的“屯”，一般皆讀爲“純”，或以爲即《書·多方》“惟天不畀純”的“純”，[80]可從。</w:t>
      </w:r>
      <w:r w:rsidRPr="006D3387">
        <w:rPr>
          <w:lang w:eastAsia="zh-TW"/>
        </w:rPr>
        <w:lastRenderedPageBreak/>
        <w:t>“賁”字從方濬益、郭沫若釋。[81]</w:t>
      </w:r>
    </w:p>
    <w:p w14:paraId="1966D41C" w14:textId="77777777" w:rsidR="006D3387" w:rsidRPr="006D3387" w:rsidRDefault="006D3387" w:rsidP="006D3387">
      <w:pPr>
        <w:pStyle w:val="aa"/>
        <w:ind w:firstLine="560"/>
        <w:rPr>
          <w:sz w:val="32"/>
          <w:szCs w:val="24"/>
          <w:lang w:eastAsia="zh-TW"/>
        </w:rPr>
      </w:pPr>
      <w:r w:rsidRPr="006D3387">
        <w:rPr>
          <w:lang w:eastAsia="zh-TW"/>
        </w:rPr>
        <w:t>“霝終”金文常見，很多人讀爲見於古籍的“令終”。今按：“靈”可訓“善”，“令”是個表意字，從字形看不出會有“善”的意思。《説文》段注已明確指出“凡令訓善者，靈之假借字也”，[82]這是很正確的。[83]</w:t>
      </w:r>
    </w:p>
    <w:p w14:paraId="18E3FFC1" w14:textId="77777777" w:rsidR="006D3387" w:rsidRPr="007C57D7" w:rsidRDefault="006D3387" w:rsidP="007C57D7">
      <w:pPr>
        <w:pStyle w:val="aa"/>
        <w:ind w:firstLine="562"/>
        <w:rPr>
          <w:rFonts w:eastAsia="PMingLiU"/>
          <w:b/>
        </w:rPr>
      </w:pPr>
      <w:r w:rsidRPr="007C57D7">
        <w:rPr>
          <w:b/>
        </w:rPr>
        <w:t>其又（有）敢</w:t>
      </w:r>
      <w:r w:rsidRPr="007C57D7">
        <w:rPr>
          <w:b/>
          <w:noProof/>
        </w:rPr>
        <w:drawing>
          <wp:inline distT="0" distB="0" distL="0" distR="0" wp14:anchorId="265AF056" wp14:editId="09C2DD5A">
            <wp:extent cx="166254" cy="166254"/>
            <wp:effectExtent l="0" t="0" r="5715" b="5715"/>
            <wp:docPr id="78" name="图片 78" descr="https://mmbiz.qpic.cn/mmbiz_png/PImicOodT8NYxDJW5yGKCmeUz3Hgd6lzsA01iccBKckIZEI5icS1Jo3KKg2k7hHCRNCMG4K35Gnc6TjCOicWBFRhz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mbiz.qpic.cn/mmbiz_png/PImicOodT8NYxDJW5yGKCmeUz3Hgd6lzsA01iccBKckIZEI5icS1Jo3KKg2k7hHCRNCMG4K35Gnc6TjCOicWBFRhzg/640?wx_fmt=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0635" cy="170635"/>
                    </a:xfrm>
                    <a:prstGeom prst="rect">
                      <a:avLst/>
                    </a:prstGeom>
                    <a:noFill/>
                    <a:ln>
                      <a:noFill/>
                    </a:ln>
                  </pic:spPr>
                </pic:pic>
              </a:graphicData>
            </a:graphic>
          </wp:inline>
        </w:drawing>
      </w:r>
      <w:r w:rsidRPr="007C57D7">
        <w:rPr>
          <w:b/>
        </w:rPr>
        <w:t>（亂）茲命，曰：“女（汝）事（使）</w:t>
      </w:r>
      <w:r w:rsidRPr="007C57D7">
        <w:rPr>
          <w:b/>
          <w:noProof/>
        </w:rPr>
        <w:drawing>
          <wp:inline distT="0" distB="0" distL="0" distR="0" wp14:anchorId="13B26B76" wp14:editId="3ED15653">
            <wp:extent cx="148441" cy="148441"/>
            <wp:effectExtent l="0" t="0" r="4445" b="4445"/>
            <wp:docPr id="77" name="图片 77"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mbiz.qpic.cn/mmbiz_png/PImicOodT8NYxDJW5yGKCmeUz3Hgd6lzs8T3Miarp0ZVxaVLwPskqyibD9zM98WDpniauhg0U345MrnKLq0iafMlZhw/640?wx_fmt=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6132" cy="156132"/>
                    </a:xfrm>
                    <a:prstGeom prst="rect">
                      <a:avLst/>
                    </a:prstGeom>
                    <a:noFill/>
                    <a:ln>
                      <a:noFill/>
                    </a:ln>
                  </pic:spPr>
                </pic:pic>
              </a:graphicData>
            </a:graphic>
          </wp:inline>
        </w:drawing>
      </w:r>
      <w:r w:rsidRPr="007C57D7">
        <w:rPr>
          <w:b/>
        </w:rPr>
        <w:t>（召）人。”公則明亟（</w:t>
      </w:r>
      <w:proofErr w:type="gramStart"/>
      <w:r w:rsidRPr="007C57D7">
        <w:rPr>
          <w:b/>
        </w:rPr>
        <w:t>殛</w:t>
      </w:r>
      <w:proofErr w:type="gramEnd"/>
      <w:r w:rsidRPr="007C57D7">
        <w:rPr>
          <w:b/>
        </w:rPr>
        <w:t>）。</w:t>
      </w:r>
    </w:p>
    <w:p w14:paraId="7DD750D2" w14:textId="77777777" w:rsidR="006D3387" w:rsidRPr="006D3387" w:rsidRDefault="006D3387" w:rsidP="006D3387">
      <w:pPr>
        <w:pStyle w:val="aa"/>
        <w:ind w:firstLine="560"/>
        <w:rPr>
          <w:rFonts w:eastAsia="PMingLiU"/>
          <w:sz w:val="32"/>
          <w:szCs w:val="24"/>
          <w:lang w:eastAsia="zh-TW"/>
        </w:rPr>
      </w:pPr>
      <w:r w:rsidRPr="006D3387">
        <w:rPr>
          <w:lang w:eastAsia="zh-TW"/>
        </w:rPr>
        <w:t>“亂茲命”義爲變亂、違背君氏與琱生商定的這個辦法。“汝使召人”意即“你們役使召氏的人！”，這是琱生假設的在王家要按照規定辦法役使召氏之僕的時候，“亂茲命”者加以指責、阻攔的話。“公”即指琱生爲之作尊的召公奭（參看《集釋》89—92頁李學勤、林澐等説），“公則明亟”義爲召公對“亂茲命”者必將加以懲罰。“明亟”的“亟”，多數學者讀爲“殛”（參看《集釋》88—92頁），今從之。</w:t>
      </w:r>
    </w:p>
    <w:p w14:paraId="484493F5" w14:textId="77777777" w:rsidR="006D3387" w:rsidRPr="006D3387" w:rsidRDefault="006D3387" w:rsidP="006D3387">
      <w:pPr>
        <w:pStyle w:val="aa"/>
        <w:ind w:firstLine="562"/>
        <w:jc w:val="center"/>
        <w:rPr>
          <w:b/>
          <w:lang w:eastAsia="zh-TW"/>
        </w:rPr>
      </w:pPr>
      <w:r w:rsidRPr="006D3387">
        <w:rPr>
          <w:b/>
          <w:lang w:eastAsia="zh-TW"/>
        </w:rPr>
        <w:t>三、六年琱生簋</w:t>
      </w:r>
    </w:p>
    <w:p w14:paraId="09ECE7A9" w14:textId="77777777" w:rsidR="006D3387" w:rsidRPr="006D3387" w:rsidRDefault="006D3387" w:rsidP="006D3387">
      <w:pPr>
        <w:pStyle w:val="a3"/>
        <w:spacing w:before="540" w:after="540"/>
        <w:ind w:firstLine="496"/>
        <w:rPr>
          <w:sz w:val="32"/>
          <w:szCs w:val="24"/>
        </w:rPr>
      </w:pPr>
      <w:r w:rsidRPr="006D3387">
        <w:t>隹（唯）六年亖（四）月甲</w:t>
      </w:r>
      <w:r w:rsidRPr="006D3387">
        <w:rPr>
          <w:noProof/>
          <w:sz w:val="32"/>
          <w:szCs w:val="24"/>
        </w:rPr>
        <w:drawing>
          <wp:inline distT="0" distB="0" distL="0" distR="0" wp14:anchorId="7FE97A6D" wp14:editId="3B0AA45B">
            <wp:extent cx="184068" cy="187608"/>
            <wp:effectExtent l="0" t="0" r="6985" b="3175"/>
            <wp:docPr id="74" name="图片 74" descr="https://mmbiz.qpic.cn/mmbiz_png/PImicOodT8NYxDJW5yGKCmeUz3Hgd6lzslIsTUibaeyKDnVQ9uIVAzCxc3Ay7lYEibI63qWcgphJAkfPojRuiakM6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mbiz.qpic.cn/mmbiz_png/PImicOodT8NYxDJW5yGKCmeUz3Hgd6lzslIsTUibaeyKDnVQ9uIVAzCxc3Ay7lYEibI63qWcgphJAkfPojRuiakM6Q/640?wx_fmt=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4594" cy="198336"/>
                    </a:xfrm>
                    <a:prstGeom prst="rect">
                      <a:avLst/>
                    </a:prstGeom>
                    <a:noFill/>
                    <a:ln>
                      <a:noFill/>
                    </a:ln>
                  </pic:spPr>
                </pic:pic>
              </a:graphicData>
            </a:graphic>
          </wp:inline>
        </w:drawing>
      </w:r>
      <w:r w:rsidRPr="006D3387">
        <w:t>（子），王才（在）</w:t>
      </w:r>
      <w:r w:rsidRPr="006D3387">
        <w:rPr>
          <w:noProof/>
          <w:sz w:val="32"/>
          <w:szCs w:val="24"/>
        </w:rPr>
        <w:drawing>
          <wp:inline distT="0" distB="0" distL="0" distR="0" wp14:anchorId="224FFB2C" wp14:editId="71637EBA">
            <wp:extent cx="150925" cy="153827"/>
            <wp:effectExtent l="0" t="0" r="1905" b="0"/>
            <wp:docPr id="73" name="图片 73" descr="https://mmbiz.qpic.cn/mmbiz_png/PImicOodT8NYxDJW5yGKCmeUz3Hgd6lzsp7FACpOasgv6VVYqhsybkzsqPBP7yoMuffOPXPalPlm75PpE6ux7ia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mbiz.qpic.cn/mmbiz_png/PImicOodT8NYxDJW5yGKCmeUz3Hgd6lzsp7FACpOasgv6VVYqhsybkzsqPBP7yoMuffOPXPalPlm75PpE6ux7iaA/640?wx_fmt=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7646" cy="160677"/>
                    </a:xfrm>
                    <a:prstGeom prst="rect">
                      <a:avLst/>
                    </a:prstGeom>
                    <a:noFill/>
                    <a:ln>
                      <a:noFill/>
                    </a:ln>
                  </pic:spPr>
                </pic:pic>
              </a:graphicData>
            </a:graphic>
          </wp:inline>
        </w:drawing>
      </w:r>
      <w:r w:rsidRPr="006D3387">
        <w:t>。</w:t>
      </w:r>
      <w:r w:rsidRPr="006D3387">
        <w:rPr>
          <w:noProof/>
          <w:sz w:val="32"/>
          <w:szCs w:val="24"/>
        </w:rPr>
        <w:drawing>
          <wp:inline distT="0" distB="0" distL="0" distR="0" wp14:anchorId="1101AB2C" wp14:editId="0810655E">
            <wp:extent cx="184067" cy="184067"/>
            <wp:effectExtent l="0" t="0" r="6985" b="6985"/>
            <wp:docPr id="72" name="图片 72"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mbiz.qpic.cn/mmbiz_png/PImicOodT8NYxDJW5yGKCmeUz3Hgd6lzs8T3Miarp0ZVxaVLwPskqyibD9zM98WDpniauhg0U345MrnKLq0iafMlZhw/640?wx_fmt=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7917" cy="187917"/>
                    </a:xfrm>
                    <a:prstGeom prst="rect">
                      <a:avLst/>
                    </a:prstGeom>
                    <a:noFill/>
                    <a:ln>
                      <a:noFill/>
                    </a:ln>
                  </pic:spPr>
                </pic:pic>
              </a:graphicData>
            </a:graphic>
          </wp:inline>
        </w:drawing>
      </w:r>
      <w:r w:rsidRPr="006D3387">
        <w:t>（召）白（伯）虎告曰：“余告慶。曰：‘公氒（厥）稟貝，用獄</w:t>
      </w:r>
      <w:r w:rsidRPr="006D3387">
        <w:rPr>
          <w:noProof/>
          <w:sz w:val="32"/>
          <w:szCs w:val="24"/>
        </w:rPr>
        <w:drawing>
          <wp:inline distT="0" distB="0" distL="0" distR="0" wp14:anchorId="780D8B55" wp14:editId="3AA720F5">
            <wp:extent cx="172192" cy="172192"/>
            <wp:effectExtent l="0" t="0" r="0" b="0"/>
            <wp:docPr id="71" name="图片 71" descr="https://mmbiz.qpic.cn/mmbiz_png/PImicOodT8NYxDJW5yGKCmeUz3Hgd6lzszJY2Ssnobzzk5Y4iajT0R3DA7Tqw7pPFU8KbWfNEQAaFExYicctRIm0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mbiz.qpic.cn/mmbiz_png/PImicOodT8NYxDJW5yGKCmeUz3Hgd6lzszJY2Ssnobzzk5Y4iajT0R3DA7Tqw7pPFU8KbWfNEQAaFExYicctRIm0w/640?wx_fmt=jpe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7291" cy="177291"/>
                    </a:xfrm>
                    <a:prstGeom prst="rect">
                      <a:avLst/>
                    </a:prstGeom>
                    <a:noFill/>
                    <a:ln>
                      <a:noFill/>
                    </a:ln>
                  </pic:spPr>
                </pic:pic>
              </a:graphicData>
            </a:graphic>
          </wp:inline>
        </w:drawing>
      </w:r>
      <w:r w:rsidRPr="006D3387">
        <w:t>（刺）爲白（賦），</w:t>
      </w:r>
      <w:r w:rsidRPr="006D3387">
        <w:lastRenderedPageBreak/>
        <w:t>又（有）</w:t>
      </w:r>
      <w:r w:rsidRPr="006D3387">
        <w:rPr>
          <w:noProof/>
          <w:sz w:val="32"/>
          <w:szCs w:val="24"/>
        </w:rPr>
        <w:drawing>
          <wp:inline distT="0" distB="0" distL="0" distR="0" wp14:anchorId="38A83231" wp14:editId="279A5DD1">
            <wp:extent cx="148442" cy="157700"/>
            <wp:effectExtent l="0" t="0" r="4445" b="0"/>
            <wp:docPr id="70" name="图片 70" descr="https://mmbiz.qpic.cn/mmbiz_png/PImicOodT8NYxDJW5yGKCmeUz3Hgd6lzstCB07kXn7F2frb6JicTJvM7JGFbn5bkXxxfUnicGNtKGlU7Ww19jp07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mbiz.qpic.cn/mmbiz_png/PImicOodT8NYxDJW5yGKCmeUz3Hgd6lzstCB07kXn7F2frb6JicTJvM7JGFbn5bkXxxfUnicGNtKGlU7Ww19jp07g/640?wx_fmt=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3777" cy="163367"/>
                    </a:xfrm>
                    <a:prstGeom prst="rect">
                      <a:avLst/>
                    </a:prstGeom>
                    <a:noFill/>
                    <a:ln>
                      <a:noFill/>
                    </a:ln>
                  </pic:spPr>
                </pic:pic>
              </a:graphicData>
            </a:graphic>
          </wp:inline>
        </w:drawing>
      </w:r>
      <w:r w:rsidRPr="006D3387">
        <w:t>（底）又（有）成，亦我考幽白（伯）、幽姜令（命）。’余告慶。”余</w:t>
      </w:r>
      <w:r w:rsidRPr="006D3387">
        <w:rPr>
          <w:noProof/>
          <w:sz w:val="32"/>
          <w:szCs w:val="24"/>
        </w:rPr>
        <w:drawing>
          <wp:inline distT="0" distB="0" distL="0" distR="0" wp14:anchorId="680DD07F" wp14:editId="75049377">
            <wp:extent cx="184068" cy="184068"/>
            <wp:effectExtent l="0" t="0" r="6985" b="6985"/>
            <wp:docPr id="69" name="图片 69" descr="https://mmbiz.qpic.cn/mmbiz_png/PImicOodT8NYxDJW5yGKCmeUz3Hgd6lzs79cibLacsQQoSopWJUmbObC2dFEIBc5G4eNMPz0cAc3icXPxHUicpyE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mbiz.qpic.cn/mmbiz_png/PImicOodT8NYxDJW5yGKCmeUz3Hgd6lzs79cibLacsQQoSopWJUmbObC2dFEIBc5G4eNMPz0cAc3icXPxHUicpyEGg/640?wx_fmt=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2955" cy="192955"/>
                    </a:xfrm>
                    <a:prstGeom prst="rect">
                      <a:avLst/>
                    </a:prstGeom>
                    <a:noFill/>
                    <a:ln>
                      <a:noFill/>
                    </a:ln>
                  </pic:spPr>
                </pic:pic>
              </a:graphicData>
            </a:graphic>
          </wp:inline>
        </w:drawing>
      </w:r>
      <w:r w:rsidRPr="006D3387">
        <w:t>（以）邑訊有</w:t>
      </w:r>
      <w:r w:rsidRPr="006D3387">
        <w:rPr>
          <w:noProof/>
          <w:sz w:val="32"/>
          <w:szCs w:val="24"/>
        </w:rPr>
        <w:drawing>
          <wp:inline distT="0" distB="0" distL="0" distR="0" wp14:anchorId="4B9A3BAF" wp14:editId="76F0815C">
            <wp:extent cx="207818" cy="207818"/>
            <wp:effectExtent l="0" t="0" r="1905" b="1905"/>
            <wp:docPr id="68" name="图片 68" descr="https://mmbiz.qpic.cn/mmbiz_png/PImicOodT8NYxDJW5yGKCmeUz3Hgd6lzs5wiaicVHyibS8YicB8AuYicloNFohNGuVCevHNiciaibsMhbdbBg8tGUL8QZ7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mbiz.qpic.cn/mmbiz_png/PImicOodT8NYxDJW5yGKCmeUz3Hgd6lzs5wiaicVHyibS8YicB8AuYicloNFohNGuVCevHNiciaibsMhbdbBg8tGUL8QZ7w/640?wx_fmt=jpe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4364" cy="214364"/>
                    </a:xfrm>
                    <a:prstGeom prst="rect">
                      <a:avLst/>
                    </a:prstGeom>
                    <a:noFill/>
                    <a:ln>
                      <a:noFill/>
                    </a:ln>
                  </pic:spPr>
                </pic:pic>
              </a:graphicData>
            </a:graphic>
          </wp:inline>
        </w:drawing>
      </w:r>
      <w:r w:rsidRPr="006D3387">
        <w:t>（司），余典勿敢封。今余既訊，有</w:t>
      </w:r>
      <w:r w:rsidRPr="006D3387">
        <w:rPr>
          <w:noProof/>
          <w:sz w:val="32"/>
          <w:szCs w:val="24"/>
        </w:rPr>
        <w:drawing>
          <wp:inline distT="0" distB="0" distL="0" distR="0" wp14:anchorId="039FAFFF" wp14:editId="202F69A2">
            <wp:extent cx="160317" cy="160317"/>
            <wp:effectExtent l="0" t="0" r="0" b="0"/>
            <wp:docPr id="67" name="图片 67" descr="https://mmbiz.qpic.cn/mmbiz_png/PImicOodT8NYxDJW5yGKCmeUz3Hgd6lzs5wiaicVHyibS8YicB8AuYicloNFohNGuVCevHNiciaibsMhbdbBg8tGUL8QZ7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mbiz.qpic.cn/mmbiz_png/PImicOodT8NYxDJW5yGKCmeUz3Hgd6lzs5wiaicVHyibS8YicB8AuYicloNFohNGuVCevHNiciaibsMhbdbBg8tGUL8QZ7w/640?wx_fmt=jpe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3141" cy="163141"/>
                    </a:xfrm>
                    <a:prstGeom prst="rect">
                      <a:avLst/>
                    </a:prstGeom>
                    <a:noFill/>
                    <a:ln>
                      <a:noFill/>
                    </a:ln>
                  </pic:spPr>
                </pic:pic>
              </a:graphicData>
            </a:graphic>
          </wp:inline>
        </w:drawing>
      </w:r>
      <w:r w:rsidRPr="006D3387">
        <w:t>（司）曰：“</w:t>
      </w:r>
      <w:r w:rsidRPr="006D3387">
        <w:rPr>
          <w:noProof/>
          <w:sz w:val="32"/>
          <w:szCs w:val="24"/>
        </w:rPr>
        <w:drawing>
          <wp:inline distT="0" distB="0" distL="0" distR="0" wp14:anchorId="55F434D5" wp14:editId="149BA613">
            <wp:extent cx="166254" cy="169451"/>
            <wp:effectExtent l="0" t="0" r="5715" b="2540"/>
            <wp:docPr id="66" name="图片 66" descr="https://mmbiz.qpic.cn/mmbiz_png/PImicOodT8NYxDJW5yGKCmeUz3Hgd6lzsRLbUfBPnTptQxEeibKHXjopB4fUibxZOwjEibUx89EUghDCicOn4iaeJ9Y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mbiz.qpic.cn/mmbiz_png/PImicOodT8NYxDJW5yGKCmeUz3Hgd6lzsRLbUfBPnTptQxEeibKHXjopB4fUibxZOwjEibUx89EUghDCicOn4iaeJ9Yg/640?wx_fmt=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2467" cy="175783"/>
                    </a:xfrm>
                    <a:prstGeom prst="rect">
                      <a:avLst/>
                    </a:prstGeom>
                    <a:noFill/>
                    <a:ln>
                      <a:noFill/>
                    </a:ln>
                  </pic:spPr>
                </pic:pic>
              </a:graphicData>
            </a:graphic>
          </wp:inline>
        </w:drawing>
      </w:r>
      <w:r w:rsidRPr="006D3387">
        <w:t>（廛—蟬）令（命）。”今余既一名典，</w:t>
      </w:r>
      <w:r w:rsidRPr="006D3387">
        <w:rPr>
          <w:noProof/>
          <w:sz w:val="32"/>
          <w:szCs w:val="24"/>
        </w:rPr>
        <w:drawing>
          <wp:inline distT="0" distB="0" distL="0" distR="0" wp14:anchorId="323EE073" wp14:editId="31356270">
            <wp:extent cx="148441" cy="157698"/>
            <wp:effectExtent l="0" t="0" r="4445" b="0"/>
            <wp:docPr id="65" name="图片 65" descr="https://mmbiz.qpic.cn/mmbiz_png/PImicOodT8NYxDJW5yGKCmeUz3Hgd6lzsc4Zpib5fLBYWaCHYyzeMBtq9xKbmS56rgXNVRpyw6NLrdWgSlgtptT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mbiz.qpic.cn/mmbiz_png/PImicOodT8NYxDJW5yGKCmeUz3Hgd6lzsc4Zpib5fLBYWaCHYyzeMBtq9xKbmS56rgXNVRpyw6NLrdWgSlgtptTg/640?wx_fmt=pn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53967" cy="163569"/>
                    </a:xfrm>
                    <a:prstGeom prst="rect">
                      <a:avLst/>
                    </a:prstGeom>
                    <a:noFill/>
                    <a:ln>
                      <a:noFill/>
                    </a:ln>
                  </pic:spPr>
                </pic:pic>
              </a:graphicData>
            </a:graphic>
          </wp:inline>
        </w:drawing>
      </w:r>
      <w:r w:rsidRPr="006D3387">
        <w:t>（獻）白（伯）氏，則報璧。琱生</w:t>
      </w:r>
      <w:r w:rsidRPr="006D3387">
        <w:rPr>
          <w:noProof/>
          <w:sz w:val="32"/>
          <w:szCs w:val="24"/>
        </w:rPr>
        <w:drawing>
          <wp:inline distT="0" distB="0" distL="0" distR="0" wp14:anchorId="680E212D" wp14:editId="011BA7EC">
            <wp:extent cx="172192" cy="172192"/>
            <wp:effectExtent l="0" t="0" r="0" b="0"/>
            <wp:docPr id="64" name="图片 64" descr="https://mmbiz.qpic.cn/mmbiz_png/PImicOodT8NYxDJW5yGKCmeUz3Hgd6lzspzGHPh0URkibKvCmhkaVR6N9rdW5FYgzpWMo5hcto87pkbibvibRXmibt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mbiz.qpic.cn/mmbiz_png/PImicOodT8NYxDJW5yGKCmeUz3Hgd6lzspzGHPh0URkibKvCmhkaVR6N9rdW5FYgzpWMo5hcto87pkbibvibRXmibtw/640?wx_fmt=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6275" cy="176275"/>
                    </a:xfrm>
                    <a:prstGeom prst="rect">
                      <a:avLst/>
                    </a:prstGeom>
                    <a:noFill/>
                    <a:ln>
                      <a:noFill/>
                    </a:ln>
                  </pic:spPr>
                </pic:pic>
              </a:graphicData>
            </a:graphic>
          </wp:inline>
        </w:drawing>
      </w:r>
      <w:r w:rsidRPr="006D3387">
        <w:t>（奉）</w:t>
      </w:r>
      <w:r w:rsidRPr="006D3387">
        <w:rPr>
          <w:noProof/>
          <w:sz w:val="32"/>
          <w:szCs w:val="24"/>
        </w:rPr>
        <w:drawing>
          <wp:inline distT="0" distB="0" distL="0" distR="0" wp14:anchorId="1D05C3C8" wp14:editId="0134883C">
            <wp:extent cx="166254" cy="159885"/>
            <wp:effectExtent l="0" t="0" r="5715" b="0"/>
            <wp:docPr id="63" name="图片 63" descr="https://mmbiz.qpic.cn/mmbiz_png/PImicOodT8NYxDJW5yGKCmeUz3Hgd6lzsBSHyT7eSrSGrQ4cbnxuFHwWnoD2ianx4v4IVJDChk2QzomQfrIMEpU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mbiz.qpic.cn/mmbiz_png/PImicOodT8NYxDJW5yGKCmeUz3Hgd6lzsBSHyT7eSrSGrQ4cbnxuFHwWnoD2ianx4v4IVJDChk2QzomQfrIMEpUg/640?wx_fmt=pn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4583" cy="167895"/>
                    </a:xfrm>
                    <a:prstGeom prst="rect">
                      <a:avLst/>
                    </a:prstGeom>
                    <a:noFill/>
                    <a:ln>
                      <a:noFill/>
                    </a:ln>
                  </pic:spPr>
                </pic:pic>
              </a:graphicData>
            </a:graphic>
          </wp:inline>
        </w:drawing>
      </w:r>
      <w:r w:rsidRPr="006D3387">
        <w:t>（揚）朕宗君其休，用乍（作）朕剌（烈）且（祖）</w:t>
      </w:r>
      <w:r w:rsidRPr="006D3387">
        <w:rPr>
          <w:noProof/>
          <w:sz w:val="32"/>
          <w:szCs w:val="24"/>
        </w:rPr>
        <w:drawing>
          <wp:inline distT="0" distB="0" distL="0" distR="0" wp14:anchorId="575B03BB" wp14:editId="59AAF948">
            <wp:extent cx="190005" cy="190005"/>
            <wp:effectExtent l="0" t="0" r="635" b="635"/>
            <wp:docPr id="62" name="图片 62"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mbiz.qpic.cn/mmbiz_png/PImicOodT8NYxDJW5yGKCmeUz3Hgd6lzs8T3Miarp0ZVxaVLwPskqyibD9zM98WDpniauhg0U345MrnKLq0iafMlZhw/640?wx_fmt=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5383" cy="195383"/>
                    </a:xfrm>
                    <a:prstGeom prst="rect">
                      <a:avLst/>
                    </a:prstGeom>
                    <a:noFill/>
                    <a:ln>
                      <a:noFill/>
                    </a:ln>
                  </pic:spPr>
                </pic:pic>
              </a:graphicData>
            </a:graphic>
          </wp:inline>
        </w:drawing>
      </w:r>
      <w:r w:rsidRPr="006D3387">
        <w:t>（召）公嘗</w:t>
      </w:r>
      <w:r w:rsidRPr="006D3387">
        <w:rPr>
          <w:noProof/>
          <w:sz w:val="32"/>
          <w:szCs w:val="24"/>
        </w:rPr>
        <w:drawing>
          <wp:inline distT="0" distB="0" distL="0" distR="0" wp14:anchorId="0F2A32C6" wp14:editId="60EA93D2">
            <wp:extent cx="178130" cy="178130"/>
            <wp:effectExtent l="0" t="0" r="0" b="0"/>
            <wp:docPr id="61" name="图片 61" descr="https://mmbiz.qpic.cn/mmbiz_png/PImicOodT8NYxDJW5yGKCmeUz3Hgd6lzsCzw2cLvXKh6gib7HGZ82F2SrPv0FlNiaFR3o5dsS4b5wC3ibN6JKPpkP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mbiz.qpic.cn/mmbiz_png/PImicOodT8NYxDJW5yGKCmeUz3Hgd6lzsCzw2cLvXKh6gib7HGZ82F2SrPv0FlNiaFR3o5dsS4b5wC3ibN6JKPpkPw/640?wx_fmt=pn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3431" cy="183431"/>
                    </a:xfrm>
                    <a:prstGeom prst="rect">
                      <a:avLst/>
                    </a:prstGeom>
                    <a:noFill/>
                    <a:ln>
                      <a:noFill/>
                    </a:ln>
                  </pic:spPr>
                </pic:pic>
              </a:graphicData>
            </a:graphic>
          </wp:inline>
        </w:drawing>
      </w:r>
      <w:r w:rsidRPr="006D3387">
        <w:t>（簋），其萬年子=（子子）孫=（孫孫）寶用，亯（享）于宗。</w:t>
      </w:r>
    </w:p>
    <w:p w14:paraId="60800713" w14:textId="77777777" w:rsidR="006D3387" w:rsidRPr="007C57D7" w:rsidRDefault="006D3387" w:rsidP="007C57D7">
      <w:pPr>
        <w:pStyle w:val="aa"/>
        <w:ind w:firstLine="562"/>
        <w:rPr>
          <w:b/>
          <w:szCs w:val="24"/>
        </w:rPr>
      </w:pPr>
      <w:proofErr w:type="gramStart"/>
      <w:r w:rsidRPr="007C57D7">
        <w:rPr>
          <w:b/>
        </w:rPr>
        <w:t>隹</w:t>
      </w:r>
      <w:proofErr w:type="gramEnd"/>
      <w:r w:rsidRPr="007C57D7">
        <w:rPr>
          <w:b/>
        </w:rPr>
        <w:t>（唯）六年亖（四）</w:t>
      </w:r>
      <w:proofErr w:type="gramStart"/>
      <w:r w:rsidRPr="007C57D7">
        <w:rPr>
          <w:b/>
        </w:rPr>
        <w:t>月</w:t>
      </w:r>
      <w:proofErr w:type="gramEnd"/>
      <w:r w:rsidRPr="007C57D7">
        <w:rPr>
          <w:b/>
        </w:rPr>
        <w:t>甲</w:t>
      </w:r>
      <w:r w:rsidRPr="007C57D7">
        <w:rPr>
          <w:b/>
          <w:noProof/>
        </w:rPr>
        <w:drawing>
          <wp:inline distT="0" distB="0" distL="0" distR="0" wp14:anchorId="2235BA7B" wp14:editId="023FB656">
            <wp:extent cx="207818" cy="211815"/>
            <wp:effectExtent l="0" t="0" r="1905" b="0"/>
            <wp:docPr id="59" name="图片 59" descr="https://mmbiz.qpic.cn/mmbiz_png/PImicOodT8NYxDJW5yGKCmeUz3Hgd6lzslIsTUibaeyKDnVQ9uIVAzCxc3Ay7lYEibI63qWcgphJAkfPojRuiakM6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mbiz.qpic.cn/mmbiz_png/PImicOodT8NYxDJW5yGKCmeUz3Hgd6lzslIsTUibaeyKDnVQ9uIVAzCxc3Ay7lYEibI63qWcgphJAkfPojRuiakM6Q/640?wx_fmt=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4645" cy="218773"/>
                    </a:xfrm>
                    <a:prstGeom prst="rect">
                      <a:avLst/>
                    </a:prstGeom>
                    <a:noFill/>
                    <a:ln>
                      <a:noFill/>
                    </a:ln>
                  </pic:spPr>
                </pic:pic>
              </a:graphicData>
            </a:graphic>
          </wp:inline>
        </w:drawing>
      </w:r>
      <w:r w:rsidRPr="007C57D7">
        <w:rPr>
          <w:b/>
        </w:rPr>
        <w:t>（子），王才（在）</w:t>
      </w:r>
      <w:r w:rsidRPr="007C57D7">
        <w:rPr>
          <w:b/>
          <w:noProof/>
        </w:rPr>
        <w:drawing>
          <wp:inline distT="0" distB="0" distL="0" distR="0" wp14:anchorId="6142B6D0" wp14:editId="576C44E5">
            <wp:extent cx="190005" cy="193659"/>
            <wp:effectExtent l="0" t="0" r="635" b="0"/>
            <wp:docPr id="58" name="图片 58" descr="https://mmbiz.qpic.cn/mmbiz_png/PImicOodT8NYxDJW5yGKCmeUz3Hgd6lzsp7FACpOasgv6VVYqhsybkzsqPBP7yoMuffOPXPalPlm75PpE6ux7ia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mbiz.qpic.cn/mmbiz_png/PImicOodT8NYxDJW5yGKCmeUz3Hgd6lzsp7FACpOasgv6VVYqhsybkzsqPBP7yoMuffOPXPalPlm75PpE6ux7iaA/640?wx_fmt=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7109" cy="200899"/>
                    </a:xfrm>
                    <a:prstGeom prst="rect">
                      <a:avLst/>
                    </a:prstGeom>
                    <a:noFill/>
                    <a:ln>
                      <a:noFill/>
                    </a:ln>
                  </pic:spPr>
                </pic:pic>
              </a:graphicData>
            </a:graphic>
          </wp:inline>
        </w:drawing>
      </w:r>
      <w:r w:rsidRPr="007C57D7">
        <w:rPr>
          <w:b/>
        </w:rPr>
        <w:t>。</w:t>
      </w:r>
    </w:p>
    <w:p w14:paraId="2A9C4516" w14:textId="77777777" w:rsidR="006D3387" w:rsidRPr="006D3387" w:rsidRDefault="006D3387" w:rsidP="006D3387">
      <w:pPr>
        <w:pStyle w:val="aa"/>
        <w:ind w:firstLine="560"/>
        <w:rPr>
          <w:rFonts w:eastAsia="PMingLiU"/>
          <w:sz w:val="32"/>
          <w:szCs w:val="24"/>
          <w:lang w:eastAsia="zh-TW"/>
        </w:rPr>
      </w:pPr>
      <w:r w:rsidRPr="006D3387">
        <w:rPr>
          <w:lang w:eastAsia="zh-TW"/>
        </w:rPr>
        <w:t>據下文，“六年四月甲子”似應是琱生向召伯虎獻典的日子。“王在</w:t>
      </w:r>
      <w:r w:rsidRPr="006D3387">
        <w:rPr>
          <w:noProof/>
        </w:rPr>
        <w:drawing>
          <wp:inline distT="0" distB="0" distL="0" distR="0" wp14:anchorId="6F9BF548" wp14:editId="4D1DC12B">
            <wp:extent cx="184068" cy="188261"/>
            <wp:effectExtent l="0" t="0" r="6985" b="2540"/>
            <wp:docPr id="57" name="图片 57" descr="https://mmbiz.qpic.cn/mmbiz_png/PImicOodT8NYxDJW5yGKCmeUz3Hgd6lzsp7FACpOasgv6VVYqhsybkzsqPBP7yoMuffOPXPalPlm75PpE6ux7ia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mbiz.qpic.cn/mmbiz_png/PImicOodT8NYxDJW5yGKCmeUz3Hgd6lzsp7FACpOasgv6VVYqhsybkzsqPBP7yoMuffOPXPalPlm75PpE6ux7iaA/640?wx_fmt=p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9811" cy="194135"/>
                    </a:xfrm>
                    <a:prstGeom prst="rect">
                      <a:avLst/>
                    </a:prstGeom>
                    <a:noFill/>
                    <a:ln>
                      <a:noFill/>
                    </a:ln>
                  </pic:spPr>
                </pic:pic>
              </a:graphicData>
            </a:graphic>
          </wp:inline>
        </w:drawing>
      </w:r>
      <w:r w:rsidRPr="006D3387">
        <w:rPr>
          <w:lang w:eastAsia="zh-TW"/>
        </w:rPr>
        <w:t>”記當時周王所在之地，林澐説：“周器銘文於記時之語中加敍‘王在某地’者，不止一見。……這種在記時之語中加敍王在某地，看來都只是進一步明確時代背景，或有‘尊王’的含義。但總之是和銘中記事不可混爲一談的。”[84]其説可從。</w:t>
      </w:r>
    </w:p>
    <w:p w14:paraId="48132705" w14:textId="77777777" w:rsidR="006D3387" w:rsidRPr="007C57D7" w:rsidRDefault="006D3387" w:rsidP="007C57D7">
      <w:pPr>
        <w:pStyle w:val="aa"/>
        <w:ind w:firstLine="562"/>
        <w:rPr>
          <w:b/>
          <w:szCs w:val="24"/>
        </w:rPr>
      </w:pPr>
      <w:r w:rsidRPr="007C57D7">
        <w:rPr>
          <w:b/>
          <w:noProof/>
        </w:rPr>
        <w:drawing>
          <wp:inline distT="0" distB="0" distL="0" distR="0" wp14:anchorId="09886BC3" wp14:editId="519AC2D9">
            <wp:extent cx="184067" cy="184067"/>
            <wp:effectExtent l="0" t="0" r="6985" b="6985"/>
            <wp:docPr id="55" name="图片 55"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mbiz.qpic.cn/mmbiz_png/PImicOodT8NYxDJW5yGKCmeUz3Hgd6lzs8T3Miarp0ZVxaVLwPskqyibD9zM98WDpniauhg0U345MrnKLq0iafMlZhw/640?wx_fmt=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89067" cy="189067"/>
                    </a:xfrm>
                    <a:prstGeom prst="rect">
                      <a:avLst/>
                    </a:prstGeom>
                    <a:noFill/>
                    <a:ln>
                      <a:noFill/>
                    </a:ln>
                  </pic:spPr>
                </pic:pic>
              </a:graphicData>
            </a:graphic>
          </wp:inline>
        </w:drawing>
      </w:r>
      <w:r w:rsidRPr="007C57D7">
        <w:rPr>
          <w:b/>
        </w:rPr>
        <w:t>（召）白（伯）虎告曰：“余告慶。”曰：“公</w:t>
      </w:r>
      <w:proofErr w:type="gramStart"/>
      <w:r w:rsidRPr="007C57D7">
        <w:rPr>
          <w:b/>
        </w:rPr>
        <w:t>氒</w:t>
      </w:r>
      <w:proofErr w:type="gramEnd"/>
      <w:r w:rsidRPr="007C57D7">
        <w:rPr>
          <w:b/>
        </w:rPr>
        <w:t>（厥）稟貝，用獄</w:t>
      </w:r>
      <w:r w:rsidRPr="007C57D7">
        <w:rPr>
          <w:b/>
          <w:noProof/>
        </w:rPr>
        <w:drawing>
          <wp:inline distT="0" distB="0" distL="0" distR="0" wp14:anchorId="3931E2B6" wp14:editId="49D33ED4">
            <wp:extent cx="178130" cy="178130"/>
            <wp:effectExtent l="0" t="0" r="0" b="0"/>
            <wp:docPr id="54" name="图片 54" descr="https://mmbiz.qpic.cn/mmbiz_png/PImicOodT8NYxDJW5yGKCmeUz3Hgd6lzszJY2Ssnobzzk5Y4iajT0R3DA7Tqw7pPFU8KbWfNEQAaFExYicctRIm0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mbiz.qpic.cn/mmbiz_png/PImicOodT8NYxDJW5yGKCmeUz3Hgd6lzszJY2Ssnobzzk5Y4iajT0R3DA7Tqw7pPFU8KbWfNEQAaFExYicctRIm0w/640?wx_fmt=jpe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85129" cy="185129"/>
                    </a:xfrm>
                    <a:prstGeom prst="rect">
                      <a:avLst/>
                    </a:prstGeom>
                    <a:noFill/>
                    <a:ln>
                      <a:noFill/>
                    </a:ln>
                  </pic:spPr>
                </pic:pic>
              </a:graphicData>
            </a:graphic>
          </wp:inline>
        </w:drawing>
      </w:r>
      <w:r w:rsidRPr="007C57D7">
        <w:rPr>
          <w:b/>
        </w:rPr>
        <w:t>（刺）爲白（賦），又（有）</w:t>
      </w:r>
      <w:r w:rsidRPr="007C57D7">
        <w:rPr>
          <w:b/>
          <w:noProof/>
        </w:rPr>
        <w:drawing>
          <wp:inline distT="0" distB="0" distL="0" distR="0" wp14:anchorId="481E1545" wp14:editId="4522D221">
            <wp:extent cx="178130" cy="189238"/>
            <wp:effectExtent l="0" t="0" r="0" b="1270"/>
            <wp:docPr id="53" name="图片 53" descr="https://mmbiz.qpic.cn/mmbiz_png/PImicOodT8NYxDJW5yGKCmeUz3Hgd6lzstCB07kXn7F2frb6JicTJvM7JGFbn5bkXxxfUnicGNtKGlU7Ww19jp07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mbiz.qpic.cn/mmbiz_png/PImicOodT8NYxDJW5yGKCmeUz3Hgd6lzstCB07kXn7F2frb6JicTJvM7JGFbn5bkXxxfUnicGNtKGlU7Ww19jp07g/640?wx_fmt=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1332" cy="192640"/>
                    </a:xfrm>
                    <a:prstGeom prst="rect">
                      <a:avLst/>
                    </a:prstGeom>
                    <a:noFill/>
                    <a:ln>
                      <a:noFill/>
                    </a:ln>
                  </pic:spPr>
                </pic:pic>
              </a:graphicData>
            </a:graphic>
          </wp:inline>
        </w:drawing>
      </w:r>
      <w:r w:rsidRPr="007C57D7">
        <w:rPr>
          <w:b/>
        </w:rPr>
        <w:t>（底）又（有）成，亦我考幽白（伯）、幽姜令（命）。余告慶。”</w:t>
      </w:r>
    </w:p>
    <w:p w14:paraId="21CCD657" w14:textId="77777777" w:rsidR="006D3387" w:rsidRPr="006D3387" w:rsidRDefault="006D3387" w:rsidP="006D3387">
      <w:pPr>
        <w:pStyle w:val="aa"/>
        <w:ind w:firstLine="560"/>
        <w:rPr>
          <w:lang w:eastAsia="zh-TW"/>
        </w:rPr>
      </w:pPr>
      <w:r w:rsidRPr="006D3387">
        <w:rPr>
          <w:lang w:eastAsia="zh-TW"/>
        </w:rPr>
        <w:t>召伯虎的這段話應該是對琱生説的。琱生在上年兩次至召商定了召氏與王家分享關於“公僕庸土田”的權利的辦法，但是“公僕庸土</w:t>
      </w:r>
      <w:r w:rsidRPr="006D3387">
        <w:rPr>
          <w:lang w:eastAsia="zh-TW"/>
        </w:rPr>
        <w:lastRenderedPageBreak/>
        <w:t>田”過去的欠賬問題尚未解決，現在召伯虎告訴琱生他已經解決了欠賬問題。</w:t>
      </w:r>
    </w:p>
    <w:p w14:paraId="4A47942F" w14:textId="77777777" w:rsidR="006D3387" w:rsidRPr="006D3387" w:rsidRDefault="006D3387" w:rsidP="006D3387">
      <w:pPr>
        <w:pStyle w:val="aa"/>
        <w:ind w:firstLine="560"/>
        <w:rPr>
          <w:lang w:eastAsia="zh-TW"/>
        </w:rPr>
      </w:pPr>
      <w:r w:rsidRPr="006D3387">
        <w:rPr>
          <w:lang w:eastAsia="zh-TW"/>
        </w:rPr>
        <w:t>《書·呂刑》：“一人有慶，兆民賴之。”[85]“慶”有好事情的意思。</w:t>
      </w:r>
    </w:p>
    <w:p w14:paraId="370C9AFA" w14:textId="77777777" w:rsidR="006D3387" w:rsidRPr="006D3387" w:rsidRDefault="006D3387" w:rsidP="006D3387">
      <w:pPr>
        <w:pStyle w:val="aa"/>
        <w:ind w:firstLine="560"/>
        <w:rPr>
          <w:lang w:eastAsia="zh-TW"/>
        </w:rPr>
      </w:pPr>
      <w:r w:rsidRPr="006D3387">
        <w:rPr>
          <w:lang w:eastAsia="zh-TW"/>
        </w:rPr>
        <w:t>“公厥稟貝，用獄刺爲白”是補償欠賬的辦法。“厥”字古可訓“之”，《書·無逸》“自時厥後”意即“自是之後”。[86]“公厥稟貝”應指召伯虎之父生前所稟受的貝（似應指他所領得的作爲職務等報酬的貝，但實際上也可能包含由其他途徑得到的貝）。“獄”古可訓“訟”，《左傳·襄公十年》“坐獄於王庭”杜注：“獄，訟也。”[87]“獄刺”即指“公僕庸土田多刺”之“刺”。“白”當從李平心讀爲“賦”。[88]金文“白”字多用爲“伯”，孫詒讓《毛公鼎釋文》曾指出《書·多方》“越惟有胥伯小大多正（征）”句的“胥伯”即毛公鼎“埶小大楚賦”之“楚賦”，《困學紀聞》所引《尚書大傳》正將《多方》之“胥伯”引作“胥賦”。[89]這是“白（伯）”可讀爲“賦”的確證。李平心還指出金文从貝、白聲的“</w:t>
      </w:r>
      <w:r w:rsidRPr="006D3387">
        <w:rPr>
          <w:noProof/>
        </w:rPr>
        <w:drawing>
          <wp:inline distT="0" distB="0" distL="0" distR="0" wp14:anchorId="63E42290" wp14:editId="420EE1B4">
            <wp:extent cx="178130" cy="178130"/>
            <wp:effectExtent l="0" t="0" r="0" b="0"/>
            <wp:docPr id="52" name="图片 52" descr="https://mmbiz.qpic.cn/mmbiz_png/PImicOodT8NYxDJW5yGKCmeUz3Hgd6lzs6JtFdagPRz4z85PMTqaoiaScKq2RCXImXrYrEYlD6EAiaia72Dqc0crF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mbiz.qpic.cn/mmbiz_png/PImicOodT8NYxDJW5yGKCmeUz3Hgd6lzs6JtFdagPRz4z85PMTqaoiaScKq2RCXImXrYrEYlD6EAiaia72Dqc0crFg/640?wx_fmt=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6620" cy="186620"/>
                    </a:xfrm>
                    <a:prstGeom prst="rect">
                      <a:avLst/>
                    </a:prstGeom>
                    <a:noFill/>
                    <a:ln>
                      <a:noFill/>
                    </a:ln>
                  </pic:spPr>
                </pic:pic>
              </a:graphicData>
            </a:graphic>
          </wp:inline>
        </w:drawing>
      </w:r>
      <w:r w:rsidRPr="006D3387">
        <w:rPr>
          <w:lang w:eastAsia="zh-TW"/>
        </w:rPr>
        <w:t>”和从貝、帛聲的“</w:t>
      </w:r>
      <w:r w:rsidRPr="006D3387">
        <w:rPr>
          <w:noProof/>
        </w:rPr>
        <w:drawing>
          <wp:inline distT="0" distB="0" distL="0" distR="0" wp14:anchorId="4FF585BD" wp14:editId="19188B37">
            <wp:extent cx="207818" cy="207818"/>
            <wp:effectExtent l="0" t="0" r="1905" b="1905"/>
            <wp:docPr id="51" name="图片 51" descr="https://mmbiz.qpic.cn/mmbiz_png/PImicOodT8NYxDJW5yGKCmeUz3Hgd6lzsfVYQExjiaqmsjlIV8J7eNeIKiaIoDEywqq0oRXow3NmwXasBGZ5W4v6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mbiz.qpic.cn/mmbiz_png/PImicOodT8NYxDJW5yGKCmeUz3Hgd6lzsfVYQExjiaqmsjlIV8J7eNeIKiaIoDEywqq0oRXow3NmwXasBGZ5W4v6g/640?wx_fmt=p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11244" cy="211244"/>
                    </a:xfrm>
                    <a:prstGeom prst="rect">
                      <a:avLst/>
                    </a:prstGeom>
                    <a:noFill/>
                    <a:ln>
                      <a:noFill/>
                    </a:ln>
                  </pic:spPr>
                </pic:pic>
              </a:graphicData>
            </a:graphic>
          </wp:inline>
        </w:drawing>
      </w:r>
      <w:r w:rsidRPr="006D3387">
        <w:rPr>
          <w:lang w:eastAsia="zh-TW"/>
        </w:rPr>
        <w:t>”也應該釋爲“賦”。[90]不過李氏對簋銘有關文句的解釋則幾乎全不可從。“公厥稟貝，用獄刺爲賦”意謂由於“公僕庸土田多刺”之事，將公遺留下來的貝上交以爲賦，也就是説用這些貝</w:t>
      </w:r>
      <w:r w:rsidRPr="006D3387">
        <w:rPr>
          <w:lang w:eastAsia="zh-TW"/>
        </w:rPr>
        <w:lastRenderedPageBreak/>
        <w:t>來抵償“公僕庸土田”的欠賬。</w:t>
      </w:r>
    </w:p>
    <w:p w14:paraId="79A242BB" w14:textId="77777777" w:rsidR="006D3387" w:rsidRPr="006D3387" w:rsidRDefault="006D3387" w:rsidP="006D3387">
      <w:pPr>
        <w:pStyle w:val="aa"/>
        <w:ind w:firstLine="560"/>
        <w:rPr>
          <w:lang w:eastAsia="zh-TW"/>
        </w:rPr>
      </w:pPr>
      <w:r w:rsidRPr="006D3387">
        <w:rPr>
          <w:lang w:eastAsia="zh-TW"/>
        </w:rPr>
        <w:t>“又（有）</w:t>
      </w:r>
      <w:r w:rsidRPr="006D3387">
        <w:rPr>
          <w:noProof/>
        </w:rPr>
        <w:drawing>
          <wp:inline distT="0" distB="0" distL="0" distR="0" wp14:anchorId="5DA17181" wp14:editId="158C485E">
            <wp:extent cx="184068" cy="195547"/>
            <wp:effectExtent l="0" t="0" r="6985" b="0"/>
            <wp:docPr id="50" name="图片 50" descr="https://mmbiz.qpic.cn/mmbiz_png/PImicOodT8NYxDJW5yGKCmeUz3Hgd6lzstCB07kXn7F2frb6JicTJvM7JGFbn5bkXxxfUnicGNtKGlU7Ww19jp07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mbiz.qpic.cn/mmbiz_png/PImicOodT8NYxDJW5yGKCmeUz3Hgd6lzstCB07kXn7F2frb6JicTJvM7JGFbn5bkXxxfUnicGNtKGlU7Ww19jp07g/640?wx_fmt=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325" cy="202194"/>
                    </a:xfrm>
                    <a:prstGeom prst="rect">
                      <a:avLst/>
                    </a:prstGeom>
                    <a:noFill/>
                    <a:ln>
                      <a:noFill/>
                    </a:ln>
                  </pic:spPr>
                </pic:pic>
              </a:graphicData>
            </a:graphic>
          </wp:inline>
        </w:drawing>
      </w:r>
      <w:r w:rsidRPr="006D3387">
        <w:rPr>
          <w:lang w:eastAsia="zh-TW"/>
        </w:rPr>
        <w:t>又（有）成”的“</w:t>
      </w:r>
      <w:r w:rsidRPr="006D3387">
        <w:rPr>
          <w:noProof/>
        </w:rPr>
        <w:drawing>
          <wp:inline distT="0" distB="0" distL="0" distR="0" wp14:anchorId="41C10435" wp14:editId="24CB38BA">
            <wp:extent cx="172192" cy="176114"/>
            <wp:effectExtent l="0" t="0" r="0" b="0"/>
            <wp:docPr id="49" name="图片 49" descr="https://mmbiz.qpic.cn/mmbiz_png/PImicOodT8NYxDJW5yGKCmeUz3Hgd6lzstCB07kXn7F2frb6JicTJvM7JGFbn5bkXxxfUnicGNtKGlU7Ww19jp07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mbiz.qpic.cn/mmbiz_png/PImicOodT8NYxDJW5yGKCmeUz3Hgd6lzstCB07kXn7F2frb6JicTJvM7JGFbn5bkXxxfUnicGNtKGlU7Ww19jp07g/640?wx_fmt=pn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6143" cy="180155"/>
                    </a:xfrm>
                    <a:prstGeom prst="rect">
                      <a:avLst/>
                    </a:prstGeom>
                    <a:noFill/>
                    <a:ln>
                      <a:noFill/>
                    </a:ln>
                  </pic:spPr>
                </pic:pic>
              </a:graphicData>
            </a:graphic>
          </wp:inline>
        </w:drawing>
      </w:r>
      <w:r w:rsidRPr="006D3387">
        <w:rPr>
          <w:lang w:eastAsia="zh-TW"/>
        </w:rPr>
        <w:t>”字郭沫若釋讀爲“底”，訓爲“定”，多數學者采用此説（參看《集釋》118—120頁），可從。林澐解釋“成”字説：“《國語·晉語》：‘范宣子與和大夫争田，久而無成。’《左傳》昭十四年：‘邢侯與雍子争鄐田，久而無成。’注皆云：‘成，平也。’本銘‘有底有成’當指這場爭訟平息，有了結局。”[91]今按：林氏的解釋大體可取，不過他對“僕庸土田多刺”的具體理解與我們不同。召伯虎説“有底有成”應是表明有關方面同意了他抵償“公僕庸土田”欠賬的辦法。</w:t>
      </w:r>
    </w:p>
    <w:p w14:paraId="60E6FEEF" w14:textId="77777777" w:rsidR="006D3387" w:rsidRPr="006D3387" w:rsidRDefault="006D3387" w:rsidP="006D3387">
      <w:pPr>
        <w:pStyle w:val="aa"/>
        <w:ind w:firstLine="560"/>
        <w:rPr>
          <w:lang w:eastAsia="zh-TW"/>
        </w:rPr>
      </w:pPr>
      <w:r w:rsidRPr="006D3387">
        <w:rPr>
          <w:lang w:eastAsia="zh-TW"/>
        </w:rPr>
        <w:t>召伯虎接着説“亦我考幽伯、幽姜命”，意謂他采取的抵償辦法也是根據他父母的遺命的。這是不是事實，值得懷疑。召伯虎口口聲聲稱父母之命，當然是表示對父母的尊重，但也可能有表明自己與“公僕庸土田”過去產生的問題並無關係的意思。</w:t>
      </w:r>
    </w:p>
    <w:p w14:paraId="18CF1289" w14:textId="77777777" w:rsidR="006D3387" w:rsidRPr="007C57D7" w:rsidRDefault="006D3387" w:rsidP="007C57D7">
      <w:pPr>
        <w:pStyle w:val="aa"/>
        <w:ind w:firstLine="562"/>
        <w:rPr>
          <w:b/>
        </w:rPr>
      </w:pPr>
      <w:r w:rsidRPr="007C57D7">
        <w:rPr>
          <w:b/>
        </w:rPr>
        <w:t>余</w:t>
      </w:r>
      <w:r w:rsidRPr="007C57D7">
        <w:rPr>
          <w:b/>
          <w:noProof/>
        </w:rPr>
        <w:drawing>
          <wp:inline distT="0" distB="0" distL="0" distR="0" wp14:anchorId="234BF863" wp14:editId="0027BDF7">
            <wp:extent cx="165798" cy="165798"/>
            <wp:effectExtent l="0" t="0" r="5715" b="5715"/>
            <wp:docPr id="47" name="图片 47" descr="https://mmbiz.qpic.cn/mmbiz_png/PImicOodT8NYxDJW5yGKCmeUz3Hgd6lzs79cibLacsQQoSopWJUmbObC2dFEIBc5G4eNMPz0cAc3icXPxHUicpyE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mbiz.qpic.cn/mmbiz_png/PImicOodT8NYxDJW5yGKCmeUz3Hgd6lzs79cibLacsQQoSopWJUmbObC2dFEIBc5G4eNMPz0cAc3icXPxHUicpyEGg/640?wx_fmt=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3202" cy="173202"/>
                    </a:xfrm>
                    <a:prstGeom prst="rect">
                      <a:avLst/>
                    </a:prstGeom>
                    <a:noFill/>
                    <a:ln>
                      <a:noFill/>
                    </a:ln>
                  </pic:spPr>
                </pic:pic>
              </a:graphicData>
            </a:graphic>
          </wp:inline>
        </w:drawing>
      </w:r>
      <w:r w:rsidRPr="007C57D7">
        <w:rPr>
          <w:b/>
        </w:rPr>
        <w:t>（以）</w:t>
      </w:r>
      <w:proofErr w:type="gramStart"/>
      <w:r w:rsidRPr="007C57D7">
        <w:rPr>
          <w:b/>
        </w:rPr>
        <w:t>邑</w:t>
      </w:r>
      <w:proofErr w:type="gramEnd"/>
      <w:r w:rsidRPr="007C57D7">
        <w:rPr>
          <w:b/>
        </w:rPr>
        <w:t>訊有</w:t>
      </w:r>
      <w:r w:rsidRPr="007C57D7">
        <w:rPr>
          <w:b/>
          <w:noProof/>
        </w:rPr>
        <w:drawing>
          <wp:inline distT="0" distB="0" distL="0" distR="0" wp14:anchorId="5FE195D5" wp14:editId="6F113494">
            <wp:extent cx="180871" cy="180871"/>
            <wp:effectExtent l="0" t="0" r="0" b="0"/>
            <wp:docPr id="46" name="图片 46" descr="https://mmbiz.qpic.cn/mmbiz_png/PImicOodT8NYxDJW5yGKCmeUz3Hgd6lzs5wiaicVHyibS8YicB8AuYicloNFohNGuVCevHNiciaibsMhbdbBg8tGUL8QZ7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mbiz.qpic.cn/mmbiz_png/PImicOodT8NYxDJW5yGKCmeUz3Hgd6lzs5wiaicVHyibS8YicB8AuYicloNFohNGuVCevHNiciaibsMhbdbBg8tGUL8QZ7w/640?wx_fmt=jpe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7717" cy="187717"/>
                    </a:xfrm>
                    <a:prstGeom prst="rect">
                      <a:avLst/>
                    </a:prstGeom>
                    <a:noFill/>
                    <a:ln>
                      <a:noFill/>
                    </a:ln>
                  </pic:spPr>
                </pic:pic>
              </a:graphicData>
            </a:graphic>
          </wp:inline>
        </w:drawing>
      </w:r>
      <w:r w:rsidRPr="007C57D7">
        <w:rPr>
          <w:b/>
        </w:rPr>
        <w:t>（司），</w:t>
      </w:r>
      <w:proofErr w:type="gramStart"/>
      <w:r w:rsidRPr="007C57D7">
        <w:rPr>
          <w:b/>
        </w:rPr>
        <w:t>余典勿敢</w:t>
      </w:r>
      <w:proofErr w:type="gramEnd"/>
      <w:r w:rsidRPr="007C57D7">
        <w:rPr>
          <w:b/>
        </w:rPr>
        <w:t>封。今余既訊，有</w:t>
      </w:r>
      <w:r w:rsidRPr="007C57D7">
        <w:rPr>
          <w:b/>
          <w:noProof/>
        </w:rPr>
        <w:drawing>
          <wp:inline distT="0" distB="0" distL="0" distR="0" wp14:anchorId="2036C72E" wp14:editId="7083E488">
            <wp:extent cx="160317" cy="160317"/>
            <wp:effectExtent l="0" t="0" r="0" b="0"/>
            <wp:docPr id="45" name="图片 45" descr="https://mmbiz.qpic.cn/mmbiz_png/PImicOodT8NYxDJW5yGKCmeUz3Hgd6lzs5wiaicVHyibS8YicB8AuYicloNFohNGuVCevHNiciaibsMhbdbBg8tGUL8QZ7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mbiz.qpic.cn/mmbiz_png/PImicOodT8NYxDJW5yGKCmeUz3Hgd6lzs5wiaicVHyibS8YicB8AuYicloNFohNGuVCevHNiciaibsMhbdbBg8tGUL8QZ7w/640?wx_fmt=jpe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7039" cy="167039"/>
                    </a:xfrm>
                    <a:prstGeom prst="rect">
                      <a:avLst/>
                    </a:prstGeom>
                    <a:noFill/>
                    <a:ln>
                      <a:noFill/>
                    </a:ln>
                  </pic:spPr>
                </pic:pic>
              </a:graphicData>
            </a:graphic>
          </wp:inline>
        </w:drawing>
      </w:r>
      <w:r w:rsidRPr="007C57D7">
        <w:rPr>
          <w:b/>
        </w:rPr>
        <w:t>（司）曰：‘</w:t>
      </w:r>
      <w:r w:rsidRPr="007C57D7">
        <w:rPr>
          <w:b/>
          <w:noProof/>
        </w:rPr>
        <w:drawing>
          <wp:inline distT="0" distB="0" distL="0" distR="0" wp14:anchorId="0EE337C9" wp14:editId="7B496A57">
            <wp:extent cx="229562" cy="172476"/>
            <wp:effectExtent l="0" t="0" r="0" b="0"/>
            <wp:docPr id="44" name="图片 44" descr="https://mmbiz.qpic.cn/mmbiz_png/PImicOodT8NYxDJW5yGKCmeUz3Hgd6lzsRLbUfBPnTptQxEeibKHXjopB4fUibxZOwjEibUx89EUghDCicOn4iaeJ9Y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mbiz.qpic.cn/mmbiz_png/PImicOodT8NYxDJW5yGKCmeUz3Hgd6lzsRLbUfBPnTptQxEeibKHXjopB4fUibxZOwjEibUx89EUghDCicOn4iaeJ9Yg/640?wx_fmt=p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5385" cy="199391"/>
                    </a:xfrm>
                    <a:prstGeom prst="rect">
                      <a:avLst/>
                    </a:prstGeom>
                    <a:noFill/>
                    <a:ln>
                      <a:noFill/>
                    </a:ln>
                  </pic:spPr>
                </pic:pic>
              </a:graphicData>
            </a:graphic>
          </wp:inline>
        </w:drawing>
      </w:r>
      <w:r w:rsidRPr="007C57D7">
        <w:rPr>
          <w:b/>
        </w:rPr>
        <w:t>（廛—蟬）令（命）。’</w:t>
      </w:r>
      <w:proofErr w:type="gramStart"/>
      <w:r w:rsidRPr="007C57D7">
        <w:rPr>
          <w:b/>
        </w:rPr>
        <w:t>今余既一名</w:t>
      </w:r>
      <w:proofErr w:type="gramEnd"/>
      <w:r w:rsidRPr="007C57D7">
        <w:rPr>
          <w:b/>
        </w:rPr>
        <w:t>典，</w:t>
      </w:r>
      <w:r w:rsidRPr="007C57D7">
        <w:rPr>
          <w:b/>
          <w:noProof/>
        </w:rPr>
        <w:drawing>
          <wp:inline distT="0" distB="0" distL="0" distR="0" wp14:anchorId="4E2BCF30" wp14:editId="6C879841">
            <wp:extent cx="180871" cy="192148"/>
            <wp:effectExtent l="0" t="0" r="0" b="0"/>
            <wp:docPr id="43" name="图片 43" descr="https://mmbiz.qpic.cn/mmbiz_png/PImicOodT8NYxDJW5yGKCmeUz3Hgd6lzsc4Zpib5fLBYWaCHYyzeMBtq9xKbmS56rgXNVRpyw6NLrdWgSlgtptT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mbiz.qpic.cn/mmbiz_png/PImicOodT8NYxDJW5yGKCmeUz3Hgd6lzsc4Zpib5fLBYWaCHYyzeMBtq9xKbmS56rgXNVRpyw6NLrdWgSlgtptTg/640?wx_fmt=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3080" cy="205118"/>
                    </a:xfrm>
                    <a:prstGeom prst="rect">
                      <a:avLst/>
                    </a:prstGeom>
                    <a:noFill/>
                    <a:ln>
                      <a:noFill/>
                    </a:ln>
                  </pic:spPr>
                </pic:pic>
              </a:graphicData>
            </a:graphic>
          </wp:inline>
        </w:drawing>
      </w:r>
      <w:r w:rsidRPr="007C57D7">
        <w:rPr>
          <w:b/>
        </w:rPr>
        <w:t>（獻）白（伯）氏，則報璧。</w:t>
      </w:r>
    </w:p>
    <w:p w14:paraId="5B06C0F9" w14:textId="77777777" w:rsidR="006D3387" w:rsidRPr="006D3387" w:rsidRDefault="006D3387" w:rsidP="006D3387">
      <w:pPr>
        <w:pStyle w:val="aa"/>
        <w:ind w:firstLine="560"/>
        <w:rPr>
          <w:lang w:eastAsia="zh-TW"/>
        </w:rPr>
      </w:pPr>
      <w:r w:rsidRPr="006D3387">
        <w:rPr>
          <w:lang w:eastAsia="zh-TW"/>
        </w:rPr>
        <w:t>此段是琱生自述之文，不過“獻伯氏”之上的那些内容，也許同時可以看作琱生向伯氏獻典時所説的話的節録。</w:t>
      </w:r>
    </w:p>
    <w:p w14:paraId="2D25FAEE" w14:textId="77777777" w:rsidR="006D3387" w:rsidRPr="006D3387" w:rsidRDefault="006D3387" w:rsidP="006D3387">
      <w:pPr>
        <w:pStyle w:val="aa"/>
        <w:ind w:firstLine="560"/>
        <w:rPr>
          <w:rFonts w:eastAsia="PMingLiU"/>
          <w:lang w:eastAsia="zh-TW"/>
        </w:rPr>
      </w:pPr>
      <w:r w:rsidRPr="006D3387">
        <w:rPr>
          <w:lang w:eastAsia="zh-TW"/>
        </w:rPr>
        <w:lastRenderedPageBreak/>
        <w:t>前面已經説過，琱生第二次至召時主持編造了關於“公僕庸土田”的清册，這應該就是本銘所説的“典”。朱鳳瀚解釋簋銘“典”字時説：“‘典’，見於金文者，如克盨：‘王令尹氏友史趛，典善夫克田人。’倗生簋：‘用典格伯田。’可見，典田之‘典’的意思，‘如今言記録或登録’（郭沫若《兩周金文辭大系考釋》82頁）。由克盨銘文可知，貴族所有的田、人要由王委派大臣‘典’，即登録於典册，保存於王朝，作爲存檔。”[92]琱生編造“公僕庸土田”之典，情況雖與上引克盨所言不完全相同，但在並“典”田與人上，應是一致的。琱生之典還可能記録了王家與召氏分享權力的具體辦法。</w:t>
      </w:r>
    </w:p>
    <w:p w14:paraId="25185A93" w14:textId="77777777" w:rsidR="006D3387" w:rsidRPr="006D3387" w:rsidRDefault="006D3387" w:rsidP="006D3387">
      <w:pPr>
        <w:pStyle w:val="aa"/>
        <w:ind w:firstLine="560"/>
        <w:rPr>
          <w:lang w:eastAsia="zh-TW"/>
        </w:rPr>
      </w:pPr>
      <w:r w:rsidRPr="006D3387">
        <w:rPr>
          <w:lang w:eastAsia="zh-TW"/>
        </w:rPr>
        <w:t>在“公僕庸土田”的欠賬問題尚未解決之前，“公僕庸土田多刺”一案還不能認爲就已了結，有關方面對“公僕庸土田”到底如何處理仍是不明確的。“余以邑訊有司，余典勿敢封”一句中的“邑”應該就是指“公僕庸土田”而言的，琱生的意思是説，他由於還要向“有司”（大概指主管賞田之事的部門）問清處理“公僕庸土田”的最後方案，所以還不敢把所造清册作爲正式文件加以簽封（“簽封”之説取自《商周青銅器銘文選》，見《集釋》123頁）。</w:t>
      </w:r>
    </w:p>
    <w:p w14:paraId="32577246" w14:textId="77777777" w:rsidR="006D3387" w:rsidRPr="006D3387" w:rsidRDefault="006D3387" w:rsidP="006D3387">
      <w:pPr>
        <w:pStyle w:val="aa"/>
        <w:ind w:firstLine="560"/>
        <w:rPr>
          <w:lang w:eastAsia="zh-TW"/>
        </w:rPr>
      </w:pPr>
      <w:r w:rsidRPr="006D3387">
        <w:rPr>
          <w:lang w:eastAsia="zh-TW"/>
        </w:rPr>
        <w:t>“今余既訊，有司曰：‘蟬命。’”意謂現在我已經訊問了有司，有司回答説遵循周王賞賜給“公”僕庸土田時的命令（參看上文對簋</w:t>
      </w:r>
      <w:r w:rsidRPr="006D3387">
        <w:rPr>
          <w:lang w:eastAsia="zh-TW"/>
        </w:rPr>
        <w:lastRenderedPageBreak/>
        <w:t>銘“蟬命”的解釋），也就是説召氏可以繼續享有此賞邑。有司只有在召伯虎已經解決了欠賬問題之後，才會作出這樣的回答。召伯虎告慶的那段話，可能是在他解決欠賬問題之後就向琱生説的。如果這段話是琱生獻典於召伯虎時所説，琱生一定事先就已經知道欠賬問題已經解決的事，這樣他才會去“訊有司”並得到“蟬命”的答復。</w:t>
      </w:r>
    </w:p>
    <w:p w14:paraId="55DBB298" w14:textId="1A96471A" w:rsidR="006D3387" w:rsidRPr="006D3387" w:rsidRDefault="006D3387" w:rsidP="006D3387">
      <w:pPr>
        <w:pStyle w:val="aa"/>
        <w:ind w:firstLine="560"/>
        <w:rPr>
          <w:rFonts w:eastAsia="PMingLiU" w:cs="宋体"/>
          <w:kern w:val="0"/>
          <w:szCs w:val="28"/>
          <w:lang w:eastAsia="zh-TW"/>
        </w:rPr>
      </w:pPr>
      <w:r w:rsidRPr="006D3387">
        <w:rPr>
          <w:rFonts w:cs="宋体"/>
          <w:kern w:val="0"/>
          <w:szCs w:val="28"/>
          <w:lang w:eastAsia="zh-TW"/>
        </w:rPr>
        <w:t>琱生主持編造的清冊至少應有一式兩份，一份由王家有關人員掌握，一份由召氏掌握；也可能是一式三份，另一份交由國家有關部門存檔。“今余既一名典，獻伯氏，則報璧”意謂琱生在得到有司肯定答復之後，將兩份或三份清冊的内容加以審核統一，並簽上了名，將其中一份獻給召伯虎，召伯虎則報之以璧。“則報璧”本應寫成“伯氏則報璧”，因“伯氏”在上一句中已作爲賓語出現，故省去。</w:t>
      </w:r>
    </w:p>
    <w:p w14:paraId="685F4BF4" w14:textId="77777777" w:rsidR="006D3387" w:rsidRPr="007C57D7" w:rsidRDefault="006D3387" w:rsidP="007C57D7">
      <w:pPr>
        <w:pStyle w:val="aa"/>
        <w:ind w:firstLine="562"/>
        <w:rPr>
          <w:b/>
        </w:rPr>
      </w:pPr>
      <w:r w:rsidRPr="007C57D7">
        <w:rPr>
          <w:b/>
        </w:rPr>
        <w:t>琱生</w:t>
      </w:r>
      <w:r w:rsidRPr="007C57D7">
        <w:rPr>
          <w:b/>
          <w:noProof/>
        </w:rPr>
        <w:drawing>
          <wp:inline distT="0" distB="0" distL="0" distR="0" wp14:anchorId="141D3CC3" wp14:editId="49DADE53">
            <wp:extent cx="175847" cy="175847"/>
            <wp:effectExtent l="0" t="0" r="0" b="0"/>
            <wp:docPr id="41" name="图片 41" descr="https://mmbiz.qpic.cn/mmbiz_png/PImicOodT8NYxDJW5yGKCmeUz3Hgd6lzspzGHPh0URkibKvCmhkaVR6N9rdW5FYgzpWMo5hcto87pkbibvibRXmibt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mbiz.qpic.cn/mmbiz_png/PImicOodT8NYxDJW5yGKCmeUz3Hgd6lzspzGHPh0URkibKvCmhkaVR6N9rdW5FYgzpWMo5hcto87pkbibvibRXmibtw/640?wx_fmt=p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83942" cy="183942"/>
                    </a:xfrm>
                    <a:prstGeom prst="rect">
                      <a:avLst/>
                    </a:prstGeom>
                    <a:noFill/>
                    <a:ln>
                      <a:noFill/>
                    </a:ln>
                  </pic:spPr>
                </pic:pic>
              </a:graphicData>
            </a:graphic>
          </wp:inline>
        </w:drawing>
      </w:r>
      <w:r w:rsidRPr="007C57D7">
        <w:rPr>
          <w:b/>
        </w:rPr>
        <w:t>（奉）</w:t>
      </w:r>
      <w:r w:rsidRPr="007C57D7">
        <w:rPr>
          <w:b/>
          <w:noProof/>
        </w:rPr>
        <w:drawing>
          <wp:inline distT="0" distB="0" distL="0" distR="0" wp14:anchorId="56F7DFF6" wp14:editId="11F3BE3B">
            <wp:extent cx="160774" cy="154615"/>
            <wp:effectExtent l="0" t="0" r="0" b="0"/>
            <wp:docPr id="40" name="图片 40" descr="https://mmbiz.qpic.cn/mmbiz_png/PImicOodT8NYxDJW5yGKCmeUz3Hgd6lzsBSHyT7eSrSGrQ4cbnxuFHwWnoD2ianx4v4IVJDChk2QzomQfrIMEpU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mbiz.qpic.cn/mmbiz_png/PImicOodT8NYxDJW5yGKCmeUz3Hgd6lzsBSHyT7eSrSGrQ4cbnxuFHwWnoD2ianx4v4IVJDChk2QzomQfrIMEpUg/640?wx_fmt=pn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0276" cy="163753"/>
                    </a:xfrm>
                    <a:prstGeom prst="rect">
                      <a:avLst/>
                    </a:prstGeom>
                    <a:noFill/>
                    <a:ln>
                      <a:noFill/>
                    </a:ln>
                  </pic:spPr>
                </pic:pic>
              </a:graphicData>
            </a:graphic>
          </wp:inline>
        </w:drawing>
      </w:r>
      <w:r w:rsidRPr="007C57D7">
        <w:rPr>
          <w:b/>
        </w:rPr>
        <w:t>（揚）</w:t>
      </w:r>
      <w:proofErr w:type="gramStart"/>
      <w:r w:rsidRPr="007C57D7">
        <w:rPr>
          <w:b/>
        </w:rPr>
        <w:t>朕宗君</w:t>
      </w:r>
      <w:proofErr w:type="gramEnd"/>
      <w:r w:rsidRPr="007C57D7">
        <w:rPr>
          <w:b/>
        </w:rPr>
        <w:t>其休，用乍（作）朕剌（烈）且（祖）</w:t>
      </w:r>
      <w:r w:rsidRPr="007C57D7">
        <w:rPr>
          <w:b/>
          <w:noProof/>
        </w:rPr>
        <w:drawing>
          <wp:inline distT="0" distB="0" distL="0" distR="0" wp14:anchorId="085E201C" wp14:editId="1E0279F6">
            <wp:extent cx="201880" cy="201880"/>
            <wp:effectExtent l="0" t="0" r="8255" b="8255"/>
            <wp:docPr id="39" name="图片 39" descr="https://mmbiz.qpic.cn/mmbiz_png/PImicOodT8NYxDJW5yGKCmeUz3Hgd6lzs8T3Miarp0ZVxaVLwPskqyibD9zM98WDpniauhg0U345MrnKLq0iafMlZh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mbiz.qpic.cn/mmbiz_png/PImicOodT8NYxDJW5yGKCmeUz3Hgd6lzs8T3Miarp0ZVxaVLwPskqyibD9zM98WDpniauhg0U345MrnKLq0iafMlZhw/640?wx_fmt=pn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07185" cy="207185"/>
                    </a:xfrm>
                    <a:prstGeom prst="rect">
                      <a:avLst/>
                    </a:prstGeom>
                    <a:noFill/>
                    <a:ln>
                      <a:noFill/>
                    </a:ln>
                  </pic:spPr>
                </pic:pic>
              </a:graphicData>
            </a:graphic>
          </wp:inline>
        </w:drawing>
      </w:r>
      <w:r w:rsidRPr="007C57D7">
        <w:rPr>
          <w:b/>
        </w:rPr>
        <w:t>（召）公嘗</w:t>
      </w:r>
      <w:r w:rsidRPr="007C57D7">
        <w:rPr>
          <w:b/>
          <w:noProof/>
        </w:rPr>
        <w:drawing>
          <wp:inline distT="0" distB="0" distL="0" distR="0" wp14:anchorId="600D9726" wp14:editId="046C8345">
            <wp:extent cx="190005" cy="190005"/>
            <wp:effectExtent l="0" t="0" r="635" b="635"/>
            <wp:docPr id="38" name="图片 38" descr="https://mmbiz.qpic.cn/mmbiz_png/PImicOodT8NYxDJW5yGKCmeUz3Hgd6lzsCzw2cLvXKh6gib7HGZ82F2SrPv0FlNiaFR3o5dsS4b5wC3ibN6JKPpkP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mbiz.qpic.cn/mmbiz_png/PImicOodT8NYxDJW5yGKCmeUz3Hgd6lzsCzw2cLvXKh6gib7HGZ82F2SrPv0FlNiaFR3o5dsS4b5wC3ibN6JKPpkPw/640?wx_fmt=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5273" cy="195273"/>
                    </a:xfrm>
                    <a:prstGeom prst="rect">
                      <a:avLst/>
                    </a:prstGeom>
                    <a:noFill/>
                    <a:ln>
                      <a:noFill/>
                    </a:ln>
                  </pic:spPr>
                </pic:pic>
              </a:graphicData>
            </a:graphic>
          </wp:inline>
        </w:drawing>
      </w:r>
      <w:r w:rsidRPr="007C57D7">
        <w:rPr>
          <w:b/>
        </w:rPr>
        <w:t>（簋），其萬年子=（子子）孫=（孫孫）寶用，亯（享）于宗。</w:t>
      </w:r>
    </w:p>
    <w:p w14:paraId="2AF1CE92" w14:textId="77777777" w:rsidR="006D3387" w:rsidRPr="006D3387" w:rsidRDefault="006D3387" w:rsidP="006D3387">
      <w:pPr>
        <w:pStyle w:val="aa"/>
        <w:ind w:firstLine="560"/>
        <w:rPr>
          <w:lang w:eastAsia="zh-TW"/>
        </w:rPr>
      </w:pPr>
      <w:r w:rsidRPr="006D3387">
        <w:rPr>
          <w:lang w:eastAsia="zh-TW"/>
        </w:rPr>
        <w:t>“宗君”指召伯虎，“烈祖召公”指召公奭，各家意見多同（參看《集釋》80—82頁），可從。“享于宗”當承上文“作朕烈祖召公嘗簋”而言，故“宗”有可能即指召氏大宗的祖廟。</w:t>
      </w:r>
    </w:p>
    <w:p w14:paraId="198E8558" w14:textId="77777777" w:rsidR="006D3387" w:rsidRPr="006D3387" w:rsidRDefault="006D3387" w:rsidP="006D3387">
      <w:pPr>
        <w:pStyle w:val="aa"/>
        <w:ind w:firstLine="560"/>
        <w:rPr>
          <w:lang w:eastAsia="zh-TW"/>
        </w:rPr>
      </w:pPr>
      <w:r w:rsidRPr="006D3387">
        <w:rPr>
          <w:lang w:eastAsia="zh-TW"/>
        </w:rPr>
        <w:t>琱生三器簡略地反映出了召氏“公僕庸土田多刺”一案的始末，</w:t>
      </w:r>
      <w:r w:rsidRPr="006D3387">
        <w:rPr>
          <w:lang w:eastAsia="zh-TW"/>
        </w:rPr>
        <w:lastRenderedPageBreak/>
        <w:t>如果我們上面的解釋還没有遠離事實的話，這三篇銘文對於我們了解西周時代統治階級對僕庸土田的具體剥削方式顯然是有很大價值的。</w:t>
      </w:r>
    </w:p>
    <w:p w14:paraId="0B9E2D54" w14:textId="77777777" w:rsidR="006D3387" w:rsidRPr="006D3387" w:rsidRDefault="006D3387" w:rsidP="006D3387">
      <w:pPr>
        <w:pStyle w:val="aa"/>
        <w:ind w:firstLine="560"/>
        <w:rPr>
          <w:lang w:eastAsia="zh-TW"/>
        </w:rPr>
      </w:pPr>
    </w:p>
    <w:p w14:paraId="4E3DB75F" w14:textId="77777777" w:rsidR="006D3387" w:rsidRPr="006D3387" w:rsidRDefault="006D3387" w:rsidP="006D3387">
      <w:pPr>
        <w:pStyle w:val="aa"/>
        <w:ind w:firstLineChars="0" w:firstLine="0"/>
        <w:jc w:val="left"/>
        <w:rPr>
          <w:b/>
          <w:lang w:eastAsia="zh-TW"/>
        </w:rPr>
      </w:pPr>
      <w:r w:rsidRPr="006D3387">
        <w:rPr>
          <w:b/>
          <w:lang w:eastAsia="zh-TW"/>
        </w:rPr>
        <w:t>附識：</w:t>
      </w:r>
    </w:p>
    <w:p w14:paraId="30B098C5" w14:textId="77777777" w:rsidR="006D3387" w:rsidRPr="006D3387" w:rsidRDefault="006D3387" w:rsidP="006D3387">
      <w:pPr>
        <w:pStyle w:val="aa"/>
        <w:ind w:firstLine="560"/>
        <w:rPr>
          <w:lang w:eastAsia="zh-TW"/>
        </w:rPr>
      </w:pPr>
      <w:r w:rsidRPr="006D3387">
        <w:rPr>
          <w:lang w:eastAsia="zh-TW"/>
        </w:rPr>
        <w:t>我因目力嚴重衰退，已不能閱讀、寫作。此文由我口述，郭理遠録入電腦，搜集、檢索資料和加注釋的工作也由理遠承擔。我們在寫作過程中屢有討論，理遠的意見對此文頗有裨益。此文在2018年7月17日開始寫作，8月份以後因他事停頓。2019年理遠全力趕寫他的學位論文，至2020年8月博士學位論文答辯通過後，又用了20餘天終於幫助我完成了這篇論文。謹志謝忱。</w:t>
      </w:r>
    </w:p>
    <w:p w14:paraId="01E18E91" w14:textId="77777777" w:rsidR="006D3387" w:rsidRPr="006D3387" w:rsidRDefault="006D3387" w:rsidP="006D3387">
      <w:pPr>
        <w:pStyle w:val="aa"/>
        <w:ind w:firstLine="560"/>
        <w:jc w:val="right"/>
        <w:rPr>
          <w:lang w:eastAsia="zh-TW"/>
        </w:rPr>
      </w:pPr>
      <w:r w:rsidRPr="006D3387">
        <w:rPr>
          <w:lang w:eastAsia="zh-TW"/>
        </w:rPr>
        <w:t>裘錫圭</w:t>
      </w:r>
    </w:p>
    <w:p w14:paraId="452711B7" w14:textId="77777777" w:rsidR="006D3387" w:rsidRPr="006D3387" w:rsidRDefault="006D3387" w:rsidP="006D3387">
      <w:pPr>
        <w:pStyle w:val="aa"/>
        <w:ind w:firstLine="560"/>
        <w:jc w:val="right"/>
        <w:rPr>
          <w:lang w:eastAsia="zh-TW"/>
        </w:rPr>
      </w:pPr>
      <w:r w:rsidRPr="006D3387">
        <w:rPr>
          <w:lang w:eastAsia="zh-TW"/>
        </w:rPr>
        <w:t>2020年9月4日</w:t>
      </w:r>
    </w:p>
    <w:p w14:paraId="06DF6670" w14:textId="77777777" w:rsidR="006D3387" w:rsidRPr="006D3387" w:rsidRDefault="006D3387" w:rsidP="006D3387">
      <w:pPr>
        <w:pStyle w:val="aa"/>
        <w:ind w:firstLine="560"/>
        <w:rPr>
          <w:lang w:eastAsia="zh-TW"/>
        </w:rPr>
      </w:pPr>
    </w:p>
    <w:p w14:paraId="43698FB5" w14:textId="77777777" w:rsidR="006D3387" w:rsidRPr="006D3387" w:rsidRDefault="006D3387" w:rsidP="006D3387">
      <w:pPr>
        <w:pStyle w:val="aa"/>
        <w:ind w:firstLine="560"/>
        <w:rPr>
          <w:rFonts w:eastAsia="PMingLiU"/>
          <w:lang w:eastAsia="zh-TW"/>
        </w:rPr>
      </w:pPr>
      <w:r w:rsidRPr="006D3387">
        <w:rPr>
          <w:rFonts w:hint="eastAsia"/>
          <w:lang w:eastAsia="zh-TW"/>
        </w:rPr>
        <w:t>本文原載《中華文史論叢》，</w:t>
      </w:r>
      <w:r w:rsidRPr="006D3387">
        <w:rPr>
          <w:lang w:eastAsia="zh-TW"/>
        </w:rPr>
        <w:t>2021年第4期，第1—28頁。</w:t>
      </w:r>
    </w:p>
    <w:p w14:paraId="43BAF55C" w14:textId="77777777" w:rsidR="006D3387" w:rsidRPr="006D3387" w:rsidRDefault="006D3387" w:rsidP="006D3387">
      <w:pPr>
        <w:widowControl/>
        <w:spacing w:line="360" w:lineRule="auto"/>
        <w:jc w:val="left"/>
        <w:rPr>
          <w:rFonts w:eastAsia="PMingLiU" w:cs="宋体"/>
          <w:kern w:val="0"/>
          <w:sz w:val="28"/>
          <w:szCs w:val="28"/>
          <w:lang w:eastAsia="zh-TW"/>
        </w:rPr>
      </w:pPr>
    </w:p>
    <w:p w14:paraId="6492B779" w14:textId="325FA6FF" w:rsidR="006D3387" w:rsidRPr="006D3387" w:rsidRDefault="006D3387" w:rsidP="006D3387">
      <w:pPr>
        <w:rPr>
          <w:lang w:eastAsia="zh-TW"/>
        </w:rPr>
      </w:pPr>
      <w:r w:rsidRPr="006D3387">
        <w:rPr>
          <w:lang w:eastAsia="zh-TW"/>
        </w:rPr>
        <w:br w:type="page"/>
      </w:r>
    </w:p>
    <w:bookmarkEnd w:id="1"/>
    <w:p w14:paraId="172F1F74" w14:textId="6FB07645" w:rsidR="00AB0B6C" w:rsidRPr="006D3387" w:rsidRDefault="00AB0B6C" w:rsidP="008D2C2A">
      <w:pPr>
        <w:rPr>
          <w:lang w:eastAsia="zh-TW"/>
        </w:rPr>
      </w:pPr>
    </w:p>
    <w:sectPr w:rsidR="00AB0B6C" w:rsidRPr="006D3387">
      <w:headerReference w:type="even" r:id="rId117"/>
      <w:headerReference w:type="default" r:id="rId118"/>
      <w:footerReference w:type="even" r:id="rId119"/>
      <w:footerReference w:type="default" r:id="rId120"/>
      <w:headerReference w:type="first" r:id="rId121"/>
      <w:footerReference w:type="first" r:id="rId12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6F6C9" w14:textId="77777777" w:rsidR="00707596" w:rsidRDefault="00707596" w:rsidP="00CB0024">
      <w:r>
        <w:separator/>
      </w:r>
    </w:p>
  </w:endnote>
  <w:endnote w:type="continuationSeparator" w:id="0">
    <w:p w14:paraId="218E0ED7" w14:textId="77777777" w:rsidR="00707596" w:rsidRDefault="00707596" w:rsidP="00CB0024">
      <w:r>
        <w:continuationSeparator/>
      </w:r>
    </w:p>
  </w:endnote>
  <w:endnote w:id="1">
    <w:p w14:paraId="163B6D50" w14:textId="77777777" w:rsidR="00ED48E3" w:rsidRPr="00ED48E3" w:rsidRDefault="00ED48E3" w:rsidP="00ED48E3">
      <w:r w:rsidRPr="00ED48E3">
        <w:t>[</w:t>
      </w:r>
      <w:r w:rsidRPr="00ED48E3">
        <w:endnoteRef/>
      </w:r>
      <w:r w:rsidRPr="00ED48E3">
        <w:t xml:space="preserve">] </w:t>
      </w:r>
      <w:r w:rsidRPr="00ED48E3">
        <w:rPr>
          <w:rFonts w:hint="eastAsia"/>
        </w:rPr>
        <w:t>中國社會科學院考古研究所編《殷周金文集成（修訂增補本）》，北京，中華書局，</w:t>
      </w:r>
      <w:r w:rsidRPr="00ED48E3">
        <w:t>2007</w:t>
      </w:r>
      <w:r w:rsidRPr="00ED48E3">
        <w:rPr>
          <w:rFonts w:hint="eastAsia"/>
        </w:rPr>
        <w:t>年。</w:t>
      </w:r>
    </w:p>
  </w:endnote>
  <w:endnote w:id="2">
    <w:p w14:paraId="00DD4E43" w14:textId="77777777" w:rsidR="00ED48E3" w:rsidRPr="00ED48E3" w:rsidRDefault="00ED48E3" w:rsidP="00ED48E3">
      <w:r w:rsidRPr="00ED48E3">
        <w:t>[</w:t>
      </w:r>
      <w:r w:rsidRPr="00ED48E3">
        <w:endnoteRef/>
      </w:r>
      <w:r w:rsidRPr="00ED48E3">
        <w:t xml:space="preserve">] </w:t>
      </w:r>
      <w:r w:rsidRPr="00ED48E3">
        <w:rPr>
          <w:rFonts w:hint="eastAsia"/>
        </w:rPr>
        <w:t>吴鎮</w:t>
      </w:r>
      <w:r w:rsidRPr="00ED48E3">
        <w:rPr>
          <w:rFonts w:hint="eastAsia"/>
        </w:rPr>
        <w:t>烽編著《商周青銅器銘文暨圖像集成》，上海古籍出版社，</w:t>
      </w:r>
      <w:r w:rsidRPr="00ED48E3">
        <w:t>2012</w:t>
      </w:r>
      <w:r w:rsidRPr="00ED48E3">
        <w:rPr>
          <w:rFonts w:hint="eastAsia"/>
        </w:rPr>
        <w:t>年。</w:t>
      </w:r>
    </w:p>
  </w:endnote>
  <w:endnote w:id="3">
    <w:p w14:paraId="45101CA8" w14:textId="77777777" w:rsidR="00ED48E3" w:rsidRPr="00ED48E3" w:rsidRDefault="00ED48E3" w:rsidP="00ED48E3">
      <w:r w:rsidRPr="00ED48E3">
        <w:t>[</w:t>
      </w:r>
      <w:r w:rsidRPr="00ED48E3">
        <w:endnoteRef/>
      </w:r>
      <w:r w:rsidRPr="00ED48E3">
        <w:t xml:space="preserve">] </w:t>
      </w:r>
      <w:r w:rsidRPr="00ED48E3">
        <w:rPr>
          <w:rFonts w:hint="eastAsia"/>
        </w:rPr>
        <w:t>參看金東雪《琱生三器銘文集釋》，吉林大學碩士學位論文，</w:t>
      </w:r>
      <w:r w:rsidRPr="00ED48E3">
        <w:t>2009</w:t>
      </w:r>
      <w:r w:rsidRPr="00ED48E3">
        <w:rPr>
          <w:rFonts w:hint="eastAsia"/>
        </w:rPr>
        <w:t>年，頁</w:t>
      </w:r>
      <w:r w:rsidRPr="00ED48E3">
        <w:t>3</w:t>
      </w:r>
      <w:r w:rsidRPr="00ED48E3">
        <w:rPr>
          <w:rFonts w:hint="eastAsia"/>
        </w:rPr>
        <w:t>。</w:t>
      </w:r>
    </w:p>
  </w:endnote>
  <w:endnote w:id="4">
    <w:p w14:paraId="16283B57" w14:textId="77777777" w:rsidR="00ED48E3" w:rsidRPr="00ED48E3" w:rsidRDefault="00ED48E3" w:rsidP="00ED48E3">
      <w:r w:rsidRPr="00ED48E3">
        <w:t>[</w:t>
      </w:r>
      <w:r w:rsidRPr="00ED48E3">
        <w:endnoteRef/>
      </w:r>
      <w:r w:rsidRPr="00ED48E3">
        <w:t xml:space="preserve">] </w:t>
      </w:r>
      <w:r w:rsidRPr="00ED48E3">
        <w:rPr>
          <w:rFonts w:hint="eastAsia"/>
        </w:rPr>
        <w:t>寶雞市考古研究所、扶風縣博物館《陝西扶風五郡西村西周青銅器窖藏發掘簡報》，《文物》</w:t>
      </w:r>
      <w:r w:rsidRPr="00ED48E3">
        <w:t>2007</w:t>
      </w:r>
      <w:r w:rsidRPr="00ED48E3">
        <w:rPr>
          <w:rFonts w:hint="eastAsia"/>
        </w:rPr>
        <w:t>年第</w:t>
      </w:r>
      <w:r w:rsidRPr="00ED48E3">
        <w:t>8</w:t>
      </w:r>
      <w:r w:rsidRPr="00ED48E3">
        <w:rPr>
          <w:rFonts w:hint="eastAsia"/>
        </w:rPr>
        <w:t>期。</w:t>
      </w:r>
    </w:p>
  </w:endnote>
  <w:endnote w:id="5">
    <w:p w14:paraId="20794389" w14:textId="77777777" w:rsidR="00ED48E3" w:rsidRPr="00ED48E3" w:rsidRDefault="00ED48E3" w:rsidP="00ED48E3">
      <w:r w:rsidRPr="00ED48E3">
        <w:t>[</w:t>
      </w:r>
      <w:r w:rsidRPr="00ED48E3">
        <w:endnoteRef/>
      </w:r>
      <w:r w:rsidRPr="00ED48E3">
        <w:t xml:space="preserve">] </w:t>
      </w:r>
      <w:r w:rsidRPr="00ED48E3">
        <w:rPr>
          <w:rFonts w:hint="eastAsia"/>
        </w:rPr>
        <w:t>王</w:t>
      </w:r>
      <w:r w:rsidRPr="00ED48E3">
        <w:rPr>
          <w:rFonts w:hint="eastAsia"/>
        </w:rPr>
        <w:t>世民、陳公柔、張長壽《西周青銅器分期斷代研究》，北京，文物出版社，</w:t>
      </w:r>
      <w:r w:rsidRPr="00ED48E3">
        <w:t>1999</w:t>
      </w:r>
      <w:r w:rsidRPr="00ED48E3">
        <w:rPr>
          <w:rFonts w:hint="eastAsia"/>
        </w:rPr>
        <w:t>年，頁</w:t>
      </w:r>
      <w:r w:rsidRPr="00ED48E3">
        <w:t>52</w:t>
      </w:r>
      <w:r w:rsidRPr="00ED48E3">
        <w:rPr>
          <w:rFonts w:hint="eastAsia"/>
        </w:rPr>
        <w:t>；並參看《集釋》，頁</w:t>
      </w:r>
      <w:r w:rsidRPr="00ED48E3">
        <w:t>14</w:t>
      </w:r>
      <w:r w:rsidRPr="00ED48E3">
        <w:rPr>
          <w:rFonts w:hint="eastAsia"/>
        </w:rPr>
        <w:t>—</w:t>
      </w:r>
      <w:r w:rsidRPr="00ED48E3">
        <w:t>18</w:t>
      </w:r>
      <w:r w:rsidRPr="00ED48E3">
        <w:rPr>
          <w:rFonts w:hint="eastAsia"/>
        </w:rPr>
        <w:t>。</w:t>
      </w:r>
    </w:p>
  </w:endnote>
  <w:endnote w:id="6">
    <w:p w14:paraId="6720AAD2" w14:textId="77777777" w:rsidR="00ED48E3" w:rsidRPr="00ED48E3" w:rsidRDefault="00ED48E3" w:rsidP="00ED48E3">
      <w:r w:rsidRPr="00ED48E3">
        <w:t>[</w:t>
      </w:r>
      <w:r w:rsidRPr="00ED48E3">
        <w:endnoteRef/>
      </w:r>
      <w:r w:rsidRPr="00ED48E3">
        <w:t xml:space="preserve">] </w:t>
      </w:r>
      <w:r w:rsidRPr="00ED48E3">
        <w:rPr>
          <w:rFonts w:hint="eastAsia"/>
        </w:rPr>
        <w:t>王</w:t>
      </w:r>
      <w:r w:rsidRPr="00ED48E3">
        <w:rPr>
          <w:rFonts w:hint="eastAsia"/>
        </w:rPr>
        <w:t>世民、陳公柔、張長壽《西周青銅器分期斷代研究》，頁</w:t>
      </w:r>
      <w:r w:rsidRPr="00ED48E3">
        <w:t>90</w:t>
      </w:r>
      <w:r w:rsidRPr="00ED48E3">
        <w:rPr>
          <w:rFonts w:hint="eastAsia"/>
        </w:rPr>
        <w:t>。</w:t>
      </w:r>
    </w:p>
  </w:endnote>
  <w:endnote w:id="7">
    <w:p w14:paraId="6B462223" w14:textId="77777777" w:rsidR="00ED48E3" w:rsidRPr="00ED48E3" w:rsidRDefault="00ED48E3" w:rsidP="00ED48E3">
      <w:r w:rsidRPr="00ED48E3">
        <w:t>[</w:t>
      </w:r>
      <w:r w:rsidRPr="00ED48E3">
        <w:endnoteRef/>
      </w:r>
      <w:r w:rsidRPr="00ED48E3">
        <w:t xml:space="preserve">] </w:t>
      </w:r>
      <w:r w:rsidRPr="00ED48E3">
        <w:rPr>
          <w:rFonts w:hint="eastAsia"/>
        </w:rPr>
        <w:t>夏商周</w:t>
      </w:r>
      <w:r w:rsidRPr="00ED48E3">
        <w:rPr>
          <w:rFonts w:hint="eastAsia"/>
        </w:rPr>
        <w:t>斷代工程專家組《夏商周斷代工程</w:t>
      </w:r>
      <w:r w:rsidRPr="00ED48E3">
        <w:t>1996—2000</w:t>
      </w:r>
      <w:r w:rsidRPr="00ED48E3">
        <w:rPr>
          <w:rFonts w:hint="eastAsia"/>
        </w:rPr>
        <w:t>年階段成果報告·簡本》，北京，世界圖書出版公司，</w:t>
      </w:r>
      <w:r w:rsidRPr="00ED48E3">
        <w:t>2000</w:t>
      </w:r>
      <w:r w:rsidRPr="00ED48E3">
        <w:rPr>
          <w:rFonts w:hint="eastAsia"/>
        </w:rPr>
        <w:t>年，頁</w:t>
      </w:r>
      <w:r w:rsidRPr="00ED48E3">
        <w:t>88</w:t>
      </w:r>
      <w:r w:rsidRPr="00ED48E3">
        <w:rPr>
          <w:rFonts w:hint="eastAsia"/>
        </w:rPr>
        <w:t>。</w:t>
      </w:r>
    </w:p>
  </w:endnote>
  <w:endnote w:id="8">
    <w:p w14:paraId="7C988F79" w14:textId="77777777" w:rsidR="00ED48E3" w:rsidRPr="00ED48E3" w:rsidRDefault="00ED48E3" w:rsidP="00ED48E3">
      <w:r w:rsidRPr="00ED48E3">
        <w:t>[</w:t>
      </w:r>
      <w:r w:rsidRPr="00ED48E3">
        <w:endnoteRef/>
      </w:r>
      <w:r w:rsidRPr="00ED48E3">
        <w:t xml:space="preserve">] </w:t>
      </w:r>
      <w:r w:rsidRPr="00ED48E3">
        <w:rPr>
          <w:rFonts w:hint="eastAsia"/>
        </w:rPr>
        <w:t>夏商周</w:t>
      </w:r>
      <w:r w:rsidRPr="00ED48E3">
        <w:rPr>
          <w:rFonts w:hint="eastAsia"/>
        </w:rPr>
        <w:t>斷代工程專家組《夏商周斷代工程</w:t>
      </w:r>
      <w:r w:rsidRPr="00ED48E3">
        <w:t>1996—2000</w:t>
      </w:r>
      <w:r w:rsidRPr="00ED48E3">
        <w:rPr>
          <w:rFonts w:hint="eastAsia"/>
        </w:rPr>
        <w:t>年階段成果報告·簡本》，頁</w:t>
      </w:r>
      <w:r w:rsidRPr="00ED48E3">
        <w:t>88</w:t>
      </w:r>
      <w:r w:rsidRPr="00ED48E3">
        <w:rPr>
          <w:rFonts w:hint="eastAsia"/>
        </w:rPr>
        <w:t>。</w:t>
      </w:r>
    </w:p>
  </w:endnote>
  <w:endnote w:id="9">
    <w:p w14:paraId="03C5116B"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孫詒讓《古籀餘論》卷三《召伯虎㪟（第二器）》，北京，中華</w:t>
      </w:r>
      <w:r w:rsidRPr="00ED48E3">
        <w:rPr>
          <w:rFonts w:hint="eastAsia"/>
        </w:rPr>
        <w:t>書局影印，</w:t>
      </w:r>
      <w:r w:rsidRPr="00ED48E3">
        <w:t>1989</w:t>
      </w:r>
      <w:r w:rsidRPr="00ED48E3">
        <w:rPr>
          <w:rFonts w:hint="eastAsia"/>
        </w:rPr>
        <w:t>年，頁</w:t>
      </w:r>
      <w:r w:rsidRPr="00ED48E3">
        <w:t>30</w:t>
      </w:r>
      <w:r w:rsidRPr="00ED48E3">
        <w:rPr>
          <w:rFonts w:hint="eastAsia"/>
        </w:rPr>
        <w:t>上。</w:t>
      </w:r>
    </w:p>
  </w:endnote>
  <w:endnote w:id="10">
    <w:p w14:paraId="3A39DE1C"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33</w:t>
      </w:r>
      <w:r w:rsidRPr="00ED48E3">
        <w:rPr>
          <w:rFonts w:hint="eastAsia"/>
        </w:rPr>
        <w:t>上。</w:t>
      </w:r>
    </w:p>
  </w:endnote>
  <w:endnote w:id="11">
    <w:p w14:paraId="590AA067" w14:textId="77777777" w:rsidR="00ED48E3" w:rsidRPr="00ED48E3" w:rsidRDefault="00ED48E3" w:rsidP="00ED48E3">
      <w:r w:rsidRPr="00ED48E3">
        <w:t>[</w:t>
      </w:r>
      <w:r w:rsidRPr="00ED48E3">
        <w:endnoteRef/>
      </w:r>
      <w:r w:rsidRPr="00ED48E3">
        <w:t xml:space="preserve">] </w:t>
      </w:r>
      <w:r w:rsidRPr="00ED48E3">
        <w:rPr>
          <w:rFonts w:hint="eastAsia"/>
        </w:rPr>
        <w:t>張亞初、</w:t>
      </w:r>
      <w:r w:rsidRPr="00ED48E3">
        <w:rPr>
          <w:rFonts w:hint="eastAsia"/>
        </w:rPr>
        <w:t>劉雨《西周金文官制研究》，北京，中華書局，</w:t>
      </w:r>
      <w:r w:rsidRPr="00ED48E3">
        <w:t>1986</w:t>
      </w:r>
      <w:r w:rsidRPr="00ED48E3">
        <w:rPr>
          <w:rFonts w:hint="eastAsia"/>
        </w:rPr>
        <w:t>年，頁</w:t>
      </w:r>
      <w:r w:rsidRPr="00ED48E3">
        <w:t>40</w:t>
      </w:r>
      <w:r w:rsidRPr="00ED48E3">
        <w:rPr>
          <w:rFonts w:hint="eastAsia"/>
        </w:rPr>
        <w:t>—</w:t>
      </w:r>
      <w:r w:rsidRPr="00ED48E3">
        <w:t>41</w:t>
      </w:r>
      <w:r w:rsidRPr="00ED48E3">
        <w:rPr>
          <w:rFonts w:hint="eastAsia"/>
        </w:rPr>
        <w:t>。</w:t>
      </w:r>
    </w:p>
  </w:endnote>
  <w:endnote w:id="12">
    <w:p w14:paraId="07B86D28" w14:textId="77777777" w:rsidR="00ED48E3" w:rsidRPr="00ED48E3" w:rsidRDefault="00ED48E3" w:rsidP="00ED48E3">
      <w:r w:rsidRPr="00ED48E3">
        <w:t>[</w:t>
      </w:r>
      <w:r w:rsidRPr="00ED48E3">
        <w:endnoteRef/>
      </w:r>
      <w:r w:rsidRPr="00ED48E3">
        <w:t xml:space="preserve">] </w:t>
      </w:r>
      <w:r w:rsidRPr="00ED48E3">
        <w:rPr>
          <w:rFonts w:hint="eastAsia"/>
        </w:rPr>
        <w:t>朱鳳</w:t>
      </w:r>
      <w:r w:rsidRPr="00ED48E3">
        <w:rPr>
          <w:rFonts w:hint="eastAsia"/>
        </w:rPr>
        <w:t>瀚《琱生簋銘新探》，《中華文史論叢》</w:t>
      </w:r>
      <w:r w:rsidRPr="00ED48E3">
        <w:t>1989</w:t>
      </w:r>
      <w:r w:rsidRPr="00ED48E3">
        <w:rPr>
          <w:rFonts w:hint="eastAsia"/>
        </w:rPr>
        <w:t>年第</w:t>
      </w:r>
      <w:r w:rsidRPr="00ED48E3">
        <w:t>1</w:t>
      </w:r>
      <w:r w:rsidRPr="00ED48E3">
        <w:rPr>
          <w:rFonts w:hint="eastAsia"/>
        </w:rPr>
        <w:t>期，頁</w:t>
      </w:r>
      <w:r w:rsidRPr="00ED48E3">
        <w:t>80</w:t>
      </w:r>
      <w:r w:rsidRPr="00ED48E3">
        <w:rPr>
          <w:rFonts w:hint="eastAsia"/>
        </w:rPr>
        <w:t>。參看《集釋》，頁</w:t>
      </w:r>
      <w:r w:rsidRPr="00ED48E3">
        <w:t>15</w:t>
      </w:r>
      <w:r w:rsidRPr="00ED48E3">
        <w:rPr>
          <w:rFonts w:hint="eastAsia"/>
        </w:rPr>
        <w:t>。</w:t>
      </w:r>
    </w:p>
  </w:endnote>
  <w:endnote w:id="13">
    <w:p w14:paraId="494053EC"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30</w:t>
      </w:r>
      <w:r w:rsidRPr="00ED48E3">
        <w:rPr>
          <w:rFonts w:hint="eastAsia"/>
        </w:rPr>
        <w:t>上。</w:t>
      </w:r>
      <w:r w:rsidRPr="00ED48E3">
        <w:rPr>
          <w:rFonts w:hint="eastAsia"/>
        </w:rPr>
        <w:t>參看《集釋》，頁</w:t>
      </w:r>
      <w:r w:rsidRPr="00ED48E3">
        <w:t>92</w:t>
      </w:r>
      <w:r w:rsidRPr="00ED48E3">
        <w:rPr>
          <w:rFonts w:hint="eastAsia"/>
        </w:rPr>
        <w:t>。</w:t>
      </w:r>
    </w:p>
  </w:endnote>
  <w:endnote w:id="14">
    <w:p w14:paraId="43E06E02" w14:textId="77777777" w:rsidR="00ED48E3" w:rsidRPr="00ED48E3" w:rsidRDefault="00ED48E3" w:rsidP="00ED48E3">
      <w:r w:rsidRPr="00ED48E3">
        <w:t>[</w:t>
      </w:r>
      <w:r w:rsidRPr="00ED48E3">
        <w:endnoteRef/>
      </w:r>
      <w:r w:rsidRPr="00ED48E3">
        <w:t xml:space="preserve">] </w:t>
      </w:r>
      <w:r w:rsidRPr="00ED48E3">
        <w:rPr>
          <w:rFonts w:hint="eastAsia"/>
        </w:rPr>
        <w:t>《國語》，上海古籍出版社，</w:t>
      </w:r>
      <w:r w:rsidRPr="00ED48E3">
        <w:t>1978</w:t>
      </w:r>
      <w:r w:rsidRPr="00ED48E3">
        <w:rPr>
          <w:rFonts w:hint="eastAsia"/>
        </w:rPr>
        <w:t>年，頁</w:t>
      </w:r>
      <w:r w:rsidRPr="00ED48E3">
        <w:t>204</w:t>
      </w:r>
      <w:r w:rsidRPr="00ED48E3">
        <w:rPr>
          <w:rFonts w:hint="eastAsia"/>
        </w:rPr>
        <w:t>。</w:t>
      </w:r>
    </w:p>
  </w:endnote>
  <w:endnote w:id="15">
    <w:p w14:paraId="13E92470" w14:textId="77777777" w:rsidR="00ED48E3" w:rsidRPr="00ED48E3" w:rsidRDefault="00ED48E3" w:rsidP="00ED48E3">
      <w:r w:rsidRPr="00ED48E3">
        <w:t>[</w:t>
      </w:r>
      <w:r w:rsidRPr="00ED48E3">
        <w:endnoteRef/>
      </w:r>
      <w:r w:rsidRPr="00ED48E3">
        <w:t xml:space="preserve">] </w:t>
      </w:r>
      <w:r w:rsidRPr="00ED48E3">
        <w:rPr>
          <w:rFonts w:hint="eastAsia"/>
        </w:rPr>
        <w:t>王照圓《列女傳補注》，上海，華東師範大學出版社，</w:t>
      </w:r>
      <w:r w:rsidRPr="00ED48E3">
        <w:t>2012</w:t>
      </w:r>
      <w:r w:rsidRPr="00ED48E3">
        <w:rPr>
          <w:rFonts w:hint="eastAsia"/>
        </w:rPr>
        <w:t>年，頁</w:t>
      </w:r>
      <w:r w:rsidRPr="00ED48E3">
        <w:t>27</w:t>
      </w:r>
      <w:r w:rsidRPr="00ED48E3">
        <w:rPr>
          <w:rFonts w:hint="eastAsia"/>
        </w:rPr>
        <w:t>。</w:t>
      </w:r>
    </w:p>
  </w:endnote>
  <w:endnote w:id="16">
    <w:p w14:paraId="72278AC4" w14:textId="77777777" w:rsidR="00ED48E3" w:rsidRPr="00ED48E3" w:rsidRDefault="00ED48E3" w:rsidP="00ED48E3">
      <w:r w:rsidRPr="00ED48E3">
        <w:t>[</w:t>
      </w:r>
      <w:r w:rsidRPr="00ED48E3">
        <w:endnoteRef/>
      </w:r>
      <w:r w:rsidRPr="00ED48E3">
        <w:t xml:space="preserve">] </w:t>
      </w:r>
      <w:r w:rsidRPr="00ED48E3">
        <w:rPr>
          <w:rFonts w:hint="eastAsia"/>
        </w:rPr>
        <w:t>容庚編著，張振林、馬</w:t>
      </w:r>
      <w:r w:rsidRPr="00ED48E3">
        <w:rPr>
          <w:rFonts w:hint="eastAsia"/>
        </w:rPr>
        <w:t>國權摹補《金文編》，北京，中華書局，</w:t>
      </w:r>
      <w:r w:rsidRPr="00ED48E3">
        <w:t>1985</w:t>
      </w:r>
      <w:r w:rsidRPr="00ED48E3">
        <w:rPr>
          <w:rFonts w:hint="eastAsia"/>
        </w:rPr>
        <w:t>年，頁</w:t>
      </w:r>
      <w:r w:rsidRPr="00ED48E3">
        <w:t>528</w:t>
      </w:r>
      <w:r w:rsidRPr="00ED48E3">
        <w:rPr>
          <w:rFonts w:hint="eastAsia"/>
        </w:rPr>
        <w:t>。戴家祥主編《金文大字典（上冊）》，上海，學林出版社，1995年，頁952。黃德寬主編《古文字譜系疏證》，北京，商務印書館，</w:t>
      </w:r>
      <w:r w:rsidRPr="00ED48E3">
        <w:t>2007</w:t>
      </w:r>
      <w:r w:rsidRPr="00ED48E3">
        <w:rPr>
          <w:rFonts w:hint="eastAsia"/>
        </w:rPr>
        <w:t>年，頁3957。</w:t>
      </w:r>
    </w:p>
  </w:endnote>
  <w:endnote w:id="17">
    <w:p w14:paraId="7203763D" w14:textId="77777777" w:rsidR="00ED48E3" w:rsidRPr="00ED48E3" w:rsidRDefault="00ED48E3" w:rsidP="00ED48E3">
      <w:r w:rsidRPr="00ED48E3">
        <w:t>[</w:t>
      </w:r>
      <w:r w:rsidRPr="00ED48E3">
        <w:endnoteRef/>
      </w:r>
      <w:r w:rsidRPr="00ED48E3">
        <w:t>]</w:t>
      </w:r>
      <w:r w:rsidRPr="00ED48E3">
        <w:rPr>
          <w:rFonts w:hint="eastAsia"/>
        </w:rPr>
        <w:t xml:space="preserve"> 黃德寬主編《古文字譜系疏證》，頁3957。董蓮池編著《新金文編》，北京，作家出版社，</w:t>
      </w:r>
      <w:r w:rsidRPr="00ED48E3">
        <w:t>2011</w:t>
      </w:r>
      <w:r w:rsidRPr="00ED48E3">
        <w:rPr>
          <w:rFonts w:hint="eastAsia"/>
        </w:rPr>
        <w:t>年，頁</w:t>
      </w:r>
      <w:r w:rsidRPr="00ED48E3">
        <w:t>1010</w:t>
      </w:r>
      <w:r w:rsidRPr="00ED48E3">
        <w:rPr>
          <w:rFonts w:hint="eastAsia"/>
        </w:rPr>
        <w:t>。</w:t>
      </w:r>
    </w:p>
  </w:endnote>
  <w:endnote w:id="18">
    <w:p w14:paraId="09DBF7E0"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30</w:t>
      </w:r>
      <w:r w:rsidRPr="00ED48E3">
        <w:rPr>
          <w:rFonts w:hint="eastAsia"/>
        </w:rPr>
        <w:t>下。</w:t>
      </w:r>
      <w:r w:rsidRPr="00ED48E3">
        <w:rPr>
          <w:rFonts w:hint="eastAsia"/>
        </w:rPr>
        <w:t>參看《集釋》，頁</w:t>
      </w:r>
      <w:r w:rsidRPr="00ED48E3">
        <w:t>72</w:t>
      </w:r>
      <w:r w:rsidRPr="00ED48E3">
        <w:rPr>
          <w:rFonts w:hint="eastAsia"/>
        </w:rPr>
        <w:t>。</w:t>
      </w:r>
    </w:p>
  </w:endnote>
  <w:endnote w:id="19">
    <w:p w14:paraId="56C10DA3" w14:textId="77777777" w:rsidR="00ED48E3" w:rsidRPr="00ED48E3" w:rsidRDefault="00ED48E3" w:rsidP="00ED48E3">
      <w:r w:rsidRPr="00ED48E3">
        <w:t>[</w:t>
      </w:r>
      <w:r w:rsidRPr="00ED48E3">
        <w:endnoteRef/>
      </w:r>
      <w:r w:rsidRPr="00ED48E3">
        <w:t xml:space="preserve">] </w:t>
      </w:r>
      <w:r w:rsidRPr="00ED48E3">
        <w:rPr>
          <w:rFonts w:hint="eastAsia"/>
        </w:rPr>
        <w:t>林</w:t>
      </w:r>
      <w:r w:rsidRPr="00ED48E3">
        <w:rPr>
          <w:rFonts w:hint="eastAsia"/>
        </w:rPr>
        <w:t>澐《琱生簋新釋》，原載《古文字研究》第</w:t>
      </w:r>
      <w:r w:rsidRPr="00ED48E3">
        <w:t>3</w:t>
      </w:r>
      <w:r w:rsidRPr="00ED48E3">
        <w:rPr>
          <w:rFonts w:hint="eastAsia"/>
        </w:rPr>
        <w:t>輯，北京，中華書局，</w:t>
      </w:r>
      <w:r w:rsidRPr="00ED48E3">
        <w:t>1980</w:t>
      </w:r>
      <w:r w:rsidRPr="00ED48E3">
        <w:rPr>
          <w:rFonts w:hint="eastAsia"/>
        </w:rPr>
        <w:t>年；收入《林澐文集·古史卷》，上海古籍出版社，</w:t>
      </w:r>
      <w:r w:rsidRPr="00ED48E3">
        <w:t>2019</w:t>
      </w:r>
      <w:r w:rsidRPr="00ED48E3">
        <w:rPr>
          <w:rFonts w:hint="eastAsia"/>
        </w:rPr>
        <w:t>年，頁</w:t>
      </w:r>
      <w:r w:rsidRPr="00ED48E3">
        <w:t>23</w:t>
      </w:r>
      <w:r w:rsidRPr="00ED48E3">
        <w:rPr>
          <w:rFonts w:hint="eastAsia"/>
        </w:rPr>
        <w:t>。參看《集釋》，頁</w:t>
      </w:r>
      <w:r w:rsidRPr="00ED48E3">
        <w:t>73</w:t>
      </w:r>
      <w:r w:rsidRPr="00ED48E3">
        <w:rPr>
          <w:rFonts w:hint="eastAsia"/>
        </w:rPr>
        <w:t>。</w:t>
      </w:r>
    </w:p>
  </w:endnote>
  <w:endnote w:id="20">
    <w:p w14:paraId="47350812" w14:textId="77777777" w:rsidR="00ED48E3" w:rsidRPr="00ED48E3" w:rsidRDefault="00ED48E3" w:rsidP="00ED48E3">
      <w:r w:rsidRPr="00ED48E3">
        <w:t>[</w:t>
      </w:r>
      <w:r w:rsidRPr="00ED48E3">
        <w:endnoteRef/>
      </w:r>
      <w:r w:rsidRPr="00ED48E3">
        <w:t xml:space="preserve">] </w:t>
      </w:r>
      <w:r w:rsidRPr="00ED48E3">
        <w:rPr>
          <w:rFonts w:hint="eastAsia"/>
        </w:rPr>
        <w:t>裘錫</w:t>
      </w:r>
      <w:r w:rsidRPr="00ED48E3">
        <w:rPr>
          <w:rFonts w:hint="eastAsia"/>
        </w:rPr>
        <w:t>圭《復公仲簋蓋銘補釋——兼説琱生器銘“寢氏”》，裘錫圭《裘錫圭學術文集·金文及其他古文字卷》，上海，復旦大學出版社，2012年，頁199—203。</w:t>
      </w:r>
    </w:p>
  </w:endnote>
  <w:endnote w:id="21">
    <w:p w14:paraId="58837CEB"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30</w:t>
      </w:r>
      <w:r w:rsidRPr="00ED48E3">
        <w:rPr>
          <w:rFonts w:hint="eastAsia"/>
        </w:rPr>
        <w:t>下。</w:t>
      </w:r>
      <w:r w:rsidRPr="00ED48E3">
        <w:rPr>
          <w:rFonts w:hint="eastAsia"/>
        </w:rPr>
        <w:t>參看《集釋》，頁</w:t>
      </w:r>
      <w:r w:rsidRPr="00ED48E3">
        <w:t>25</w:t>
      </w:r>
      <w:r w:rsidRPr="00ED48E3">
        <w:rPr>
          <w:rFonts w:hint="eastAsia"/>
        </w:rPr>
        <w:t>。</w:t>
      </w:r>
    </w:p>
  </w:endnote>
  <w:endnote w:id="22">
    <w:p w14:paraId="475C302B" w14:textId="77777777" w:rsidR="00ED48E3" w:rsidRPr="00ED48E3" w:rsidRDefault="00ED48E3" w:rsidP="00ED48E3">
      <w:r w:rsidRPr="00ED48E3">
        <w:t>[</w:t>
      </w:r>
      <w:r w:rsidRPr="00ED48E3">
        <w:endnoteRef/>
      </w:r>
      <w:r w:rsidRPr="00ED48E3">
        <w:t xml:space="preserve">] </w:t>
      </w:r>
      <w:r w:rsidRPr="00ED48E3">
        <w:rPr>
          <w:rFonts w:hint="eastAsia"/>
        </w:rPr>
        <w:t>陳</w:t>
      </w:r>
      <w:r w:rsidRPr="00ED48E3">
        <w:rPr>
          <w:rFonts w:hint="eastAsia"/>
        </w:rPr>
        <w:t>夢家《西周銅器斷代（上冊）》，北京，中華書局，</w:t>
      </w:r>
      <w:r w:rsidRPr="00ED48E3">
        <w:t>2004</w:t>
      </w:r>
      <w:r w:rsidRPr="00ED48E3">
        <w:rPr>
          <w:rFonts w:hint="eastAsia"/>
        </w:rPr>
        <w:t>年，頁</w:t>
      </w:r>
      <w:r w:rsidRPr="00ED48E3">
        <w:t>232</w:t>
      </w:r>
      <w:r w:rsidRPr="00ED48E3">
        <w:rPr>
          <w:rFonts w:hint="eastAsia"/>
        </w:rPr>
        <w:t>—</w:t>
      </w:r>
      <w:r w:rsidRPr="00ED48E3">
        <w:t>233</w:t>
      </w:r>
      <w:r w:rsidRPr="00ED48E3">
        <w:rPr>
          <w:rFonts w:hint="eastAsia"/>
        </w:rPr>
        <w:t>。參看《集釋》，頁</w:t>
      </w:r>
      <w:r w:rsidRPr="00ED48E3">
        <w:t>25</w:t>
      </w:r>
      <w:r w:rsidRPr="00ED48E3">
        <w:rPr>
          <w:rFonts w:hint="eastAsia"/>
        </w:rPr>
        <w:t>—</w:t>
      </w:r>
      <w:r w:rsidRPr="00ED48E3">
        <w:t>26</w:t>
      </w:r>
      <w:r w:rsidRPr="00ED48E3">
        <w:rPr>
          <w:rFonts w:hint="eastAsia"/>
        </w:rPr>
        <w:t>。</w:t>
      </w:r>
    </w:p>
  </w:endnote>
  <w:endnote w:id="23">
    <w:p w14:paraId="36B0B192" w14:textId="77777777" w:rsidR="00ED48E3" w:rsidRPr="00ED48E3" w:rsidRDefault="00ED48E3" w:rsidP="00ED48E3">
      <w:r w:rsidRPr="00ED48E3">
        <w:t>[</w:t>
      </w:r>
      <w:r w:rsidRPr="00ED48E3">
        <w:endnoteRef/>
      </w:r>
      <w:r w:rsidRPr="00ED48E3">
        <w:t xml:space="preserve">] </w:t>
      </w:r>
      <w:r w:rsidRPr="00ED48E3">
        <w:rPr>
          <w:rFonts w:hint="eastAsia"/>
        </w:rPr>
        <w:t>朱鳳</w:t>
      </w:r>
      <w:r w:rsidRPr="00ED48E3">
        <w:rPr>
          <w:rFonts w:hint="eastAsia"/>
        </w:rPr>
        <w:t>瀚《琱生簋銘新探》，頁</w:t>
      </w:r>
      <w:r w:rsidRPr="00ED48E3">
        <w:t>85</w:t>
      </w:r>
      <w:r w:rsidRPr="00ED48E3">
        <w:rPr>
          <w:rFonts w:hint="eastAsia"/>
        </w:rPr>
        <w:t>—</w:t>
      </w:r>
      <w:r w:rsidRPr="00ED48E3">
        <w:t>86</w:t>
      </w:r>
      <w:r w:rsidRPr="00ED48E3">
        <w:rPr>
          <w:rFonts w:hint="eastAsia"/>
        </w:rPr>
        <w:t>。參看《集釋》，頁</w:t>
      </w:r>
      <w:r w:rsidRPr="00ED48E3">
        <w:t>30</w:t>
      </w:r>
      <w:r w:rsidRPr="00ED48E3">
        <w:rPr>
          <w:rFonts w:hint="eastAsia"/>
        </w:rPr>
        <w:t>。</w:t>
      </w:r>
    </w:p>
  </w:endnote>
  <w:endnote w:id="24">
    <w:p w14:paraId="3399009C" w14:textId="77777777" w:rsidR="00ED48E3" w:rsidRPr="00ED48E3" w:rsidRDefault="00ED48E3" w:rsidP="00ED48E3">
      <w:r w:rsidRPr="00ED48E3">
        <w:t>[</w:t>
      </w:r>
      <w:r w:rsidRPr="00ED48E3">
        <w:endnoteRef/>
      </w:r>
      <w:r w:rsidRPr="00ED48E3">
        <w:t xml:space="preserve">] </w:t>
      </w:r>
      <w:r w:rsidRPr="00ED48E3">
        <w:rPr>
          <w:rFonts w:hint="eastAsia"/>
        </w:rPr>
        <w:t>見</w:t>
      </w:r>
      <w:r w:rsidRPr="00ED48E3">
        <w:rPr>
          <w:rFonts w:hint="eastAsia"/>
        </w:rPr>
        <w:t>鄔可晶《上古漢語中本來是否存在語氣詞</w:t>
      </w:r>
      <w:r w:rsidRPr="00ED48E3">
        <w:t>“</w:t>
      </w:r>
      <w:r w:rsidRPr="00ED48E3">
        <w:rPr>
          <w:rFonts w:hint="eastAsia"/>
        </w:rPr>
        <w:t>只</w:t>
      </w:r>
      <w:r w:rsidRPr="00ED48E3">
        <w:t>”</w:t>
      </w:r>
      <w:r w:rsidRPr="00ED48E3">
        <w:rPr>
          <w:rFonts w:hint="eastAsia"/>
        </w:rPr>
        <w:t>的問題的再檢討</w:t>
      </w:r>
      <w:r w:rsidRPr="00ED48E3">
        <w:t>——</w:t>
      </w:r>
      <w:r w:rsidRPr="00ED48E3">
        <w:rPr>
          <w:rFonts w:hint="eastAsia"/>
        </w:rPr>
        <w:t>以出土文獻所見辭例和字形爲中心》（《出土文獻與古文字研究》第</w:t>
      </w:r>
      <w:r w:rsidRPr="00ED48E3">
        <w:t>6</w:t>
      </w:r>
      <w:r w:rsidRPr="00ED48E3">
        <w:rPr>
          <w:rFonts w:hint="eastAsia"/>
        </w:rPr>
        <w:t>輯，上海古籍出版社，</w:t>
      </w:r>
      <w:r w:rsidRPr="00ED48E3">
        <w:t>2015</w:t>
      </w:r>
      <w:r w:rsidRPr="00ED48E3">
        <w:rPr>
          <w:rFonts w:hint="eastAsia"/>
        </w:rPr>
        <w:t>年）頁</w:t>
      </w:r>
      <w:r w:rsidRPr="00ED48E3">
        <w:t>403</w:t>
      </w:r>
      <w:r w:rsidRPr="00ED48E3">
        <w:rPr>
          <w:rFonts w:hint="eastAsia"/>
        </w:rPr>
        <w:t>注</w:t>
      </w:r>
      <w:r w:rsidRPr="00ED48E3">
        <w:t>7</w:t>
      </w:r>
      <w:r w:rsidRPr="00ED48E3">
        <w:rPr>
          <w:rFonts w:hint="eastAsia"/>
        </w:rPr>
        <w:t>所引。</w:t>
      </w:r>
    </w:p>
  </w:endnote>
  <w:endnote w:id="25">
    <w:p w14:paraId="0FB940F5" w14:textId="77777777" w:rsidR="00ED48E3" w:rsidRPr="00ED48E3" w:rsidRDefault="00ED48E3" w:rsidP="00ED48E3">
      <w:r w:rsidRPr="00ED48E3">
        <w:t>[</w:t>
      </w:r>
      <w:r w:rsidRPr="00ED48E3">
        <w:endnoteRef/>
      </w:r>
      <w:r w:rsidRPr="00ED48E3">
        <w:t xml:space="preserve">] </w:t>
      </w:r>
      <w:r w:rsidRPr="00ED48E3">
        <w:rPr>
          <w:rFonts w:hint="eastAsia"/>
        </w:rPr>
        <w:t>參看裴學海《古書虛字集釋》，上海，商務印書館，</w:t>
      </w:r>
      <w:r w:rsidRPr="00ED48E3">
        <w:t>1935</w:t>
      </w:r>
      <w:r w:rsidRPr="00ED48E3">
        <w:rPr>
          <w:rFonts w:hint="eastAsia"/>
        </w:rPr>
        <w:t>年，頁</w:t>
      </w:r>
      <w:r w:rsidRPr="00ED48E3">
        <w:t>748</w:t>
      </w:r>
      <w:r w:rsidRPr="00ED48E3">
        <w:rPr>
          <w:rFonts w:hint="eastAsia"/>
        </w:rPr>
        <w:t>—</w:t>
      </w:r>
      <w:r w:rsidRPr="00ED48E3">
        <w:t>749</w:t>
      </w:r>
      <w:r w:rsidRPr="00ED48E3">
        <w:rPr>
          <w:rFonts w:hint="eastAsia"/>
        </w:rPr>
        <w:t>。</w:t>
      </w:r>
    </w:p>
  </w:endnote>
  <w:endnote w:id="26">
    <w:p w14:paraId="50FDBA24" w14:textId="77777777" w:rsidR="00ED48E3" w:rsidRPr="00ED48E3" w:rsidRDefault="00ED48E3" w:rsidP="00ED48E3">
      <w:r w:rsidRPr="00ED48E3">
        <w:t>[</w:t>
      </w:r>
      <w:r w:rsidRPr="00ED48E3">
        <w:endnoteRef/>
      </w:r>
      <w:r w:rsidRPr="00ED48E3">
        <w:t xml:space="preserve">] </w:t>
      </w:r>
      <w:r w:rsidRPr="00ED48E3">
        <w:rPr>
          <w:rFonts w:hint="eastAsia"/>
        </w:rPr>
        <w:t>陳</w:t>
      </w:r>
      <w:r w:rsidRPr="00ED48E3">
        <w:rPr>
          <w:rFonts w:hint="eastAsia"/>
        </w:rPr>
        <w:t>夢家《西周銅器斷代（上冊）》，頁</w:t>
      </w:r>
      <w:r w:rsidRPr="00ED48E3">
        <w:t>232</w:t>
      </w:r>
      <w:r w:rsidRPr="00ED48E3">
        <w:rPr>
          <w:rFonts w:hint="eastAsia"/>
        </w:rPr>
        <w:t>。參看《集釋》，頁</w:t>
      </w:r>
      <w:r w:rsidRPr="00ED48E3">
        <w:t>29</w:t>
      </w:r>
      <w:r w:rsidRPr="00ED48E3">
        <w:rPr>
          <w:rFonts w:hint="eastAsia"/>
        </w:rPr>
        <w:t>。</w:t>
      </w:r>
    </w:p>
  </w:endnote>
  <w:endnote w:id="27">
    <w:p w14:paraId="30DAC754"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30</w:t>
      </w:r>
      <w:r w:rsidRPr="00ED48E3">
        <w:rPr>
          <w:rFonts w:hint="eastAsia"/>
        </w:rPr>
        <w:t>下。</w:t>
      </w:r>
      <w:r w:rsidRPr="00ED48E3">
        <w:rPr>
          <w:rFonts w:hint="eastAsia"/>
        </w:rPr>
        <w:t>參看《集釋》，頁</w:t>
      </w:r>
      <w:r w:rsidRPr="00ED48E3">
        <w:t>37</w:t>
      </w:r>
      <w:r w:rsidRPr="00ED48E3">
        <w:rPr>
          <w:rFonts w:hint="eastAsia"/>
        </w:rPr>
        <w:t>。</w:t>
      </w:r>
    </w:p>
  </w:endnote>
  <w:endnote w:id="28">
    <w:p w14:paraId="541DA999" w14:textId="77777777" w:rsidR="00ED48E3" w:rsidRPr="00ED48E3" w:rsidRDefault="00ED48E3" w:rsidP="00ED48E3">
      <w:r w:rsidRPr="00ED48E3">
        <w:t>[</w:t>
      </w:r>
      <w:r w:rsidRPr="00ED48E3">
        <w:endnoteRef/>
      </w:r>
      <w:r w:rsidRPr="00ED48E3">
        <w:t xml:space="preserve">] </w:t>
      </w:r>
      <w:r w:rsidRPr="00ED48E3">
        <w:rPr>
          <w:rFonts w:hint="eastAsia"/>
        </w:rPr>
        <w:t>參看拙文《説“僕庸”》，《裘錫圭學術文集·古代歷史、思想、民俗卷》，頁</w:t>
      </w:r>
      <w:r w:rsidRPr="00ED48E3">
        <w:t>107</w:t>
      </w:r>
      <w:r w:rsidRPr="00ED48E3">
        <w:rPr>
          <w:rFonts w:hint="eastAsia"/>
        </w:rPr>
        <w:t>—</w:t>
      </w:r>
      <w:r w:rsidRPr="00ED48E3">
        <w:t>120</w:t>
      </w:r>
      <w:r w:rsidRPr="00ED48E3">
        <w:rPr>
          <w:rFonts w:hint="eastAsia"/>
        </w:rPr>
        <w:t>；及《</w:t>
      </w:r>
      <w:r w:rsidRPr="00ED48E3">
        <w:rPr>
          <w:noProof/>
        </w:rPr>
        <w:drawing>
          <wp:inline distT="0" distB="0" distL="0" distR="0" wp14:anchorId="4373F172" wp14:editId="52028744">
            <wp:extent cx="182880" cy="182880"/>
            <wp:effectExtent l="0" t="0" r="7620" b="7620"/>
            <wp:docPr id="168" name="图片 5" descr="说明: 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D48E3">
        <w:rPr>
          <w:rFonts w:hint="eastAsia"/>
        </w:rPr>
        <w:t>卣銘文補釋》，《中華文史論叢》</w:t>
      </w:r>
      <w:r w:rsidRPr="00ED48E3">
        <w:t>2021</w:t>
      </w:r>
      <w:r w:rsidRPr="00ED48E3">
        <w:rPr>
          <w:rFonts w:hint="eastAsia"/>
        </w:rPr>
        <w:t>年第</w:t>
      </w:r>
      <w:r w:rsidRPr="00ED48E3">
        <w:t>1</w:t>
      </w:r>
      <w:r w:rsidRPr="00ED48E3">
        <w:rPr>
          <w:rFonts w:hint="eastAsia"/>
        </w:rPr>
        <w:t>期。</w:t>
      </w:r>
    </w:p>
  </w:endnote>
  <w:endnote w:id="29">
    <w:p w14:paraId="11002262"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31</w:t>
      </w:r>
      <w:r w:rsidRPr="00ED48E3">
        <w:rPr>
          <w:rFonts w:hint="eastAsia"/>
        </w:rPr>
        <w:t>上。</w:t>
      </w:r>
      <w:r w:rsidRPr="00ED48E3">
        <w:rPr>
          <w:rFonts w:hint="eastAsia"/>
        </w:rPr>
        <w:t>參看《集釋》，頁43。</w:t>
      </w:r>
    </w:p>
  </w:endnote>
  <w:endnote w:id="30">
    <w:p w14:paraId="4D33CE3C" w14:textId="77777777" w:rsidR="00ED48E3" w:rsidRPr="00ED48E3" w:rsidRDefault="00ED48E3" w:rsidP="00ED48E3">
      <w:r w:rsidRPr="00ED48E3">
        <w:t>[</w:t>
      </w:r>
      <w:r w:rsidRPr="00ED48E3">
        <w:endnoteRef/>
      </w:r>
      <w:r w:rsidRPr="00ED48E3">
        <w:t xml:space="preserve">] </w:t>
      </w:r>
      <w:r w:rsidRPr="00ED48E3">
        <w:rPr>
          <w:rFonts w:hint="eastAsia"/>
        </w:rPr>
        <w:t>林</w:t>
      </w:r>
      <w:r w:rsidRPr="00ED48E3">
        <w:rPr>
          <w:rFonts w:hint="eastAsia"/>
        </w:rPr>
        <w:t>澐《琱生三器新釋（上）》，復旦大學出土文獻與古文字研究中心網站論文，</w:t>
      </w:r>
      <w:r w:rsidRPr="00ED48E3">
        <w:t>2008</w:t>
      </w:r>
      <w:r w:rsidRPr="00ED48E3">
        <w:rPr>
          <w:rFonts w:hint="eastAsia"/>
        </w:rPr>
        <w:t>年</w:t>
      </w:r>
      <w:r w:rsidRPr="00ED48E3">
        <w:t>1</w:t>
      </w:r>
      <w:r w:rsidRPr="00ED48E3">
        <w:rPr>
          <w:rFonts w:hint="eastAsia"/>
        </w:rPr>
        <w:t>月</w:t>
      </w:r>
      <w:r w:rsidRPr="00ED48E3">
        <w:t>1</w:t>
      </w:r>
      <w:r w:rsidRPr="00ED48E3">
        <w:rPr>
          <w:rFonts w:hint="eastAsia"/>
        </w:rPr>
        <w:t>日。參看《集釋》，頁</w:t>
      </w:r>
      <w:r w:rsidRPr="00ED48E3">
        <w:t>47</w:t>
      </w:r>
      <w:r w:rsidRPr="00ED48E3">
        <w:rPr>
          <w:rFonts w:hint="eastAsia"/>
        </w:rPr>
        <w:t>—</w:t>
      </w:r>
      <w:r w:rsidRPr="00ED48E3">
        <w:t>49</w:t>
      </w:r>
      <w:r w:rsidRPr="00ED48E3">
        <w:rPr>
          <w:rFonts w:hint="eastAsia"/>
        </w:rPr>
        <w:t>。</w:t>
      </w:r>
    </w:p>
  </w:endnote>
  <w:endnote w:id="31">
    <w:p w14:paraId="577BBC52" w14:textId="77777777" w:rsidR="00ED48E3" w:rsidRPr="00ED48E3" w:rsidRDefault="00ED48E3" w:rsidP="00ED48E3">
      <w:r w:rsidRPr="00ED48E3">
        <w:t>[</w:t>
      </w:r>
      <w:r w:rsidRPr="00ED48E3">
        <w:endnoteRef/>
      </w:r>
      <w:r w:rsidRPr="00ED48E3">
        <w:t xml:space="preserve">] </w:t>
      </w:r>
      <w:r w:rsidRPr="00ED48E3">
        <w:rPr>
          <w:rFonts w:hint="eastAsia"/>
        </w:rPr>
        <w:t>孫詒讓《古籀餘論》卷三《召伯虎㪟（第二器）》，頁</w:t>
      </w:r>
      <w:r w:rsidRPr="00ED48E3">
        <w:t>31</w:t>
      </w:r>
      <w:r w:rsidRPr="00ED48E3">
        <w:rPr>
          <w:rFonts w:hint="eastAsia"/>
        </w:rPr>
        <w:t>上。</w:t>
      </w:r>
      <w:r w:rsidRPr="00ED48E3">
        <w:rPr>
          <w:rFonts w:hint="eastAsia"/>
        </w:rPr>
        <w:t>參看《集釋》，頁43。</w:t>
      </w:r>
    </w:p>
  </w:endnote>
  <w:endnote w:id="32">
    <w:p w14:paraId="40F47E8A" w14:textId="77777777" w:rsidR="00ED48E3" w:rsidRPr="00ED48E3" w:rsidRDefault="00ED48E3" w:rsidP="00ED48E3">
      <w:r w:rsidRPr="00ED48E3">
        <w:t>[</w:t>
      </w:r>
      <w:r w:rsidRPr="00ED48E3">
        <w:endnoteRef/>
      </w:r>
      <w:r w:rsidRPr="00ED48E3">
        <w:t xml:space="preserve">] </w:t>
      </w:r>
      <w:r w:rsidRPr="00ED48E3">
        <w:rPr>
          <w:rFonts w:hint="eastAsia"/>
        </w:rPr>
        <w:t>林</w:t>
      </w:r>
      <w:r w:rsidRPr="00ED48E3">
        <w:rPr>
          <w:rFonts w:hint="eastAsia"/>
        </w:rPr>
        <w:t>澐《琱生簋新釋》，頁</w:t>
      </w:r>
      <w:r w:rsidRPr="00ED48E3">
        <w:t>25</w:t>
      </w:r>
      <w:r w:rsidRPr="00ED48E3">
        <w:rPr>
          <w:rFonts w:hint="eastAsia"/>
        </w:rPr>
        <w:t>。《集釋》未引。</w:t>
      </w:r>
    </w:p>
  </w:endnote>
  <w:endnote w:id="33">
    <w:p w14:paraId="7EA74B6C" w14:textId="77777777" w:rsidR="00ED48E3" w:rsidRPr="00ED48E3" w:rsidRDefault="00ED48E3" w:rsidP="00ED48E3">
      <w:r w:rsidRPr="00ED48E3">
        <w:t>[</w:t>
      </w:r>
      <w:r w:rsidRPr="00ED48E3">
        <w:endnoteRef/>
      </w:r>
      <w:r w:rsidRPr="00ED48E3">
        <w:t xml:space="preserve">] </w:t>
      </w:r>
      <w:r w:rsidRPr="00ED48E3">
        <w:rPr>
          <w:rFonts w:hint="eastAsia"/>
        </w:rPr>
        <w:t>十三經注疏整理委員</w:t>
      </w:r>
      <w:r w:rsidRPr="00ED48E3">
        <w:rPr>
          <w:rFonts w:hint="eastAsia"/>
        </w:rPr>
        <w:t>會整理《十三經注疏•毛詩正義》，北京大學出版社，</w:t>
      </w:r>
      <w:r w:rsidRPr="00ED48E3">
        <w:t>2000</w:t>
      </w:r>
      <w:r w:rsidRPr="00ED48E3">
        <w:rPr>
          <w:rFonts w:hint="eastAsia"/>
        </w:rPr>
        <w:t>年，頁</w:t>
      </w:r>
      <w:r w:rsidRPr="00ED48E3">
        <w:t>1483</w:t>
      </w:r>
      <w:r w:rsidRPr="00ED48E3">
        <w:rPr>
          <w:rFonts w:hint="eastAsia"/>
        </w:rPr>
        <w:t>。</w:t>
      </w:r>
    </w:p>
  </w:endnote>
  <w:endnote w:id="34">
    <w:p w14:paraId="73055F86" w14:textId="77777777" w:rsidR="00ED48E3" w:rsidRPr="00ED48E3" w:rsidRDefault="00ED48E3" w:rsidP="00ED48E3">
      <w:r w:rsidRPr="00ED48E3">
        <w:t>[</w:t>
      </w:r>
      <w:r w:rsidRPr="00ED48E3">
        <w:endnoteRef/>
      </w:r>
      <w:r w:rsidRPr="00ED48E3">
        <w:t xml:space="preserve">] </w:t>
      </w:r>
      <w:r w:rsidRPr="00ED48E3">
        <w:rPr>
          <w:rFonts w:hint="eastAsia"/>
        </w:rPr>
        <w:t>十三經注疏整理委員</w:t>
      </w:r>
      <w:r w:rsidRPr="00ED48E3">
        <w:rPr>
          <w:rFonts w:hint="eastAsia"/>
        </w:rPr>
        <w:t>會整理《十三經注疏•孟子注疏》，北京大學出版社，</w:t>
      </w:r>
      <w:r w:rsidRPr="00ED48E3">
        <w:t>2000</w:t>
      </w:r>
      <w:r w:rsidRPr="00ED48E3">
        <w:rPr>
          <w:rFonts w:hint="eastAsia"/>
        </w:rPr>
        <w:t>年，頁</w:t>
      </w:r>
      <w:r w:rsidRPr="00ED48E3">
        <w:t>477</w:t>
      </w:r>
      <w:r w:rsidRPr="00ED48E3">
        <w:rPr>
          <w:rFonts w:hint="eastAsia"/>
        </w:rPr>
        <w:t>—</w:t>
      </w:r>
      <w:r w:rsidRPr="00ED48E3">
        <w:t>478</w:t>
      </w:r>
      <w:r w:rsidRPr="00ED48E3">
        <w:rPr>
          <w:rFonts w:hint="eastAsia"/>
        </w:rPr>
        <w:t>。</w:t>
      </w:r>
    </w:p>
  </w:endnote>
  <w:endnote w:id="35">
    <w:p w14:paraId="302E8A19" w14:textId="77777777" w:rsidR="00ED48E3" w:rsidRPr="00ED48E3" w:rsidRDefault="00ED48E3" w:rsidP="00ED48E3">
      <w:r w:rsidRPr="00ED48E3">
        <w:t>[</w:t>
      </w:r>
      <w:r w:rsidRPr="00ED48E3">
        <w:endnoteRef/>
      </w:r>
      <w:r w:rsidRPr="00ED48E3">
        <w:t xml:space="preserve">] </w:t>
      </w:r>
      <w:r w:rsidRPr="00ED48E3">
        <w:rPr>
          <w:rFonts w:hint="eastAsia"/>
        </w:rPr>
        <w:t>劉向集録，范祥雍箋證，范邦瑾協校《戰國策箋證》，上海古籍出版社，</w:t>
      </w:r>
      <w:r w:rsidRPr="00ED48E3">
        <w:t>2006</w:t>
      </w:r>
      <w:r w:rsidRPr="00ED48E3">
        <w:rPr>
          <w:rFonts w:hint="eastAsia"/>
        </w:rPr>
        <w:t>年，頁</w:t>
      </w:r>
      <w:r w:rsidRPr="00ED48E3">
        <w:t>523</w:t>
      </w:r>
      <w:r w:rsidRPr="00ED48E3">
        <w:rPr>
          <w:rFonts w:hint="eastAsia"/>
        </w:rPr>
        <w:t>。</w:t>
      </w:r>
    </w:p>
  </w:endnote>
  <w:endnote w:id="36">
    <w:p w14:paraId="0474A2A6" w14:textId="77777777" w:rsidR="00ED48E3" w:rsidRPr="00ED48E3" w:rsidRDefault="00ED48E3" w:rsidP="00ED48E3">
      <w:r w:rsidRPr="00ED48E3">
        <w:t>[</w:t>
      </w:r>
      <w:r w:rsidRPr="00ED48E3">
        <w:endnoteRef/>
      </w:r>
      <w:r w:rsidRPr="00ED48E3">
        <w:t xml:space="preserve">] </w:t>
      </w:r>
      <w:r w:rsidRPr="00ED48E3">
        <w:rPr>
          <w:rFonts w:hint="eastAsia"/>
        </w:rPr>
        <w:t>《史記》卷一〇四，北京，中華</w:t>
      </w:r>
      <w:r w:rsidRPr="00ED48E3">
        <w:rPr>
          <w:rFonts w:hint="eastAsia"/>
        </w:rPr>
        <w:t>書局，</w:t>
      </w:r>
      <w:r w:rsidRPr="00ED48E3">
        <w:t>2013</w:t>
      </w:r>
      <w:r w:rsidRPr="00ED48E3">
        <w:rPr>
          <w:rFonts w:hint="eastAsia"/>
        </w:rPr>
        <w:t>年，頁</w:t>
      </w:r>
      <w:r w:rsidRPr="00ED48E3">
        <w:t>3348</w:t>
      </w:r>
      <w:r w:rsidRPr="00ED48E3">
        <w:rPr>
          <w:rFonts w:hint="eastAsia"/>
        </w:rPr>
        <w:t>。</w:t>
      </w:r>
    </w:p>
  </w:endnote>
  <w:endnote w:id="37">
    <w:p w14:paraId="09906B50" w14:textId="77777777" w:rsidR="00ED48E3" w:rsidRPr="00ED48E3" w:rsidRDefault="00ED48E3" w:rsidP="00ED48E3">
      <w:r w:rsidRPr="00ED48E3">
        <w:t>[</w:t>
      </w:r>
      <w:r w:rsidRPr="00ED48E3">
        <w:endnoteRef/>
      </w:r>
      <w:r w:rsidRPr="00ED48E3">
        <w:t xml:space="preserve">] </w:t>
      </w:r>
      <w:r w:rsidRPr="00ED48E3">
        <w:rPr>
          <w:rFonts w:hint="eastAsia"/>
        </w:rPr>
        <w:t>郭沫若《兩周金文辭大系考釋》，東京：文求堂，</w:t>
      </w:r>
      <w:r w:rsidRPr="00ED48E3">
        <w:t>1935</w:t>
      </w:r>
      <w:r w:rsidRPr="00ED48E3">
        <w:rPr>
          <w:rFonts w:hint="eastAsia"/>
        </w:rPr>
        <w:t>年，頁</w:t>
      </w:r>
      <w:r w:rsidRPr="00ED48E3">
        <w:t>143</w:t>
      </w:r>
      <w:r w:rsidRPr="00ED48E3">
        <w:rPr>
          <w:rFonts w:hint="eastAsia"/>
        </w:rPr>
        <w:t>。</w:t>
      </w:r>
    </w:p>
  </w:endnote>
  <w:endnote w:id="38">
    <w:p w14:paraId="0471879A" w14:textId="77777777" w:rsidR="00ED48E3" w:rsidRPr="00ED48E3" w:rsidRDefault="00ED48E3" w:rsidP="00ED48E3">
      <w:r w:rsidRPr="00ED48E3">
        <w:t>[</w:t>
      </w:r>
      <w:r w:rsidRPr="00ED48E3">
        <w:endnoteRef/>
      </w:r>
      <w:r w:rsidRPr="00ED48E3">
        <w:t xml:space="preserve">] </w:t>
      </w:r>
      <w:r w:rsidRPr="00ED48E3">
        <w:rPr>
          <w:rFonts w:hint="eastAsia"/>
        </w:rPr>
        <w:t>參看拙文《釋“僕庸”》，頁</w:t>
      </w:r>
      <w:r w:rsidRPr="00ED48E3">
        <w:t>108</w:t>
      </w:r>
      <w:r w:rsidRPr="00ED48E3">
        <w:rPr>
          <w:rFonts w:hint="eastAsia"/>
        </w:rPr>
        <w:t>—</w:t>
      </w:r>
      <w:r w:rsidRPr="00ED48E3">
        <w:t>109</w:t>
      </w:r>
      <w:r w:rsidRPr="00ED48E3">
        <w:rPr>
          <w:rFonts w:hint="eastAsia"/>
        </w:rPr>
        <w:t>。</w:t>
      </w:r>
    </w:p>
  </w:endnote>
  <w:endnote w:id="39">
    <w:p w14:paraId="126BC084" w14:textId="77777777" w:rsidR="00ED48E3" w:rsidRPr="00ED48E3" w:rsidRDefault="00ED48E3" w:rsidP="00ED48E3">
      <w:r w:rsidRPr="00ED48E3">
        <w:t>[</w:t>
      </w:r>
      <w:r w:rsidRPr="00ED48E3">
        <w:endnoteRef/>
      </w:r>
      <w:r w:rsidRPr="00ED48E3">
        <w:t xml:space="preserve">] </w:t>
      </w:r>
      <w:r w:rsidRPr="00ED48E3">
        <w:rPr>
          <w:rFonts w:hint="eastAsia"/>
        </w:rPr>
        <w:t>裘錫</w:t>
      </w:r>
      <w:r w:rsidRPr="00ED48E3">
        <w:rPr>
          <w:rFonts w:hint="eastAsia"/>
        </w:rPr>
        <w:t>圭《史牆盤銘解釋》，《裘錫圭學術文集·金文及其他古文字卷》，頁</w:t>
      </w:r>
      <w:r w:rsidRPr="00ED48E3">
        <w:t>16</w:t>
      </w:r>
      <w:r w:rsidRPr="00ED48E3">
        <w:rPr>
          <w:rFonts w:hint="eastAsia"/>
        </w:rPr>
        <w:t>。</w:t>
      </w:r>
    </w:p>
  </w:endnote>
  <w:endnote w:id="40">
    <w:p w14:paraId="4AC549D1" w14:textId="77777777" w:rsidR="00ED48E3" w:rsidRPr="00ED48E3" w:rsidRDefault="00ED48E3" w:rsidP="00ED48E3">
      <w:r w:rsidRPr="00ED48E3">
        <w:t>[</w:t>
      </w:r>
      <w:r w:rsidRPr="00ED48E3">
        <w:endnoteRef/>
      </w:r>
      <w:r w:rsidRPr="00ED48E3">
        <w:t xml:space="preserve">] </w:t>
      </w:r>
      <w:r w:rsidRPr="00ED48E3">
        <w:rPr>
          <w:rFonts w:hint="eastAsia"/>
        </w:rPr>
        <w:t>西周春秋時代本稱都城爲“國”，此處姑用</w:t>
      </w:r>
      <w:r w:rsidRPr="00ED48E3">
        <w:rPr>
          <w:rFonts w:hint="eastAsia"/>
        </w:rPr>
        <w:t>後起之語。</w:t>
      </w:r>
    </w:p>
  </w:endnote>
  <w:endnote w:id="41">
    <w:p w14:paraId="0DADA3CE" w14:textId="77777777" w:rsidR="00ED48E3" w:rsidRPr="00ED48E3" w:rsidRDefault="00ED48E3" w:rsidP="00ED48E3">
      <w:r w:rsidRPr="00ED48E3">
        <w:t>[</w:t>
      </w:r>
      <w:r w:rsidRPr="00ED48E3">
        <w:endnoteRef/>
      </w:r>
      <w:r w:rsidRPr="00ED48E3">
        <w:t xml:space="preserve">] </w:t>
      </w:r>
      <w:r w:rsidRPr="00ED48E3">
        <w:rPr>
          <w:rFonts w:hint="eastAsia"/>
        </w:rPr>
        <w:t>孫詒讓《周禮正義》卷五七，北京，中華</w:t>
      </w:r>
      <w:r w:rsidRPr="00ED48E3">
        <w:rPr>
          <w:rFonts w:hint="eastAsia"/>
        </w:rPr>
        <w:t>書局，</w:t>
      </w:r>
      <w:r w:rsidRPr="00ED48E3">
        <w:t>2015</w:t>
      </w:r>
      <w:r w:rsidRPr="00ED48E3">
        <w:rPr>
          <w:rFonts w:hint="eastAsia"/>
        </w:rPr>
        <w:t>年，頁</w:t>
      </w:r>
      <w:r w:rsidRPr="00ED48E3">
        <w:t>2856</w:t>
      </w:r>
      <w:r w:rsidRPr="00ED48E3">
        <w:rPr>
          <w:rFonts w:hint="eastAsia"/>
        </w:rPr>
        <w:t>。</w:t>
      </w:r>
    </w:p>
  </w:endnote>
  <w:endnote w:id="42">
    <w:p w14:paraId="5971D73F" w14:textId="77777777" w:rsidR="00ED48E3" w:rsidRPr="00ED48E3" w:rsidRDefault="00ED48E3" w:rsidP="00ED48E3">
      <w:r w:rsidRPr="00ED48E3">
        <w:t>[</w:t>
      </w:r>
      <w:r w:rsidRPr="00ED48E3">
        <w:endnoteRef/>
      </w:r>
      <w:r w:rsidRPr="00ED48E3">
        <w:t xml:space="preserve">] </w:t>
      </w:r>
      <w:r w:rsidRPr="00ED48E3">
        <w:rPr>
          <w:rFonts w:hint="eastAsia"/>
        </w:rPr>
        <w:t>“食其一”的主事者</w:t>
      </w:r>
      <w:r w:rsidRPr="00ED48E3">
        <w:rPr>
          <w:rFonts w:hint="eastAsia"/>
        </w:rPr>
        <w:t>應該是接受賞田者，參看孫詒讓《周禮正義》卷五七，頁</w:t>
      </w:r>
      <w:r w:rsidRPr="00ED48E3">
        <w:t>2856</w:t>
      </w:r>
      <w:r w:rsidRPr="00ED48E3">
        <w:rPr>
          <w:rFonts w:hint="eastAsia"/>
        </w:rPr>
        <w:t>—</w:t>
      </w:r>
      <w:r w:rsidRPr="00ED48E3">
        <w:t>2857</w:t>
      </w:r>
      <w:r w:rsidRPr="00ED48E3">
        <w:rPr>
          <w:rFonts w:hint="eastAsia"/>
        </w:rPr>
        <w:t>。</w:t>
      </w:r>
    </w:p>
  </w:endnote>
  <w:endnote w:id="43">
    <w:p w14:paraId="7F5B7BAD" w14:textId="77777777" w:rsidR="00ED48E3" w:rsidRPr="00ED48E3" w:rsidRDefault="00ED48E3" w:rsidP="00ED48E3">
      <w:r w:rsidRPr="00ED48E3">
        <w:t>[</w:t>
      </w:r>
      <w:r w:rsidRPr="00ED48E3">
        <w:endnoteRef/>
      </w:r>
      <w:r w:rsidRPr="00ED48E3">
        <w:t xml:space="preserve">] </w:t>
      </w:r>
      <w:r w:rsidRPr="00ED48E3">
        <w:rPr>
          <w:rFonts w:hint="eastAsia"/>
        </w:rPr>
        <w:t>林</w:t>
      </w:r>
      <w:r w:rsidRPr="00ED48E3">
        <w:rPr>
          <w:rFonts w:hint="eastAsia"/>
        </w:rPr>
        <w:t>澐《琱生簋新釋》，頁</w:t>
      </w:r>
      <w:r w:rsidRPr="00ED48E3">
        <w:t>26</w:t>
      </w:r>
      <w:r w:rsidRPr="00ED48E3">
        <w:rPr>
          <w:rFonts w:hint="eastAsia"/>
        </w:rPr>
        <w:t>。參《集釋》，頁</w:t>
      </w:r>
      <w:r w:rsidRPr="00ED48E3">
        <w:t>52</w:t>
      </w:r>
      <w:r w:rsidRPr="00ED48E3">
        <w:rPr>
          <w:rFonts w:hint="eastAsia"/>
        </w:rPr>
        <w:t>。另可參看拙文《卜辭“異”字和詩、書裏的“式”字》，《裘錫圭學術文集·甲骨文卷》，頁</w:t>
      </w:r>
      <w:r w:rsidRPr="00ED48E3">
        <w:t>220</w:t>
      </w:r>
      <w:r w:rsidRPr="00ED48E3">
        <w:rPr>
          <w:rFonts w:hint="eastAsia"/>
        </w:rPr>
        <w:t>—</w:t>
      </w:r>
      <w:r w:rsidRPr="00ED48E3">
        <w:t>222</w:t>
      </w:r>
      <w:r w:rsidRPr="00ED48E3">
        <w:rPr>
          <w:rFonts w:hint="eastAsia"/>
        </w:rPr>
        <w:t>。</w:t>
      </w:r>
    </w:p>
  </w:endnote>
  <w:endnote w:id="44">
    <w:p w14:paraId="73A49C59" w14:textId="77777777" w:rsidR="00ED48E3" w:rsidRPr="00ED48E3" w:rsidRDefault="00ED48E3" w:rsidP="00ED48E3">
      <w:r w:rsidRPr="00ED48E3">
        <w:t>[</w:t>
      </w:r>
      <w:r w:rsidRPr="00ED48E3">
        <w:endnoteRef/>
      </w:r>
      <w:r w:rsidRPr="00ED48E3">
        <w:t xml:space="preserve">] </w:t>
      </w:r>
      <w:r w:rsidRPr="00ED48E3">
        <w:rPr>
          <w:rFonts w:hint="eastAsia"/>
        </w:rPr>
        <w:t>李平心《卜辭金文中所見社會經濟史實考釋》，原載《中華文史論叢》</w:t>
      </w:r>
      <w:r w:rsidRPr="00ED48E3">
        <w:t>1962</w:t>
      </w:r>
      <w:r w:rsidRPr="00ED48E3">
        <w:rPr>
          <w:rFonts w:hint="eastAsia"/>
        </w:rPr>
        <w:t>年第</w:t>
      </w:r>
      <w:r w:rsidRPr="00ED48E3">
        <w:t>1</w:t>
      </w:r>
      <w:r w:rsidRPr="00ED48E3">
        <w:rPr>
          <w:rFonts w:hint="eastAsia"/>
        </w:rPr>
        <w:t>輯，頁</w:t>
      </w:r>
      <w:r w:rsidRPr="00ED48E3">
        <w:t>7</w:t>
      </w:r>
      <w:r w:rsidRPr="00ED48E3">
        <w:rPr>
          <w:rFonts w:hint="eastAsia"/>
        </w:rPr>
        <w:t>；收入《李平心史論集》，北京，人民出版社，</w:t>
      </w:r>
      <w:r w:rsidRPr="00ED48E3">
        <w:t>1983</w:t>
      </w:r>
      <w:r w:rsidRPr="00ED48E3">
        <w:rPr>
          <w:rFonts w:hint="eastAsia"/>
        </w:rPr>
        <w:t>年，頁</w:t>
      </w:r>
      <w:r w:rsidRPr="00ED48E3">
        <w:t>165</w:t>
      </w:r>
      <w:r w:rsidRPr="00ED48E3">
        <w:rPr>
          <w:rFonts w:hint="eastAsia"/>
        </w:rPr>
        <w:t>。《集釋》未引。</w:t>
      </w:r>
    </w:p>
  </w:endnote>
  <w:endnote w:id="45">
    <w:p w14:paraId="0D0EEFF5" w14:textId="77777777" w:rsidR="00ED48E3" w:rsidRPr="00ED48E3" w:rsidRDefault="00ED48E3" w:rsidP="00ED48E3">
      <w:r w:rsidRPr="00ED48E3">
        <w:t>[</w:t>
      </w:r>
      <w:r w:rsidRPr="00ED48E3">
        <w:endnoteRef/>
      </w:r>
      <w:r w:rsidRPr="00ED48E3">
        <w:t xml:space="preserve">] </w:t>
      </w:r>
      <w:r w:rsidRPr="00ED48E3">
        <w:rPr>
          <w:rFonts w:hint="eastAsia"/>
        </w:rPr>
        <w:t>十三經注疏整理委員</w:t>
      </w:r>
      <w:r w:rsidRPr="00ED48E3">
        <w:rPr>
          <w:rFonts w:hint="eastAsia"/>
        </w:rPr>
        <w:t>會整理《十三經注疏•毛詩正義》，頁</w:t>
      </w:r>
      <w:r w:rsidRPr="00ED48E3">
        <w:t>1455</w:t>
      </w:r>
      <w:r w:rsidRPr="00ED48E3">
        <w:rPr>
          <w:rFonts w:hint="eastAsia"/>
        </w:rPr>
        <w:t>。</w:t>
      </w:r>
    </w:p>
  </w:endnote>
  <w:endnote w:id="46">
    <w:p w14:paraId="11183398" w14:textId="77777777" w:rsidR="00ED48E3" w:rsidRPr="00ED48E3" w:rsidRDefault="00ED48E3" w:rsidP="00ED48E3">
      <w:r w:rsidRPr="00ED48E3">
        <w:t>[</w:t>
      </w:r>
      <w:r w:rsidRPr="00ED48E3">
        <w:endnoteRef/>
      </w:r>
      <w:r w:rsidRPr="00ED48E3">
        <w:t xml:space="preserve">] </w:t>
      </w:r>
      <w:r w:rsidRPr="00ED48E3">
        <w:rPr>
          <w:rFonts w:hint="eastAsia"/>
        </w:rPr>
        <w:t>十三經注疏整理委員</w:t>
      </w:r>
      <w:r w:rsidRPr="00ED48E3">
        <w:rPr>
          <w:rFonts w:hint="eastAsia"/>
        </w:rPr>
        <w:t>會整理《十三經注疏•春秋公羊傳注疏》，頁</w:t>
      </w:r>
      <w:r w:rsidRPr="00ED48E3">
        <w:t>417</w:t>
      </w:r>
      <w:r w:rsidRPr="00ED48E3">
        <w:rPr>
          <w:rFonts w:hint="eastAsia"/>
        </w:rPr>
        <w:t>。</w:t>
      </w:r>
    </w:p>
  </w:endnote>
  <w:endnote w:id="47">
    <w:p w14:paraId="687FFA6D" w14:textId="77777777" w:rsidR="00ED48E3" w:rsidRPr="00ED48E3" w:rsidRDefault="00ED48E3" w:rsidP="00ED48E3">
      <w:r w:rsidRPr="00ED48E3">
        <w:t>[</w:t>
      </w:r>
      <w:r w:rsidRPr="00ED48E3">
        <w:endnoteRef/>
      </w:r>
      <w:r w:rsidRPr="00ED48E3">
        <w:t xml:space="preserve">] </w:t>
      </w:r>
      <w:r w:rsidRPr="00ED48E3">
        <w:rPr>
          <w:rFonts w:hint="eastAsia"/>
        </w:rPr>
        <w:t>劉釗《釋甲骨文耤、羲、蟺、敖、㦵諸字》，收入《古文字考釋叢稿》，長沙：嶽麓書社，</w:t>
      </w:r>
      <w:r w:rsidRPr="00ED48E3">
        <w:t>2005</w:t>
      </w:r>
      <w:r w:rsidRPr="00ED48E3">
        <w:rPr>
          <w:rFonts w:hint="eastAsia"/>
        </w:rPr>
        <w:t>年，頁</w:t>
      </w:r>
      <w:r w:rsidRPr="00ED48E3">
        <w:t>14</w:t>
      </w:r>
      <w:r w:rsidRPr="00ED48E3">
        <w:rPr>
          <w:rFonts w:hint="eastAsia"/>
        </w:rPr>
        <w:t>—</w:t>
      </w:r>
      <w:r w:rsidRPr="00ED48E3">
        <w:t>15</w:t>
      </w:r>
      <w:r w:rsidRPr="00ED48E3">
        <w:rPr>
          <w:rFonts w:hint="eastAsia"/>
        </w:rPr>
        <w:t>。參看《集釋》，頁</w:t>
      </w:r>
      <w:r w:rsidRPr="00ED48E3">
        <w:t>68</w:t>
      </w:r>
      <w:r w:rsidRPr="00ED48E3">
        <w:rPr>
          <w:rFonts w:hint="eastAsia"/>
        </w:rPr>
        <w:t>。</w:t>
      </w:r>
    </w:p>
  </w:endnote>
  <w:endnote w:id="48">
    <w:p w14:paraId="10B707E2" w14:textId="77777777" w:rsidR="00ED48E3" w:rsidRPr="00ED48E3" w:rsidRDefault="00ED48E3" w:rsidP="00ED48E3">
      <w:r w:rsidRPr="00ED48E3">
        <w:t>[</w:t>
      </w:r>
      <w:r w:rsidRPr="00ED48E3">
        <w:endnoteRef/>
      </w:r>
      <w:r w:rsidRPr="00ED48E3">
        <w:t xml:space="preserve">] </w:t>
      </w:r>
      <w:r w:rsidRPr="00ED48E3">
        <w:rPr>
          <w:rFonts w:hint="eastAsia"/>
        </w:rPr>
        <w:t>方稚松《甲骨文考釋四則》（</w:t>
      </w:r>
      <w:r w:rsidRPr="00ED48E3">
        <w:rPr>
          <w:rFonts w:hint="eastAsia"/>
        </w:rPr>
        <w:t>復旦大學出土文獻與古文字研究中心網站論文，</w:t>
      </w:r>
      <w:r w:rsidRPr="00ED48E3">
        <w:t>2009</w:t>
      </w:r>
      <w:r w:rsidRPr="00ED48E3">
        <w:rPr>
          <w:rFonts w:hint="eastAsia"/>
        </w:rPr>
        <w:t>年</w:t>
      </w:r>
      <w:r w:rsidRPr="00ED48E3">
        <w:t>5</w:t>
      </w:r>
      <w:r w:rsidRPr="00ED48E3">
        <w:rPr>
          <w:rFonts w:hint="eastAsia"/>
        </w:rPr>
        <w:t>月</w:t>
      </w:r>
      <w:r w:rsidRPr="00ED48E3">
        <w:t>1</w:t>
      </w:r>
      <w:r w:rsidRPr="00ED48E3">
        <w:rPr>
          <w:rFonts w:hint="eastAsia"/>
        </w:rPr>
        <w:t>日）文後評論。參看《集釋》，頁</w:t>
      </w:r>
      <w:r w:rsidRPr="00ED48E3">
        <w:t>72</w:t>
      </w:r>
      <w:r w:rsidRPr="00ED48E3">
        <w:rPr>
          <w:rFonts w:hint="eastAsia"/>
        </w:rPr>
        <w:t>。</w:t>
      </w:r>
    </w:p>
  </w:endnote>
  <w:endnote w:id="49">
    <w:p w14:paraId="58B62C3C" w14:textId="77777777" w:rsidR="00ED48E3" w:rsidRPr="00ED48E3" w:rsidRDefault="00ED48E3" w:rsidP="00ED48E3">
      <w:r w:rsidRPr="00ED48E3">
        <w:t>[</w:t>
      </w:r>
      <w:r w:rsidRPr="00ED48E3">
        <w:endnoteRef/>
      </w:r>
      <w:r w:rsidRPr="00ED48E3">
        <w:t xml:space="preserve">] </w:t>
      </w:r>
      <w:r w:rsidRPr="00ED48E3">
        <w:rPr>
          <w:rFonts w:hint="eastAsia"/>
        </w:rPr>
        <w:t>周忠兵《釋金文中的“廛”》，《出土文獻》第</w:t>
      </w:r>
      <w:r w:rsidRPr="00ED48E3">
        <w:t>12</w:t>
      </w:r>
      <w:r w:rsidRPr="00ED48E3">
        <w:rPr>
          <w:rFonts w:hint="eastAsia"/>
        </w:rPr>
        <w:t>輯，中西書局，</w:t>
      </w:r>
      <w:r w:rsidRPr="00ED48E3">
        <w:t>2018</w:t>
      </w:r>
      <w:r w:rsidRPr="00ED48E3">
        <w:rPr>
          <w:rFonts w:hint="eastAsia"/>
        </w:rPr>
        <w:t>年，頁</w:t>
      </w:r>
      <w:r w:rsidRPr="00ED48E3">
        <w:t>43</w:t>
      </w:r>
      <w:r w:rsidRPr="00ED48E3">
        <w:rPr>
          <w:rFonts w:hint="eastAsia"/>
        </w:rPr>
        <w:t>—</w:t>
      </w:r>
      <w:r w:rsidRPr="00ED48E3">
        <w:t>49</w:t>
      </w:r>
      <w:r w:rsidRPr="00ED48E3">
        <w:rPr>
          <w:rFonts w:hint="eastAsia"/>
        </w:rPr>
        <w:t>。</w:t>
      </w:r>
    </w:p>
  </w:endnote>
  <w:endnote w:id="50">
    <w:p w14:paraId="5FCBF068" w14:textId="77777777" w:rsidR="00ED48E3" w:rsidRPr="00ED48E3" w:rsidRDefault="00ED48E3" w:rsidP="00ED48E3">
      <w:r w:rsidRPr="00ED48E3">
        <w:t>[</w:t>
      </w:r>
      <w:r w:rsidRPr="00ED48E3">
        <w:endnoteRef/>
      </w:r>
      <w:r w:rsidRPr="00ED48E3">
        <w:t xml:space="preserve">] </w:t>
      </w:r>
      <w:r w:rsidRPr="00ED48E3">
        <w:rPr>
          <w:rFonts w:hint="eastAsia"/>
        </w:rPr>
        <w:t>心包《氣盤銘文與舊説印證》，簡帛網“簡帛論</w:t>
      </w:r>
      <w:r w:rsidRPr="00ED48E3">
        <w:rPr>
          <w:rFonts w:hint="eastAsia"/>
        </w:rPr>
        <w:t>壇”，鏈接：</w:t>
      </w:r>
      <w:r w:rsidRPr="00ED48E3">
        <w:t>http://www.bsm.org.cn/bbs/read.php?tid=4313</w:t>
      </w:r>
      <w:r w:rsidRPr="00ED48E3">
        <w:rPr>
          <w:rFonts w:hint="eastAsia"/>
        </w:rPr>
        <w:t>，</w:t>
      </w:r>
      <w:r w:rsidRPr="00ED48E3">
        <w:t>2018</w:t>
      </w:r>
      <w:r w:rsidRPr="00ED48E3">
        <w:rPr>
          <w:rFonts w:hint="eastAsia"/>
        </w:rPr>
        <w:t>年</w:t>
      </w:r>
      <w:r w:rsidRPr="00ED48E3">
        <w:t>5</w:t>
      </w:r>
      <w:r w:rsidRPr="00ED48E3">
        <w:rPr>
          <w:rFonts w:hint="eastAsia"/>
        </w:rPr>
        <w:t>月</w:t>
      </w:r>
      <w:r w:rsidRPr="00ED48E3">
        <w:t>28</w:t>
      </w:r>
      <w:r w:rsidRPr="00ED48E3">
        <w:rPr>
          <w:rFonts w:hint="eastAsia"/>
        </w:rPr>
        <w:t>日。編者按：論壇文章“气”本作“氣”，“</w:t>
      </w:r>
      <w:r w:rsidRPr="00ED48E3">
        <w:rPr>
          <w:noProof/>
        </w:rPr>
        <w:drawing>
          <wp:inline distT="0" distB="0" distL="0" distR="0" wp14:anchorId="460C2846" wp14:editId="5B71E6D6">
            <wp:extent cx="174625" cy="174625"/>
            <wp:effectExtent l="0" t="0" r="0" b="0"/>
            <wp:docPr id="169"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ED48E3">
        <w:rPr>
          <w:rFonts w:hint="eastAsia"/>
        </w:rPr>
        <w:t>”本作“厂</w:t>
      </w:r>
      <w:r w:rsidRPr="00ED48E3">
        <w:t>/</w:t>
      </w:r>
      <w:r w:rsidRPr="00ED48E3">
        <w:rPr>
          <w:rFonts w:hint="eastAsia"/>
        </w:rPr>
        <w:t>昊”，今改。</w:t>
      </w:r>
    </w:p>
  </w:endnote>
  <w:endnote w:id="51">
    <w:p w14:paraId="2DD2B43A" w14:textId="77777777" w:rsidR="00ED48E3" w:rsidRPr="00ED48E3" w:rsidRDefault="00ED48E3" w:rsidP="00ED48E3">
      <w:r w:rsidRPr="00ED48E3">
        <w:t>[</w:t>
      </w:r>
      <w:r w:rsidRPr="00ED48E3">
        <w:endnoteRef/>
      </w:r>
      <w:r w:rsidRPr="00ED48E3">
        <w:t xml:space="preserve">] </w:t>
      </w:r>
      <w:r w:rsidRPr="00ED48E3">
        <w:rPr>
          <w:rFonts w:hint="eastAsia"/>
        </w:rPr>
        <w:t>裘錫</w:t>
      </w:r>
      <w:r w:rsidRPr="00ED48E3">
        <w:rPr>
          <w:rFonts w:hint="eastAsia"/>
        </w:rPr>
        <w:t>圭《大河口西周墓地</w:t>
      </w:r>
      <w:r w:rsidRPr="00ED48E3">
        <w:t>2002</w:t>
      </w:r>
      <w:r w:rsidRPr="00ED48E3">
        <w:rPr>
          <w:rFonts w:hint="eastAsia"/>
        </w:rPr>
        <w:t>號墓出土盤盉銘文解釋》，《出土文獻與古文字研究》第</w:t>
      </w:r>
      <w:r w:rsidRPr="00ED48E3">
        <w:t>8</w:t>
      </w:r>
      <w:r w:rsidRPr="00ED48E3">
        <w:rPr>
          <w:rFonts w:hint="eastAsia"/>
        </w:rPr>
        <w:t>輯，上海古籍出版社，</w:t>
      </w:r>
      <w:r w:rsidRPr="00ED48E3">
        <w:t>2019</w:t>
      </w:r>
      <w:r w:rsidRPr="00ED48E3">
        <w:rPr>
          <w:rFonts w:hint="eastAsia"/>
        </w:rPr>
        <w:t>年，頁</w:t>
      </w:r>
      <w:r w:rsidRPr="00ED48E3">
        <w:t>142</w:t>
      </w:r>
      <w:r w:rsidRPr="00ED48E3">
        <w:rPr>
          <w:rFonts w:hint="eastAsia"/>
        </w:rPr>
        <w:t>。</w:t>
      </w:r>
    </w:p>
  </w:endnote>
  <w:endnote w:id="52">
    <w:p w14:paraId="0758E4DF" w14:textId="77777777" w:rsidR="00ED48E3" w:rsidRPr="00ED48E3" w:rsidRDefault="00ED48E3" w:rsidP="00ED48E3">
      <w:r w:rsidRPr="00ED48E3">
        <w:t>[</w:t>
      </w:r>
      <w:r w:rsidRPr="00ED48E3">
        <w:endnoteRef/>
      </w:r>
      <w:r w:rsidRPr="00ED48E3">
        <w:t xml:space="preserve">] </w:t>
      </w:r>
      <w:r w:rsidRPr="00ED48E3">
        <w:rPr>
          <w:rFonts w:hint="eastAsia"/>
        </w:rPr>
        <w:t>高亨《古字通假會典》，濟南：齊魯書社，</w:t>
      </w:r>
      <w:r w:rsidRPr="00ED48E3">
        <w:t>1989</w:t>
      </w:r>
      <w:r w:rsidRPr="00ED48E3">
        <w:rPr>
          <w:rFonts w:hint="eastAsia"/>
        </w:rPr>
        <w:t>年，頁</w:t>
      </w:r>
      <w:r w:rsidRPr="00ED48E3">
        <w:t>204</w:t>
      </w:r>
      <w:r w:rsidRPr="00ED48E3">
        <w:rPr>
          <w:rFonts w:hint="eastAsia"/>
        </w:rPr>
        <w:t>。</w:t>
      </w:r>
    </w:p>
  </w:endnote>
  <w:endnote w:id="53">
    <w:p w14:paraId="785103A5" w14:textId="77777777" w:rsidR="00ED48E3" w:rsidRPr="00ED48E3" w:rsidRDefault="00ED48E3" w:rsidP="00ED48E3">
      <w:r w:rsidRPr="00ED48E3">
        <w:t>[</w:t>
      </w:r>
      <w:r w:rsidRPr="00ED48E3">
        <w:endnoteRef/>
      </w:r>
      <w:r w:rsidRPr="00ED48E3">
        <w:t xml:space="preserve">] </w:t>
      </w:r>
      <w:r w:rsidRPr="00ED48E3">
        <w:rPr>
          <w:rFonts w:hint="eastAsia"/>
        </w:rPr>
        <w:t>高亨《古字通假會典》，頁</w:t>
      </w:r>
      <w:r w:rsidRPr="00ED48E3">
        <w:t>202</w:t>
      </w:r>
      <w:r w:rsidRPr="00ED48E3">
        <w:rPr>
          <w:rFonts w:hint="eastAsia"/>
        </w:rPr>
        <w:t>—</w:t>
      </w:r>
      <w:r w:rsidRPr="00ED48E3">
        <w:t>205</w:t>
      </w:r>
      <w:r w:rsidRPr="00ED48E3">
        <w:rPr>
          <w:rFonts w:hint="eastAsia"/>
        </w:rPr>
        <w:t>。</w:t>
      </w:r>
    </w:p>
  </w:endnote>
  <w:endnote w:id="54">
    <w:p w14:paraId="5705B977" w14:textId="77777777" w:rsidR="00ED48E3" w:rsidRPr="00ED48E3" w:rsidRDefault="00ED48E3" w:rsidP="00ED48E3">
      <w:r w:rsidRPr="00ED48E3">
        <w:t>[</w:t>
      </w:r>
      <w:r w:rsidRPr="00ED48E3">
        <w:endnoteRef/>
      </w:r>
      <w:r w:rsidRPr="00ED48E3">
        <w:t xml:space="preserve">] </w:t>
      </w:r>
      <w:r w:rsidRPr="00ED48E3">
        <w:rPr>
          <w:rFonts w:hint="eastAsia"/>
        </w:rPr>
        <w:t>《方言·卷一》：“</w:t>
      </w:r>
      <w:r w:rsidRPr="00ED48E3">
        <w:rPr>
          <w:rFonts w:hint="eastAsia"/>
        </w:rPr>
        <w:t>嬛、蟬、䌪、撚、未，續也。”參看華學誠《揚雄方言校釋匯證》，北京，中華書局，</w:t>
      </w:r>
      <w:r w:rsidRPr="00ED48E3">
        <w:t>2006</w:t>
      </w:r>
      <w:r w:rsidRPr="00ED48E3">
        <w:rPr>
          <w:rFonts w:hint="eastAsia"/>
        </w:rPr>
        <w:t>年，頁</w:t>
      </w:r>
      <w:r w:rsidRPr="00ED48E3">
        <w:t>79</w:t>
      </w:r>
      <w:r w:rsidRPr="00ED48E3">
        <w:rPr>
          <w:rFonts w:hint="eastAsia"/>
        </w:rPr>
        <w:t>。</w:t>
      </w:r>
    </w:p>
  </w:endnote>
  <w:endnote w:id="55">
    <w:p w14:paraId="11A8F30F" w14:textId="77777777" w:rsidR="00ED48E3" w:rsidRPr="00ED48E3" w:rsidRDefault="00ED48E3" w:rsidP="00ED48E3">
      <w:r w:rsidRPr="00ED48E3">
        <w:t>[</w:t>
      </w:r>
      <w:r w:rsidRPr="00ED48E3">
        <w:endnoteRef/>
      </w:r>
      <w:r w:rsidRPr="00ED48E3">
        <w:t xml:space="preserve">] </w:t>
      </w:r>
      <w:r w:rsidRPr="00ED48E3">
        <w:rPr>
          <w:rFonts w:hint="eastAsia"/>
        </w:rPr>
        <w:t>顧野王《大廣益會玉篇》，北京，中華</w:t>
      </w:r>
      <w:r w:rsidRPr="00ED48E3">
        <w:rPr>
          <w:rFonts w:hint="eastAsia"/>
        </w:rPr>
        <w:t>書局影印，</w:t>
      </w:r>
      <w:r w:rsidRPr="00ED48E3">
        <w:t>1987</w:t>
      </w:r>
      <w:r w:rsidRPr="00ED48E3">
        <w:rPr>
          <w:rFonts w:hint="eastAsia"/>
        </w:rPr>
        <w:t>年，頁</w:t>
      </w:r>
      <w:r w:rsidRPr="00ED48E3">
        <w:t>118</w:t>
      </w:r>
      <w:r w:rsidRPr="00ED48E3">
        <w:rPr>
          <w:rFonts w:hint="eastAsia"/>
        </w:rPr>
        <w:t>上。</w:t>
      </w:r>
    </w:p>
  </w:endnote>
  <w:endnote w:id="56">
    <w:p w14:paraId="19813E59" w14:textId="77777777" w:rsidR="00ED48E3" w:rsidRPr="00ED48E3" w:rsidRDefault="00ED48E3" w:rsidP="00ED48E3">
      <w:r w:rsidRPr="00ED48E3">
        <w:t>[</w:t>
      </w:r>
      <w:r w:rsidRPr="00ED48E3">
        <w:endnoteRef/>
      </w:r>
      <w:r w:rsidRPr="00ED48E3">
        <w:t xml:space="preserve">] </w:t>
      </w:r>
      <w:r w:rsidRPr="00ED48E3">
        <w:rPr>
          <w:rFonts w:hint="eastAsia"/>
        </w:rPr>
        <w:t>蕭統編，李善注《文選》，北京，中華</w:t>
      </w:r>
      <w:r w:rsidRPr="00ED48E3">
        <w:rPr>
          <w:rFonts w:hint="eastAsia"/>
        </w:rPr>
        <w:t>書局影印，</w:t>
      </w:r>
      <w:r w:rsidRPr="00ED48E3">
        <w:t>1977</w:t>
      </w:r>
      <w:r w:rsidRPr="00ED48E3">
        <w:rPr>
          <w:rFonts w:hint="eastAsia"/>
        </w:rPr>
        <w:t>年，頁</w:t>
      </w:r>
      <w:r w:rsidRPr="00ED48E3">
        <w:t>85</w:t>
      </w:r>
      <w:r w:rsidRPr="00ED48E3">
        <w:rPr>
          <w:rFonts w:hint="eastAsia"/>
        </w:rPr>
        <w:t>上。</w:t>
      </w:r>
    </w:p>
  </w:endnote>
  <w:endnote w:id="57">
    <w:p w14:paraId="0E41A325" w14:textId="77777777" w:rsidR="00ED48E3" w:rsidRPr="00ED48E3" w:rsidRDefault="00ED48E3" w:rsidP="00ED48E3">
      <w:r w:rsidRPr="00ED48E3">
        <w:t>[</w:t>
      </w:r>
      <w:r w:rsidRPr="00ED48E3">
        <w:endnoteRef/>
      </w:r>
      <w:r w:rsidRPr="00ED48E3">
        <w:t xml:space="preserve">] </w:t>
      </w:r>
      <w:r w:rsidRPr="00ED48E3">
        <w:rPr>
          <w:rFonts w:hint="eastAsia"/>
        </w:rPr>
        <w:t>中</w:t>
      </w:r>
      <w:r w:rsidRPr="00ED48E3">
        <w:rPr>
          <w:rFonts w:hint="eastAsia"/>
        </w:rPr>
        <w:t>國社會科學院語言研究所詞典編輯室編《現代漢語詞典（第七版）》，北京，商務印書館，</w:t>
      </w:r>
      <w:r w:rsidRPr="00ED48E3">
        <w:t>2016</w:t>
      </w:r>
      <w:r w:rsidRPr="00ED48E3">
        <w:rPr>
          <w:rFonts w:hint="eastAsia"/>
        </w:rPr>
        <w:t>年，頁</w:t>
      </w:r>
      <w:r w:rsidRPr="00ED48E3">
        <w:t>142</w:t>
      </w:r>
      <w:r w:rsidRPr="00ED48E3">
        <w:rPr>
          <w:rFonts w:hint="eastAsia"/>
        </w:rPr>
        <w:t>。</w:t>
      </w:r>
    </w:p>
  </w:endnote>
  <w:endnote w:id="58">
    <w:p w14:paraId="071C6882" w14:textId="77777777" w:rsidR="00ED48E3" w:rsidRPr="00ED48E3" w:rsidRDefault="00ED48E3" w:rsidP="00ED48E3">
      <w:r w:rsidRPr="00ED48E3">
        <w:t>[</w:t>
      </w:r>
      <w:r w:rsidRPr="00ED48E3">
        <w:endnoteRef/>
      </w:r>
      <w:r w:rsidRPr="00ED48E3">
        <w:t xml:space="preserve">] </w:t>
      </w:r>
      <w:r w:rsidRPr="00ED48E3">
        <w:rPr>
          <w:rFonts w:hint="eastAsia"/>
        </w:rPr>
        <w:t>《漢書·文帝紀》元年正月詔</w:t>
      </w:r>
      <w:r w:rsidRPr="00ED48E3">
        <w:t>“</w:t>
      </w:r>
      <w:r w:rsidRPr="00ED48E3">
        <w:rPr>
          <w:rFonts w:hint="eastAsia"/>
        </w:rPr>
        <w:t>今縱不能博求天下賢聖有德之人而</w:t>
      </w:r>
      <w:r w:rsidRPr="00ED48E3">
        <w:rPr>
          <w:rFonts w:hint="eastAsia"/>
        </w:rPr>
        <w:t>嬗天下焉</w:t>
      </w:r>
      <w:r w:rsidRPr="00ED48E3">
        <w:t>”</w:t>
      </w:r>
      <w:r w:rsidRPr="00ED48E3">
        <w:rPr>
          <w:rFonts w:hint="eastAsia"/>
        </w:rPr>
        <w:t>，顏師古注引晉灼曰：</w:t>
      </w:r>
      <w:r w:rsidRPr="00ED48E3">
        <w:t>“</w:t>
      </w:r>
      <w:r w:rsidRPr="00ED48E3">
        <w:rPr>
          <w:rFonts w:hint="eastAsia"/>
        </w:rPr>
        <w:t>嬗，古禪字。</w:t>
      </w:r>
      <w:r w:rsidRPr="00ED48E3">
        <w:t>”</w:t>
      </w:r>
      <w:r w:rsidRPr="00ED48E3">
        <w:rPr>
          <w:rFonts w:hint="eastAsia"/>
        </w:rPr>
        <w:t>《漢書》，北京，中華書局，</w:t>
      </w:r>
      <w:r w:rsidRPr="00ED48E3">
        <w:t>1962</w:t>
      </w:r>
      <w:r w:rsidRPr="00ED48E3">
        <w:rPr>
          <w:rFonts w:hint="eastAsia"/>
        </w:rPr>
        <w:t>年，頁</w:t>
      </w:r>
      <w:r w:rsidRPr="00ED48E3">
        <w:t>111</w:t>
      </w:r>
      <w:r w:rsidRPr="00ED48E3">
        <w:rPr>
          <w:rFonts w:hint="eastAsia"/>
        </w:rPr>
        <w:t>—</w:t>
      </w:r>
      <w:r w:rsidRPr="00ED48E3">
        <w:t>112</w:t>
      </w:r>
      <w:r w:rsidRPr="00ED48E3">
        <w:rPr>
          <w:rFonts w:hint="eastAsia"/>
        </w:rPr>
        <w:t>。參看段玉裁《説文》“嬗”字注。許慎撰，段玉裁注《説文解字注》，上海古籍出版社影印，</w:t>
      </w:r>
      <w:r w:rsidRPr="00ED48E3">
        <w:t>1988</w:t>
      </w:r>
      <w:r w:rsidRPr="00ED48E3">
        <w:rPr>
          <w:rFonts w:hint="eastAsia"/>
        </w:rPr>
        <w:t>年，頁</w:t>
      </w:r>
      <w:r w:rsidRPr="00ED48E3">
        <w:t>621</w:t>
      </w:r>
      <w:r w:rsidRPr="00ED48E3">
        <w:rPr>
          <w:rFonts w:hint="eastAsia"/>
        </w:rPr>
        <w:t>上。</w:t>
      </w:r>
    </w:p>
  </w:endnote>
  <w:endnote w:id="59">
    <w:p w14:paraId="67E20131" w14:textId="77777777" w:rsidR="00ED48E3" w:rsidRPr="00ED48E3" w:rsidRDefault="00ED48E3" w:rsidP="00ED48E3">
      <w:r w:rsidRPr="00ED48E3">
        <w:t>[</w:t>
      </w:r>
      <w:r w:rsidRPr="00ED48E3">
        <w:endnoteRef/>
      </w:r>
      <w:r w:rsidRPr="00ED48E3">
        <w:t xml:space="preserve">] </w:t>
      </w:r>
      <w:r w:rsidRPr="00ED48E3">
        <w:rPr>
          <w:rFonts w:hint="eastAsia"/>
        </w:rPr>
        <w:t>許慎撰，徐鉉校訂《説文解字》，北京，中華</w:t>
      </w:r>
      <w:r w:rsidRPr="00ED48E3">
        <w:rPr>
          <w:rFonts w:hint="eastAsia"/>
        </w:rPr>
        <w:t>書局影印，</w:t>
      </w:r>
      <w:r w:rsidRPr="00ED48E3">
        <w:t>2013</w:t>
      </w:r>
      <w:r w:rsidRPr="00ED48E3">
        <w:rPr>
          <w:rFonts w:hint="eastAsia"/>
        </w:rPr>
        <w:t>年，頁</w:t>
      </w:r>
      <w:r w:rsidRPr="00ED48E3">
        <w:t>263</w:t>
      </w:r>
      <w:r w:rsidRPr="00ED48E3">
        <w:rPr>
          <w:rFonts w:hint="eastAsia"/>
        </w:rPr>
        <w:t>上。</w:t>
      </w:r>
    </w:p>
  </w:endnote>
  <w:endnote w:id="60">
    <w:p w14:paraId="645496F4" w14:textId="77777777" w:rsidR="00ED48E3" w:rsidRPr="00ED48E3" w:rsidRDefault="00ED48E3" w:rsidP="00ED48E3">
      <w:r w:rsidRPr="00ED48E3">
        <w:t>[</w:t>
      </w:r>
      <w:r w:rsidRPr="00ED48E3">
        <w:endnoteRef/>
      </w:r>
      <w:r w:rsidRPr="00ED48E3">
        <w:t xml:space="preserve">] </w:t>
      </w:r>
      <w:r w:rsidRPr="00ED48E3">
        <w:rPr>
          <w:rFonts w:hint="eastAsia"/>
        </w:rPr>
        <w:t>如徐寶貴《關於金文“克明又心”及“保業氒秦”的釋讀》，廖名春主編《清華大學思想文化研究所集刊（第</w:t>
      </w:r>
      <w:r w:rsidRPr="00ED48E3">
        <w:t>2</w:t>
      </w:r>
      <w:r w:rsidRPr="00ED48E3">
        <w:rPr>
          <w:rFonts w:hint="eastAsia"/>
        </w:rPr>
        <w:t>輯）》，北京，清華大學出版社，</w:t>
      </w:r>
      <w:r w:rsidRPr="00ED48E3">
        <w:t>2002</w:t>
      </w:r>
      <w:r w:rsidRPr="00ED48E3">
        <w:rPr>
          <w:rFonts w:hint="eastAsia"/>
        </w:rPr>
        <w:t>年，頁</w:t>
      </w:r>
      <w:r w:rsidRPr="00ED48E3">
        <w:t>49</w:t>
      </w:r>
      <w:r w:rsidRPr="00ED48E3">
        <w:rPr>
          <w:rFonts w:hint="eastAsia"/>
        </w:rPr>
        <w:t>—</w:t>
      </w:r>
      <w:r w:rsidRPr="00ED48E3">
        <w:t>52</w:t>
      </w:r>
      <w:r w:rsidRPr="00ED48E3">
        <w:rPr>
          <w:rFonts w:hint="eastAsia"/>
        </w:rPr>
        <w:t>。</w:t>
      </w:r>
    </w:p>
  </w:endnote>
  <w:endnote w:id="61">
    <w:p w14:paraId="1C300CE6" w14:textId="77777777" w:rsidR="00ED48E3" w:rsidRPr="00ED48E3" w:rsidRDefault="00ED48E3" w:rsidP="00ED48E3">
      <w:r w:rsidRPr="00ED48E3">
        <w:t>[</w:t>
      </w:r>
      <w:r w:rsidRPr="00ED48E3">
        <w:endnoteRef/>
      </w:r>
      <w:r w:rsidRPr="00ED48E3">
        <w:t xml:space="preserve">] </w:t>
      </w:r>
      <w:r w:rsidRPr="00ED48E3">
        <w:rPr>
          <w:rFonts w:hint="eastAsia"/>
        </w:rPr>
        <w:t>裘錫</w:t>
      </w:r>
      <w:r w:rsidRPr="00ED48E3">
        <w:rPr>
          <w:rFonts w:hint="eastAsia"/>
        </w:rPr>
        <w:t>圭《説“</w:t>
      </w:r>
      <w:r w:rsidRPr="00ED48E3">
        <w:rPr>
          <w:noProof/>
        </w:rPr>
        <w:drawing>
          <wp:inline distT="0" distB="0" distL="0" distR="0" wp14:anchorId="3BB17EAD" wp14:editId="23559202">
            <wp:extent cx="142875" cy="142875"/>
            <wp:effectExtent l="0" t="0" r="9525" b="9525"/>
            <wp:docPr id="17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D48E3">
        <w:rPr>
          <w:rFonts w:hint="eastAsia"/>
        </w:rPr>
        <w:t>凡有疾”》，《裘錫圭學術文集·甲骨文卷》，頁</w:t>
      </w:r>
      <w:r w:rsidRPr="00ED48E3">
        <w:t>483</w:t>
      </w:r>
      <w:r w:rsidRPr="00ED48E3">
        <w:rPr>
          <w:rFonts w:hint="eastAsia"/>
        </w:rPr>
        <w:t>—</w:t>
      </w:r>
      <w:r w:rsidRPr="00ED48E3">
        <w:t>484</w:t>
      </w:r>
      <w:r w:rsidRPr="00ED48E3">
        <w:rPr>
          <w:rFonts w:hint="eastAsia"/>
        </w:rPr>
        <w:t>。</w:t>
      </w:r>
    </w:p>
  </w:endnote>
  <w:endnote w:id="62">
    <w:p w14:paraId="7A6B8980" w14:textId="77777777" w:rsidR="00ED48E3" w:rsidRPr="00ED48E3" w:rsidRDefault="00ED48E3" w:rsidP="00ED48E3">
      <w:r w:rsidRPr="00ED48E3">
        <w:t>[</w:t>
      </w:r>
      <w:r w:rsidRPr="00ED48E3">
        <w:endnoteRef/>
      </w:r>
      <w:r w:rsidRPr="00ED48E3">
        <w:t xml:space="preserve">] </w:t>
      </w:r>
      <w:r w:rsidRPr="00ED48E3">
        <w:rPr>
          <w:rFonts w:hint="eastAsia"/>
        </w:rPr>
        <w:t>李學勤《魯器帥鼎》，收入《綴古集》，上海古籍出版社，</w:t>
      </w:r>
      <w:r w:rsidRPr="00ED48E3">
        <w:t>1998</w:t>
      </w:r>
      <w:r w:rsidRPr="00ED48E3">
        <w:rPr>
          <w:rFonts w:hint="eastAsia"/>
        </w:rPr>
        <w:t>年，頁</w:t>
      </w:r>
      <w:r w:rsidRPr="00ED48E3">
        <w:t>89</w:t>
      </w:r>
      <w:r w:rsidRPr="00ED48E3">
        <w:rPr>
          <w:rFonts w:hint="eastAsia"/>
        </w:rPr>
        <w:t>—</w:t>
      </w:r>
      <w:r w:rsidRPr="00ED48E3">
        <w:t>90</w:t>
      </w:r>
      <w:r w:rsidRPr="00ED48E3">
        <w:rPr>
          <w:rFonts w:hint="eastAsia"/>
        </w:rPr>
        <w:t>。</w:t>
      </w:r>
    </w:p>
  </w:endnote>
  <w:endnote w:id="63">
    <w:p w14:paraId="0A86EB50" w14:textId="77777777" w:rsidR="00ED48E3" w:rsidRPr="00ED48E3" w:rsidRDefault="00ED48E3" w:rsidP="00ED48E3">
      <w:r w:rsidRPr="00ED48E3">
        <w:t>[</w:t>
      </w:r>
      <w:r w:rsidRPr="00ED48E3">
        <w:endnoteRef/>
      </w:r>
      <w:r w:rsidRPr="00ED48E3">
        <w:t xml:space="preserve">] </w:t>
      </w:r>
      <w:r w:rsidRPr="00ED48E3">
        <w:rPr>
          <w:rFonts w:hint="eastAsia"/>
        </w:rPr>
        <w:t>李學勤主編《清華大學藏戰國竹簡（伍）》，上海，中西</w:t>
      </w:r>
      <w:r w:rsidRPr="00ED48E3">
        <w:rPr>
          <w:rFonts w:hint="eastAsia"/>
        </w:rPr>
        <w:t>書局，</w:t>
      </w:r>
      <w:r w:rsidRPr="00ED48E3">
        <w:t>2015</w:t>
      </w:r>
      <w:r w:rsidRPr="00ED48E3">
        <w:rPr>
          <w:rFonts w:hint="eastAsia"/>
        </w:rPr>
        <w:t>年，頁</w:t>
      </w:r>
      <w:r w:rsidRPr="00ED48E3">
        <w:t>135</w:t>
      </w:r>
      <w:r w:rsidRPr="00ED48E3">
        <w:rPr>
          <w:rFonts w:hint="eastAsia"/>
        </w:rPr>
        <w:t>。</w:t>
      </w:r>
    </w:p>
  </w:endnote>
  <w:endnote w:id="64">
    <w:p w14:paraId="74FE209E" w14:textId="77777777" w:rsidR="00ED48E3" w:rsidRPr="00ED48E3" w:rsidRDefault="00ED48E3" w:rsidP="00ED48E3">
      <w:r w:rsidRPr="00ED48E3">
        <w:t>[</w:t>
      </w:r>
      <w:r w:rsidRPr="00ED48E3">
        <w:endnoteRef/>
      </w:r>
      <w:r w:rsidRPr="00ED48E3">
        <w:t xml:space="preserve">] </w:t>
      </w:r>
      <w:r w:rsidRPr="00ED48E3">
        <w:rPr>
          <w:rFonts w:hint="eastAsia"/>
        </w:rPr>
        <w:t>裘錫</w:t>
      </w:r>
      <w:r w:rsidRPr="00ED48E3">
        <w:rPr>
          <w:rFonts w:hint="eastAsia"/>
        </w:rPr>
        <w:t>圭《大河口西周墓地</w:t>
      </w:r>
      <w:r w:rsidRPr="00ED48E3">
        <w:t>2002</w:t>
      </w:r>
      <w:r w:rsidRPr="00ED48E3">
        <w:rPr>
          <w:rFonts w:hint="eastAsia"/>
        </w:rPr>
        <w:t>號墓出土盤盉銘文解釋》，頁</w:t>
      </w:r>
      <w:r w:rsidRPr="00ED48E3">
        <w:t>142</w:t>
      </w:r>
      <w:r w:rsidRPr="00ED48E3">
        <w:rPr>
          <w:rFonts w:hint="eastAsia"/>
        </w:rPr>
        <w:t>。</w:t>
      </w:r>
    </w:p>
  </w:endnote>
  <w:endnote w:id="65">
    <w:p w14:paraId="54365551" w14:textId="3D535B20" w:rsidR="00ED48E3" w:rsidRDefault="00ED48E3" w:rsidP="00ED48E3">
      <w:r w:rsidRPr="00ED48E3">
        <w:t>[</w:t>
      </w:r>
      <w:r w:rsidRPr="00ED48E3">
        <w:endnoteRef/>
      </w:r>
      <w:r w:rsidRPr="00ED48E3">
        <w:t xml:space="preserve">] </w:t>
      </w:r>
      <w:r w:rsidRPr="00ED48E3">
        <w:rPr>
          <w:rFonts w:hint="eastAsia"/>
        </w:rPr>
        <w:t>吴闓生《吉金文録》卷三，北京，中</w:t>
      </w:r>
      <w:r w:rsidRPr="00ED48E3">
        <w:rPr>
          <w:rFonts w:hint="eastAsia"/>
        </w:rPr>
        <w:t>國書店影印，</w:t>
      </w:r>
      <w:r w:rsidRPr="00ED48E3">
        <w:t>2009</w:t>
      </w:r>
      <w:r w:rsidRPr="00ED48E3">
        <w:rPr>
          <w:rFonts w:hint="eastAsia"/>
        </w:rPr>
        <w:t>年，頁</w:t>
      </w:r>
      <w:r w:rsidRPr="00ED48E3">
        <w:t>25B</w:t>
      </w:r>
      <w:r w:rsidRPr="00ED48E3">
        <w:rPr>
          <w:rFonts w:hint="eastAsia"/>
        </w:rPr>
        <w:t>。《集釋》未引。</w:t>
      </w:r>
    </w:p>
    <w:p w14:paraId="250306C4" w14:textId="77777777" w:rsidR="00ED48E3" w:rsidRPr="006D3387" w:rsidRDefault="00ED48E3" w:rsidP="00ED48E3">
      <w:pPr>
        <w:rPr>
          <w:lang w:eastAsia="zh-TW"/>
        </w:rPr>
      </w:pPr>
      <w:r w:rsidRPr="006D3387">
        <w:rPr>
          <w:lang w:eastAsia="zh-TW"/>
        </w:rPr>
        <w:t>[66]張天恩主編《陝西金文集成》第五集，西安，三秦出版社，2016年，頁180（0531號）。</w:t>
      </w:r>
    </w:p>
    <w:p w14:paraId="002755D0" w14:textId="77777777" w:rsidR="00ED48E3" w:rsidRPr="006D3387" w:rsidRDefault="00ED48E3" w:rsidP="00ED48E3">
      <w:pPr>
        <w:rPr>
          <w:lang w:eastAsia="zh-TW"/>
        </w:rPr>
      </w:pPr>
      <w:r w:rsidRPr="006D3387">
        <w:rPr>
          <w:lang w:eastAsia="zh-TW"/>
        </w:rPr>
        <w:t>[67]吴鎮烽編著《商周青銅器銘文暨圖像集成續編》，上海古籍出版社，2016年。</w:t>
      </w:r>
    </w:p>
    <w:p w14:paraId="0013C06B" w14:textId="77777777" w:rsidR="00ED48E3" w:rsidRPr="006D3387" w:rsidRDefault="00ED48E3" w:rsidP="00ED48E3">
      <w:pPr>
        <w:rPr>
          <w:lang w:eastAsia="zh-TW"/>
        </w:rPr>
      </w:pPr>
      <w:r w:rsidRPr="006D3387">
        <w:rPr>
          <w:lang w:eastAsia="zh-TW"/>
        </w:rPr>
        <w:t>[68]參看拙文《</w:t>
      </w:r>
      <w:r w:rsidRPr="006D3387">
        <w:rPr>
          <w:noProof/>
        </w:rPr>
        <w:drawing>
          <wp:inline distT="0" distB="0" distL="0" distR="0" wp14:anchorId="341724F5" wp14:editId="76F1A5AA">
            <wp:extent cx="178130" cy="178130"/>
            <wp:effectExtent l="0" t="0" r="0" b="0"/>
            <wp:docPr id="35" name="图片 35" descr="https://mmbiz.qpic.cn/mmbiz_png/PImicOodT8NYxDJW5yGKCmeUz3Hgd6lzs21jfCn22ZVwkHYXGYT8wTbCUWiaYy20vhibdUiba0E85TOlLB901uRiby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mbiz.qpic.cn/mmbiz_png/PImicOodT8NYxDJW5yGKCmeUz3Hgd6lzs21jfCn22ZVwkHYXGYT8wTbCUWiaYy20vhibdUiba0E85TOlLB901uRibyw/640?wx_fm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4" cy="182884"/>
                    </a:xfrm>
                    <a:prstGeom prst="rect">
                      <a:avLst/>
                    </a:prstGeom>
                    <a:noFill/>
                    <a:ln>
                      <a:noFill/>
                    </a:ln>
                  </pic:spPr>
                </pic:pic>
              </a:graphicData>
            </a:graphic>
          </wp:inline>
        </w:drawing>
      </w:r>
      <w:r w:rsidRPr="006D3387">
        <w:rPr>
          <w:lang w:eastAsia="zh-TW"/>
        </w:rPr>
        <w:t>卣銘文補釋》，《中華文史論叢》2021年第1期。</w:t>
      </w:r>
    </w:p>
    <w:p w14:paraId="10C970AA" w14:textId="77777777" w:rsidR="00ED48E3" w:rsidRPr="006D3387" w:rsidRDefault="00ED48E3" w:rsidP="00ED48E3">
      <w:pPr>
        <w:rPr>
          <w:lang w:eastAsia="zh-TW"/>
        </w:rPr>
      </w:pPr>
      <w:r w:rsidRPr="006D3387">
        <w:rPr>
          <w:lang w:eastAsia="zh-TW"/>
        </w:rPr>
        <w:t>[69]何景成《琱生尊“有司眔注兩屖”試解》，《古文字研究》第29輯，北京，中華書局，2012年，頁333—337。參看《集釋》頁76。</w:t>
      </w:r>
    </w:p>
    <w:p w14:paraId="1AF3D68E" w14:textId="77777777" w:rsidR="00ED48E3" w:rsidRPr="006D3387" w:rsidRDefault="00ED48E3" w:rsidP="00ED48E3">
      <w:pPr>
        <w:rPr>
          <w:lang w:eastAsia="zh-TW"/>
        </w:rPr>
      </w:pPr>
      <w:r w:rsidRPr="006D3387">
        <w:rPr>
          <w:lang w:eastAsia="zh-TW"/>
        </w:rPr>
        <w:t>[70]周祖謨校《廣韻校本》上冊，北京，中華書局影印，2011年，頁366。</w:t>
      </w:r>
    </w:p>
    <w:p w14:paraId="177ACA8B" w14:textId="77777777" w:rsidR="00ED48E3" w:rsidRPr="006D3387" w:rsidRDefault="00ED48E3" w:rsidP="00ED48E3">
      <w:pPr>
        <w:rPr>
          <w:lang w:eastAsia="zh-TW"/>
        </w:rPr>
      </w:pPr>
      <w:r w:rsidRPr="006D3387">
        <w:rPr>
          <w:lang w:eastAsia="zh-TW"/>
        </w:rPr>
        <w:t>[71]漢語大詞典編輯委員會、漢語大詞典編纂處編纂《漢語大詞典》第五卷下冊，上海辭書出版社，2008年，頁1094。</w:t>
      </w:r>
    </w:p>
    <w:p w14:paraId="5CB8E64D" w14:textId="77777777" w:rsidR="00ED48E3" w:rsidRPr="006D3387" w:rsidRDefault="00ED48E3" w:rsidP="00ED48E3">
      <w:pPr>
        <w:rPr>
          <w:lang w:eastAsia="zh-TW"/>
        </w:rPr>
      </w:pPr>
      <w:r w:rsidRPr="006D3387">
        <w:rPr>
          <w:lang w:eastAsia="zh-TW"/>
        </w:rPr>
        <w:t>[72]《後漢書》卷一〇上，北京，中華書局，1965年，頁426。</w:t>
      </w:r>
    </w:p>
    <w:p w14:paraId="3C67ED77" w14:textId="77777777" w:rsidR="00ED48E3" w:rsidRPr="006D3387" w:rsidRDefault="00ED48E3" w:rsidP="00ED48E3">
      <w:pPr>
        <w:rPr>
          <w:lang w:eastAsia="zh-TW"/>
        </w:rPr>
      </w:pPr>
      <w:r w:rsidRPr="006D3387">
        <w:rPr>
          <w:lang w:eastAsia="zh-TW"/>
        </w:rPr>
        <w:t>[73]《續漢書》志三，《後漢書》，頁3028。</w:t>
      </w:r>
    </w:p>
    <w:p w14:paraId="7A0DD1BB" w14:textId="77777777" w:rsidR="00ED48E3" w:rsidRPr="006D3387" w:rsidRDefault="00ED48E3" w:rsidP="00ED48E3">
      <w:pPr>
        <w:rPr>
          <w:lang w:eastAsia="zh-TW"/>
        </w:rPr>
      </w:pPr>
      <w:r w:rsidRPr="006D3387">
        <w:rPr>
          <w:lang w:eastAsia="zh-TW"/>
        </w:rPr>
        <w:t>[74]何景成《從新出琱生鍑論琱生簋的人物關係》，《西周王朝職官制度研究》附録一，南開大學博士後研究工作報告，2007年，頁262。參看《集釋》，頁83。</w:t>
      </w:r>
    </w:p>
    <w:p w14:paraId="7F33FB86" w14:textId="77777777" w:rsidR="00ED48E3" w:rsidRPr="006D3387" w:rsidRDefault="00ED48E3" w:rsidP="00ED48E3">
      <w:pPr>
        <w:rPr>
          <w:lang w:eastAsia="zh-TW"/>
        </w:rPr>
      </w:pPr>
      <w:r w:rsidRPr="006D3387">
        <w:rPr>
          <w:lang w:eastAsia="zh-TW"/>
        </w:rPr>
        <w:t>[75]李學勤《琱生諸器銘文聯讀研究》，《文物》2007年第8期，頁73。參看《集釋》，頁83。</w:t>
      </w:r>
    </w:p>
    <w:p w14:paraId="084548FB" w14:textId="77777777" w:rsidR="00ED48E3" w:rsidRPr="006D3387" w:rsidRDefault="00ED48E3" w:rsidP="00ED48E3">
      <w:pPr>
        <w:rPr>
          <w:lang w:eastAsia="zh-TW"/>
        </w:rPr>
      </w:pPr>
      <w:r w:rsidRPr="006D3387">
        <w:rPr>
          <w:lang w:eastAsia="zh-TW"/>
        </w:rPr>
        <w:t>[76]林澐《琱生尊與琱生簋的聯讀》，收入《林澐文集·古史卷》，頁285。參看《集釋》，頁83—84。</w:t>
      </w:r>
    </w:p>
    <w:p w14:paraId="650D7E0D" w14:textId="77777777" w:rsidR="00ED48E3" w:rsidRPr="006D3387" w:rsidRDefault="00ED48E3" w:rsidP="00ED48E3">
      <w:pPr>
        <w:rPr>
          <w:lang w:eastAsia="zh-TW"/>
        </w:rPr>
      </w:pPr>
      <w:r w:rsidRPr="006D3387">
        <w:rPr>
          <w:lang w:eastAsia="zh-TW"/>
        </w:rPr>
        <w:t>[77]陳劍《金文字詞零釋（四則）》，載張光裕、黃德寬主編《古文字學論稿》，合肥，安徽大學出版社，2008年，頁132—136。參看《集釋》，頁86—87。</w:t>
      </w:r>
    </w:p>
    <w:p w14:paraId="51A9B3C1" w14:textId="77777777" w:rsidR="00ED48E3" w:rsidRPr="006D3387" w:rsidRDefault="00ED48E3" w:rsidP="00ED48E3">
      <w:pPr>
        <w:rPr>
          <w:lang w:eastAsia="zh-TW"/>
        </w:rPr>
      </w:pPr>
      <w:r w:rsidRPr="006D3387">
        <w:rPr>
          <w:lang w:eastAsia="zh-TW"/>
        </w:rPr>
        <w:t>[78]徐中舒《金文嘏辭釋例》，《中央研究院歷史語言研究所集刊》第6本第1分，1936年，頁32；又載《徐中舒歷史論文選輯（上）》，北京，中華書局，1998年，頁547。</w:t>
      </w:r>
    </w:p>
    <w:p w14:paraId="7661D6B1" w14:textId="77777777" w:rsidR="00ED48E3" w:rsidRPr="006D3387" w:rsidRDefault="00ED48E3" w:rsidP="00ED48E3">
      <w:pPr>
        <w:rPr>
          <w:lang w:eastAsia="zh-TW"/>
        </w:rPr>
      </w:pPr>
      <w:r w:rsidRPr="006D3387">
        <w:rPr>
          <w:lang w:eastAsia="zh-TW"/>
        </w:rPr>
        <w:t>[79]陳英傑《西周金文作器用途銘辭研究》，北京，綫裝書局，2008年，頁435。</w:t>
      </w:r>
    </w:p>
    <w:p w14:paraId="22762D81" w14:textId="77777777" w:rsidR="00ED48E3" w:rsidRPr="006D3387" w:rsidRDefault="00ED48E3" w:rsidP="00ED48E3">
      <w:pPr>
        <w:rPr>
          <w:lang w:eastAsia="zh-TW"/>
        </w:rPr>
      </w:pPr>
      <w:r w:rsidRPr="006D3387">
        <w:rPr>
          <w:lang w:eastAsia="zh-TW"/>
        </w:rPr>
        <w:t>[80]陳英傑《西周金文作器用途銘辭研究》，頁432—433。</w:t>
      </w:r>
    </w:p>
    <w:p w14:paraId="2ABC623D" w14:textId="77777777" w:rsidR="00ED48E3" w:rsidRPr="00BD618D" w:rsidRDefault="00ED48E3" w:rsidP="00ED48E3">
      <w:pPr>
        <w:rPr>
          <w:rFonts w:eastAsia="PMingLiU"/>
          <w:lang w:eastAsia="zh-TW"/>
        </w:rPr>
      </w:pPr>
      <w:r w:rsidRPr="006D3387">
        <w:rPr>
          <w:lang w:eastAsia="zh-TW"/>
        </w:rPr>
        <w:t>[81]井人</w:t>
      </w:r>
      <w:r w:rsidRPr="006D3387">
        <w:rPr>
          <w:noProof/>
        </w:rPr>
        <w:drawing>
          <wp:inline distT="0" distB="0" distL="0" distR="0" wp14:anchorId="2F6D62B8" wp14:editId="1270FF58">
            <wp:extent cx="207819" cy="207819"/>
            <wp:effectExtent l="0" t="0" r="1905" b="1905"/>
            <wp:docPr id="34" name="图片 34" descr="https://mmbiz.qpic.cn/mmbiz_png/PImicOodT8NYxDJW5yGKCmeUz3Hgd6lzssOWyWWic6iax8ZRQ0w8tbdibAyHf11ib5vrBtY1rVXW1yyjYwX05WjCq6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mbiz.qpic.cn/mmbiz_png/PImicOodT8NYxDJW5yGKCmeUz3Hgd6lzssOWyWWic6iax8ZRQ0w8tbdibAyHf11ib5vrBtY1rVXW1yyjYwX05WjCq6A/640?wx_fmt=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05" cy="209705"/>
                    </a:xfrm>
                    <a:prstGeom prst="rect">
                      <a:avLst/>
                    </a:prstGeom>
                    <a:noFill/>
                    <a:ln>
                      <a:noFill/>
                    </a:ln>
                  </pic:spPr>
                </pic:pic>
              </a:graphicData>
            </a:graphic>
          </wp:inline>
        </w:drawing>
      </w:r>
      <w:r w:rsidRPr="006D3387">
        <w:rPr>
          <w:lang w:eastAsia="zh-TW"/>
        </w:rPr>
        <w:t>鐘銘中有“</w:t>
      </w:r>
      <w:r w:rsidRPr="006D3387">
        <w:rPr>
          <w:noProof/>
        </w:rPr>
        <w:drawing>
          <wp:inline distT="0" distB="0" distL="0" distR="0" wp14:anchorId="140085EC" wp14:editId="731E75FD">
            <wp:extent cx="157813" cy="277774"/>
            <wp:effectExtent l="0" t="0" r="0" b="8255"/>
            <wp:docPr id="33" name="图片 33" descr="https://mmbiz.qpic.cn/mmbiz_png/PImicOodT8NYxDJW5yGKCmeUz3Hgd6lzspAmiaHweYEoH9zUsLkaylhwwQQO6r5Q26icmQ7FiawQs3M7PXwmVpbs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mbiz.qpic.cn/mmbiz_png/PImicOodT8NYxDJW5yGKCmeUz3Hgd6lzspAmiaHweYEoH9zUsLkaylhwwQQO6r5Q26icmQ7FiawQs3M7PXwmVpbslA/640?wx_fm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890" cy="279670"/>
                    </a:xfrm>
                    <a:prstGeom prst="rect">
                      <a:avLst/>
                    </a:prstGeom>
                    <a:noFill/>
                    <a:ln>
                      <a:noFill/>
                    </a:ln>
                  </pic:spPr>
                </pic:pic>
              </a:graphicData>
            </a:graphic>
          </wp:inline>
        </w:drawing>
      </w:r>
      <w:r w:rsidRPr="006D3387">
        <w:rPr>
          <w:lang w:eastAsia="zh-TW"/>
        </w:rPr>
        <w:t>屯用魯”語，方濬益釋“</w:t>
      </w:r>
      <w:r w:rsidRPr="006D3387">
        <w:rPr>
          <w:noProof/>
        </w:rPr>
        <w:drawing>
          <wp:inline distT="0" distB="0" distL="0" distR="0" wp14:anchorId="72A16125" wp14:editId="3418BA8F">
            <wp:extent cx="135653" cy="238769"/>
            <wp:effectExtent l="0" t="0" r="0" b="0"/>
            <wp:docPr id="32" name="图片 32" descr="https://mmbiz.qpic.cn/mmbiz_png/PImicOodT8NYxDJW5yGKCmeUz3Hgd6lzspAmiaHweYEoH9zUsLkaylhwwQQO6r5Q26icmQ7FiawQs3M7PXwmVpbs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mbiz.qpic.cn/mmbiz_png/PImicOodT8NYxDJW5yGKCmeUz3Hgd6lzspAmiaHweYEoH9zUsLkaylhwwQQO6r5Q26icmQ7FiawQs3M7PXwmVpbslA/640?wx_fm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77" cy="241627"/>
                    </a:xfrm>
                    <a:prstGeom prst="rect">
                      <a:avLst/>
                    </a:prstGeom>
                    <a:noFill/>
                    <a:ln>
                      <a:noFill/>
                    </a:ln>
                  </pic:spPr>
                </pic:pic>
              </a:graphicData>
            </a:graphic>
          </wp:inline>
        </w:drawing>
      </w:r>
      <w:r w:rsidRPr="006D3387">
        <w:rPr>
          <w:lang w:eastAsia="zh-TW"/>
        </w:rPr>
        <w:t>”爲“賁”，他指出“</w:t>
      </w:r>
      <w:r w:rsidRPr="006D3387">
        <w:rPr>
          <w:noProof/>
        </w:rPr>
        <w:drawing>
          <wp:inline distT="0" distB="0" distL="0" distR="0" wp14:anchorId="33B9CC01" wp14:editId="79D403D9">
            <wp:extent cx="154959" cy="272750"/>
            <wp:effectExtent l="0" t="0" r="0" b="0"/>
            <wp:docPr id="31" name="图片 31" descr="https://mmbiz.qpic.cn/mmbiz_png/PImicOodT8NYxDJW5yGKCmeUz3Hgd6lzspAmiaHweYEoH9zUsLkaylhwwQQO6r5Q26icmQ7FiawQs3M7PXwmVpbs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mbiz.qpic.cn/mmbiz_png/PImicOodT8NYxDJW5yGKCmeUz3Hgd6lzspAmiaHweYEoH9zUsLkaylhwwQQO6r5Q26icmQ7FiawQs3M7PXwmVpbslA/640?wx_fm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65" cy="274520"/>
                    </a:xfrm>
                    <a:prstGeom prst="rect">
                      <a:avLst/>
                    </a:prstGeom>
                    <a:noFill/>
                    <a:ln>
                      <a:noFill/>
                    </a:ln>
                  </pic:spPr>
                </pic:pic>
              </a:graphicData>
            </a:graphic>
          </wp:inline>
        </w:drawing>
      </w:r>
      <w:r w:rsidRPr="006D3387">
        <w:rPr>
          <w:lang w:eastAsia="zh-TW"/>
        </w:rPr>
        <w:t>”“从</w:t>
      </w:r>
      <w:r w:rsidRPr="006D3387">
        <w:rPr>
          <w:noProof/>
        </w:rPr>
        <w:drawing>
          <wp:inline distT="0" distB="0" distL="0" distR="0" wp14:anchorId="55A49298" wp14:editId="2598A750">
            <wp:extent cx="178129" cy="178129"/>
            <wp:effectExtent l="0" t="0" r="0" b="0"/>
            <wp:docPr id="30" name="图片 30" descr="https://mmbiz.qpic.cn/mmbiz_png/PImicOodT8NYxDJW5yGKCmeUz3Hgd6lzswyCibJa2m2g7ZaibdhfTH81VODwJ4m9bKWiaicCibFY7rHgRs74p0lQQlw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mbiz.qpic.cn/mmbiz_png/PImicOodT8NYxDJW5yGKCmeUz3Hgd6lzswyCibJa2m2g7ZaibdhfTH81VODwJ4m9bKWiaicCibFY7rHgRs74p0lQQlww/640?wx_fmt=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42" cy="184742"/>
                    </a:xfrm>
                    <a:prstGeom prst="rect">
                      <a:avLst/>
                    </a:prstGeom>
                    <a:noFill/>
                    <a:ln>
                      <a:noFill/>
                    </a:ln>
                  </pic:spPr>
                </pic:pic>
              </a:graphicData>
            </a:graphic>
          </wp:inline>
        </w:drawing>
      </w:r>
      <w:r w:rsidRPr="006D3387">
        <w:rPr>
          <w:lang w:eastAsia="zh-TW"/>
        </w:rPr>
        <w:t>作</w:t>
      </w:r>
      <w:r w:rsidRPr="006D3387">
        <w:rPr>
          <w:noProof/>
        </w:rPr>
        <w:drawing>
          <wp:inline distT="0" distB="0" distL="0" distR="0" wp14:anchorId="6C577696" wp14:editId="726D401E">
            <wp:extent cx="174792" cy="174792"/>
            <wp:effectExtent l="0" t="0" r="0" b="0"/>
            <wp:docPr id="29" name="图片 29" descr="https://mmbiz.qpic.cn/mmbiz_png/PImicOodT8NYxDJW5yGKCmeUz3Hgd6lzsoCcxKgdg8n90ejH0NEWXxhVsXvToe7SmEbYq6yVcDIcEtYfOgcsBS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mbiz.qpic.cn/mmbiz_png/PImicOodT8NYxDJW5yGKCmeUz3Hgd6lzsoCcxKgdg8n90ejH0NEWXxhVsXvToe7SmEbYq6yVcDIcEtYfOgcsBSQ/640?wx_fm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64" cy="177964"/>
                    </a:xfrm>
                    <a:prstGeom prst="rect">
                      <a:avLst/>
                    </a:prstGeom>
                    <a:noFill/>
                    <a:ln>
                      <a:noFill/>
                    </a:ln>
                  </pic:spPr>
                </pic:pic>
              </a:graphicData>
            </a:graphic>
          </wp:inline>
        </w:drawing>
      </w:r>
      <w:r w:rsidRPr="006D3387">
        <w:rPr>
          <w:lang w:eastAsia="zh-TW"/>
        </w:rPr>
        <w:t>，以諸器中饙字偏旁例之，當亦賁之變體。”周法高主編《金文詁林》，香港中文大學，1974年，頁1008。《説文·卷六下·貝部》：“賁，飾也。从貝、卉聲。</w:t>
      </w:r>
      <w:r w:rsidRPr="006D3387">
        <w:t>”許慎撰，徐鉉校訂《説文解字》，頁126上。</w:t>
      </w:r>
      <w:r w:rsidRPr="006D3387">
        <w:rPr>
          <w:lang w:eastAsia="zh-TW"/>
        </w:rPr>
        <w:t>《説文》“</w:t>
      </w:r>
      <w:r w:rsidRPr="006D3387">
        <w:rPr>
          <w:noProof/>
        </w:rPr>
        <w:drawing>
          <wp:inline distT="0" distB="0" distL="0" distR="0" wp14:anchorId="6441A0D4" wp14:editId="44C3CE71">
            <wp:extent cx="166254" cy="166254"/>
            <wp:effectExtent l="0" t="0" r="5715" b="5715"/>
            <wp:docPr id="28" name="图片 28" descr="https://mmbiz.qpic.cn/mmbiz_png/PImicOodT8NYxDJW5yGKCmeUz3Hgd6lzsYiaibYofM4fOSMniaXCKl8PUGTjiau9qXsTDY9259car33gATu08Clg20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mbiz.qpic.cn/mmbiz_png/PImicOodT8NYxDJW5yGKCmeUz3Hgd6lzsYiaibYofM4fOSMniaXCKl8PUGTjiau9qXsTDY9259car33gATu08Clg20Q/640?wx_fmt=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54" cy="169554"/>
                    </a:xfrm>
                    <a:prstGeom prst="rect">
                      <a:avLst/>
                    </a:prstGeom>
                    <a:noFill/>
                    <a:ln>
                      <a:noFill/>
                    </a:ln>
                  </pic:spPr>
                </pic:pic>
              </a:graphicData>
            </a:graphic>
          </wp:inline>
        </w:drawing>
      </w:r>
      <w:r w:rsidRPr="006D3387">
        <w:rPr>
          <w:lang w:eastAsia="zh-TW"/>
        </w:rPr>
        <w:t>”上部亦从卉，與“賁”字同。金文“</w:t>
      </w:r>
      <w:r w:rsidRPr="006D3387">
        <w:rPr>
          <w:noProof/>
        </w:rPr>
        <w:drawing>
          <wp:inline distT="0" distB="0" distL="0" distR="0" wp14:anchorId="26D38E55" wp14:editId="1D081F15">
            <wp:extent cx="190005" cy="190005"/>
            <wp:effectExtent l="0" t="0" r="635" b="635"/>
            <wp:docPr id="27" name="图片 27" descr="https://mmbiz.qpic.cn/mmbiz_png/PImicOodT8NYxDJW5yGKCmeUz3Hgd6lzsZ0wZ47jUMjuDVbXxmesm0S8Zpyy4c4LE8snA7m29PXzwA54V0HE3dw/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mbiz.qpic.cn/mmbiz_png/PImicOodT8NYxDJW5yGKCmeUz3Hgd6lzsZ0wZ47jUMjuDVbXxmesm0S8Zpyy4c4LE8snA7m29PXzwA54V0HE3dw/640?wx_fmt=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89" cy="194489"/>
                    </a:xfrm>
                    <a:prstGeom prst="rect">
                      <a:avLst/>
                    </a:prstGeom>
                    <a:noFill/>
                    <a:ln>
                      <a:noFill/>
                    </a:ln>
                  </pic:spPr>
                </pic:pic>
              </a:graphicData>
            </a:graphic>
          </wp:inline>
        </w:drawing>
      </w:r>
      <w:r w:rsidRPr="006D3387">
        <w:rPr>
          <w:lang w:eastAsia="zh-TW"/>
        </w:rPr>
        <w:t>（饙）”字聲旁與“</w:t>
      </w:r>
      <w:r w:rsidRPr="006D3387">
        <w:rPr>
          <w:noProof/>
        </w:rPr>
        <w:drawing>
          <wp:inline distT="0" distB="0" distL="0" distR="0" wp14:anchorId="5B9D380D" wp14:editId="397C393E">
            <wp:extent cx="201881" cy="201881"/>
            <wp:effectExtent l="0" t="0" r="8255" b="8255"/>
            <wp:docPr id="26" name="图片 26" descr="https://mmbiz.qpic.cn/mmbiz_png/PImicOodT8NYxDJW5yGKCmeUz3Hgd6lzsYiaibYofM4fOSMniaXCKl8PUGTjiau9qXsTDY9259car33gATu08Clg20Q/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mbiz.qpic.cn/mmbiz_png/PImicOodT8NYxDJW5yGKCmeUz3Hgd6lzsYiaibYofM4fOSMniaXCKl8PUGTjiau9qXsTDY9259car33gATu08Clg20Q/640?wx_fmt=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09" cy="205209"/>
                    </a:xfrm>
                    <a:prstGeom prst="rect">
                      <a:avLst/>
                    </a:prstGeom>
                    <a:noFill/>
                    <a:ln>
                      <a:noFill/>
                    </a:ln>
                  </pic:spPr>
                </pic:pic>
              </a:graphicData>
            </a:graphic>
          </wp:inline>
        </w:drawing>
      </w:r>
      <w:r w:rsidRPr="006D3387">
        <w:rPr>
          <w:lang w:eastAsia="zh-TW"/>
        </w:rPr>
        <w:t>”及“</w:t>
      </w:r>
      <w:r w:rsidRPr="006D3387">
        <w:rPr>
          <w:noProof/>
        </w:rPr>
        <w:drawing>
          <wp:inline distT="0" distB="0" distL="0" distR="0" wp14:anchorId="6DACD64A" wp14:editId="1AA5BBC3">
            <wp:extent cx="201880" cy="201880"/>
            <wp:effectExtent l="0" t="0" r="8255" b="8255"/>
            <wp:docPr id="25" name="图片 25" descr="https://mmbiz.qpic.cn/mmbiz_png/PImicOodT8NYxDJW5yGKCmeUz3Hgd6lzso0bwHOrCWLtIl4jxqyFn3sBLqXSwe8aJlWthiaOkEqCXZ0F1ZLDakia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mbiz.qpic.cn/mmbiz_png/PImicOodT8NYxDJW5yGKCmeUz3Hgd6lzso0bwHOrCWLtIl4jxqyFn3sBLqXSwe8aJlWthiaOkEqCXZ0F1ZLDakiaA/640?wx_fmt=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640" cy="205640"/>
                    </a:xfrm>
                    <a:prstGeom prst="rect">
                      <a:avLst/>
                    </a:prstGeom>
                    <a:noFill/>
                    <a:ln>
                      <a:noFill/>
                    </a:ln>
                  </pic:spPr>
                </pic:pic>
              </a:graphicData>
            </a:graphic>
          </wp:inline>
        </w:drawing>
      </w:r>
      <w:r w:rsidRPr="006D3387">
        <w:rPr>
          <w:lang w:eastAsia="zh-TW"/>
        </w:rPr>
        <w:t>（拜）”字聲旁等，其上部雖多作</w:t>
      </w:r>
      <w:r w:rsidRPr="006D3387">
        <w:rPr>
          <w:noProof/>
        </w:rPr>
        <w:drawing>
          <wp:inline distT="0" distB="0" distL="0" distR="0" wp14:anchorId="6320EA73" wp14:editId="00CF29FA">
            <wp:extent cx="215953" cy="164552"/>
            <wp:effectExtent l="0" t="0" r="0" b="6985"/>
            <wp:docPr id="24" name="图片 24" descr="https://mmbiz.qpic.cn/mmbiz_png/PImicOodT8NYxDJW5yGKCmeUz3Hgd6lzsq1rrNOymPf1fsQrNE6eCSlRGvn4B2gBwvkCJA1libGB1rSmWqgRHBT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mbiz.qpic.cn/mmbiz_png/PImicOodT8NYxDJW5yGKCmeUz3Hgd6lzsq1rrNOymPf1fsQrNE6eCSlRGvn4B2gBwvkCJA1libGB1rSmWqgRHBTg/640?wx_fm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443" cy="169497"/>
                    </a:xfrm>
                    <a:prstGeom prst="rect">
                      <a:avLst/>
                    </a:prstGeom>
                    <a:noFill/>
                    <a:ln>
                      <a:noFill/>
                    </a:ln>
                  </pic:spPr>
                </pic:pic>
              </a:graphicData>
            </a:graphic>
          </wp:inline>
        </w:drawing>
      </w:r>
      <w:r w:rsidRPr="006D3387">
        <w:rPr>
          <w:lang w:eastAsia="zh-TW"/>
        </w:rPr>
        <w:t>、</w:t>
      </w:r>
      <w:r w:rsidRPr="006D3387">
        <w:rPr>
          <w:noProof/>
        </w:rPr>
        <w:drawing>
          <wp:inline distT="0" distB="0" distL="0" distR="0" wp14:anchorId="268A1A63" wp14:editId="1B231525">
            <wp:extent cx="240590" cy="172832"/>
            <wp:effectExtent l="0" t="0" r="7620" b="0"/>
            <wp:docPr id="23" name="图片 23" descr="https://mmbiz.qpic.cn/mmbiz_png/PImicOodT8NYxDJW5yGKCmeUz3Hgd6lzsjkDZhJNYHh98tuwbcDHyMzORvl02BvGzOcjJ1mMMJMyV7U8peto66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mbiz.qpic.cn/mmbiz_png/PImicOodT8NYxDJW5yGKCmeUz3Hgd6lzsjkDZhJNYHh98tuwbcDHyMzORvl02BvGzOcjJ1mMMJMyV7U8peto66Q/640?wx_fm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081" cy="180369"/>
                    </a:xfrm>
                    <a:prstGeom prst="rect">
                      <a:avLst/>
                    </a:prstGeom>
                    <a:noFill/>
                    <a:ln>
                      <a:noFill/>
                    </a:ln>
                  </pic:spPr>
                </pic:pic>
              </a:graphicData>
            </a:graphic>
          </wp:inline>
        </w:drawing>
      </w:r>
      <w:r w:rsidRPr="006D3387">
        <w:rPr>
          <w:lang w:eastAsia="zh-TW"/>
        </w:rPr>
        <w:t>形，但也有一些寫法與井人</w:t>
      </w:r>
      <w:r w:rsidRPr="006D3387">
        <w:rPr>
          <w:rFonts w:ascii="宋体-方正超大字符集" w:eastAsia="宋体-方正超大字符集" w:hAnsi="宋体-方正超大字符集" w:cs="宋体-方正超大字符集" w:hint="eastAsia"/>
          <w:lang w:eastAsia="zh-TW"/>
        </w:rPr>
        <w:t>𡚬</w:t>
      </w:r>
      <w:r w:rsidRPr="006D3387">
        <w:rPr>
          <w:lang w:eastAsia="zh-TW"/>
        </w:rPr>
        <w:t>鐘銘之字相同者（參看《金文詁林》頁1015郭沫若説），可見方説頗爲有據。孫詒讓反對方説，認爲“</w:t>
      </w:r>
      <w:r w:rsidRPr="006D3387">
        <w:rPr>
          <w:noProof/>
        </w:rPr>
        <w:drawing>
          <wp:inline distT="0" distB="0" distL="0" distR="0" wp14:anchorId="2BEEEEDE" wp14:editId="084E823F">
            <wp:extent cx="148471" cy="261331"/>
            <wp:effectExtent l="0" t="0" r="4445" b="5715"/>
            <wp:docPr id="22" name="图片 22" descr="https://mmbiz.qpic.cn/mmbiz_png/PImicOodT8NYxDJW5yGKCmeUz3Hgd6lzspAmiaHweYEoH9zUsLkaylhwwQQO6r5Q26icmQ7FiawQs3M7PXwmVpbs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mbiz.qpic.cn/mmbiz_png/PImicOodT8NYxDJW5yGKCmeUz3Hgd6lzspAmiaHweYEoH9zUsLkaylhwwQQO6r5Q26icmQ7FiawQs3M7PXwmVpbslA/640?wx_fm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239" cy="264443"/>
                    </a:xfrm>
                    <a:prstGeom prst="rect">
                      <a:avLst/>
                    </a:prstGeom>
                    <a:noFill/>
                    <a:ln>
                      <a:noFill/>
                    </a:ln>
                  </pic:spPr>
                </pic:pic>
              </a:graphicData>
            </a:graphic>
          </wp:inline>
        </w:drawing>
      </w:r>
      <w:r w:rsidRPr="006D3387">
        <w:rPr>
          <w:lang w:eastAsia="zh-TW"/>
        </w:rPr>
        <w:t>”與他器屢見的“</w:t>
      </w:r>
      <w:r w:rsidRPr="006D3387">
        <w:rPr>
          <w:noProof/>
        </w:rPr>
        <w:drawing>
          <wp:inline distT="0" distB="0" distL="0" distR="0" wp14:anchorId="46E76093" wp14:editId="3570B3A5">
            <wp:extent cx="173077" cy="232557"/>
            <wp:effectExtent l="0" t="0" r="0" b="0"/>
            <wp:docPr id="21" name="图片 21"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253" cy="234138"/>
                    </a:xfrm>
                    <a:prstGeom prst="rect">
                      <a:avLst/>
                    </a:prstGeom>
                    <a:noFill/>
                    <a:ln>
                      <a:noFill/>
                    </a:ln>
                  </pic:spPr>
                </pic:pic>
              </a:graphicData>
            </a:graphic>
          </wp:inline>
        </w:drawing>
      </w:r>
      <w:r w:rsidRPr="006D3387">
        <w:rPr>
          <w:lang w:eastAsia="zh-TW"/>
        </w:rPr>
        <w:t>屯”之“</w:t>
      </w:r>
      <w:r w:rsidRPr="006D3387">
        <w:rPr>
          <w:noProof/>
        </w:rPr>
        <w:drawing>
          <wp:inline distT="0" distB="0" distL="0" distR="0" wp14:anchorId="3FA880A1" wp14:editId="3E5B8977">
            <wp:extent cx="188033" cy="252653"/>
            <wp:effectExtent l="0" t="0" r="2540" b="0"/>
            <wp:docPr id="20" name="图片 20"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635" cy="258837"/>
                    </a:xfrm>
                    <a:prstGeom prst="rect">
                      <a:avLst/>
                    </a:prstGeom>
                    <a:noFill/>
                    <a:ln>
                      <a:noFill/>
                    </a:ln>
                  </pic:spPr>
                </pic:pic>
              </a:graphicData>
            </a:graphic>
          </wp:inline>
        </w:drawing>
      </w:r>
      <w:r w:rsidRPr="006D3387">
        <w:rPr>
          <w:lang w:eastAsia="zh-TW"/>
        </w:rPr>
        <w:t>”爲一字，他認爲“</w:t>
      </w:r>
      <w:r w:rsidRPr="006D3387">
        <w:rPr>
          <w:noProof/>
        </w:rPr>
        <w:drawing>
          <wp:inline distT="0" distB="0" distL="0" distR="0" wp14:anchorId="58B56010" wp14:editId="41332ABE">
            <wp:extent cx="180555" cy="242605"/>
            <wp:effectExtent l="0" t="0" r="0" b="5080"/>
            <wp:docPr id="19" name="图片 19"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943" cy="245813"/>
                    </a:xfrm>
                    <a:prstGeom prst="rect">
                      <a:avLst/>
                    </a:prstGeom>
                    <a:noFill/>
                    <a:ln>
                      <a:noFill/>
                    </a:ln>
                  </pic:spPr>
                </pic:pic>
              </a:graphicData>
            </a:graphic>
          </wp:inline>
        </w:drawing>
      </w:r>
      <w:r w:rsidRPr="006D3387">
        <w:rPr>
          <w:lang w:eastAsia="zh-TW"/>
        </w:rPr>
        <w:t>”上从貝、下从手，應爲“䙷（“得”字右旁，《説文》作此形）”，以“</w:t>
      </w:r>
      <w:r w:rsidRPr="006D3387">
        <w:rPr>
          <w:noProof/>
        </w:rPr>
        <w:drawing>
          <wp:inline distT="0" distB="0" distL="0" distR="0" wp14:anchorId="62FB8833" wp14:editId="66A4E9D0">
            <wp:extent cx="158591" cy="279144"/>
            <wp:effectExtent l="0" t="0" r="0" b="6985"/>
            <wp:docPr id="18" name="图片 18" descr="https://mmbiz.qpic.cn/mmbiz_png/PImicOodT8NYxDJW5yGKCmeUz3Hgd6lzspAmiaHweYEoH9zUsLkaylhwwQQO6r5Q26icmQ7FiawQs3M7PXwmVpbs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mbiz.qpic.cn/mmbiz_png/PImicOodT8NYxDJW5yGKCmeUz3Hgd6lzspAmiaHweYEoH9zUsLkaylhwwQQO6r5Q26icmQ7FiawQs3M7PXwmVpbslA/640?wx_fm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817" cy="281301"/>
                    </a:xfrm>
                    <a:prstGeom prst="rect">
                      <a:avLst/>
                    </a:prstGeom>
                    <a:noFill/>
                    <a:ln>
                      <a:noFill/>
                    </a:ln>
                  </pic:spPr>
                </pic:pic>
              </a:graphicData>
            </a:graphic>
          </wp:inline>
        </w:drawing>
      </w:r>
      <w:r w:rsidRPr="006D3387">
        <w:rPr>
          <w:lang w:eastAsia="zh-TW"/>
        </w:rPr>
        <w:t>”之“</w:t>
      </w:r>
      <w:r w:rsidRPr="006D3387">
        <w:rPr>
          <w:noProof/>
        </w:rPr>
        <w:drawing>
          <wp:inline distT="0" distB="0" distL="0" distR="0" wp14:anchorId="5FAAAFDF" wp14:editId="3229D9A6">
            <wp:extent cx="201880" cy="183772"/>
            <wp:effectExtent l="0" t="0" r="8255" b="6985"/>
            <wp:docPr id="17" name="图片 17" descr="https://mmbiz.qpic.cn/mmbiz_png/PImicOodT8NYxDJW5yGKCmeUz3Hgd6lzsydiaAySAX2Yj6cIEdENibed0ttjia4jjd0v2lOatwPhBsYA50qCnG21d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mbiz.qpic.cn/mmbiz_png/PImicOodT8NYxDJW5yGKCmeUz3Hgd6lzsydiaAySAX2Yj6cIEdENibed0ttjia4jjd0v2lOatwPhBsYA50qCnG21dg/640?wx_fm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807" cy="189168"/>
                    </a:xfrm>
                    <a:prstGeom prst="rect">
                      <a:avLst/>
                    </a:prstGeom>
                    <a:noFill/>
                    <a:ln>
                      <a:noFill/>
                    </a:ln>
                  </pic:spPr>
                </pic:pic>
              </a:graphicData>
            </a:graphic>
          </wp:inline>
        </w:drawing>
      </w:r>
      <w:r w:rsidRPr="006D3387">
        <w:rPr>
          <w:lang w:eastAsia="zh-TW"/>
        </w:rPr>
        <w:t>”爲上移的手旁（參看《金文詁林》頁1008—1009），學者從者頗多。其實古文字中的可以確識的“㝵（多作</w:t>
      </w:r>
      <w:r w:rsidRPr="006D3387">
        <w:rPr>
          <w:noProof/>
        </w:rPr>
        <w:drawing>
          <wp:inline distT="0" distB="0" distL="0" distR="0" wp14:anchorId="0A8F94C4" wp14:editId="414AE66A">
            <wp:extent cx="154380" cy="154380"/>
            <wp:effectExtent l="0" t="0" r="0" b="0"/>
            <wp:docPr id="16" name="图片 16" descr="https://mmbiz.qpic.cn/mmbiz_png/PImicOodT8NYxDJW5yGKCmeUz3Hgd6lzs8AkWzeuMw8HicpB1DO5c142Hlejzj9iapttFicHO1bbcYMJvPYbDYteKA/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mbiz.qpic.cn/mmbiz_png/PImicOodT8NYxDJW5yGKCmeUz3Hgd6lzs8AkWzeuMw8HicpB1DO5c142Hlejzj9iapttFicHO1bbcYMJvPYbDYteKA/640?wx_fmt=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25" cy="155525"/>
                    </a:xfrm>
                    <a:prstGeom prst="rect">
                      <a:avLst/>
                    </a:prstGeom>
                    <a:noFill/>
                    <a:ln>
                      <a:noFill/>
                    </a:ln>
                  </pic:spPr>
                </pic:pic>
              </a:graphicData>
            </a:graphic>
          </wp:inline>
        </w:drawing>
      </w:r>
      <w:r w:rsidRPr="006D3387">
        <w:rPr>
          <w:lang w:eastAsia="zh-TW"/>
        </w:rPr>
        <w:t>、</w:t>
      </w:r>
      <w:r w:rsidRPr="006D3387">
        <w:rPr>
          <w:noProof/>
        </w:rPr>
        <w:drawing>
          <wp:inline distT="0" distB="0" distL="0" distR="0" wp14:anchorId="717647B9" wp14:editId="61AA6E87">
            <wp:extent cx="154379" cy="164646"/>
            <wp:effectExtent l="0" t="0" r="0" b="6985"/>
            <wp:docPr id="15" name="图片 15" descr="https://mmbiz.qpic.cn/mmbiz_png/PImicOodT8NYxDJW5yGKCmeUz3Hgd6lzsd24YAOdar74MrzmxaUlp8RexwRJwkV5yTFaHUjdl3FXn2ugRqO3lc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mbiz.qpic.cn/mmbiz_png/PImicOodT8NYxDJW5yGKCmeUz3Hgd6lzsd24YAOdar74MrzmxaUlp8RexwRJwkV5yTFaHUjdl3FXn2ugRqO3lcw/640?wx_fm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166" cy="170818"/>
                    </a:xfrm>
                    <a:prstGeom prst="rect">
                      <a:avLst/>
                    </a:prstGeom>
                    <a:noFill/>
                    <a:ln>
                      <a:noFill/>
                    </a:ln>
                  </pic:spPr>
                </pic:pic>
              </a:graphicData>
            </a:graphic>
          </wp:inline>
        </w:drawing>
      </w:r>
      <w:r w:rsidRPr="006D3387">
        <w:rPr>
          <w:lang w:eastAsia="zh-TW"/>
        </w:rPr>
        <w:t>形）”以及“得”字的“㝵”旁從來没有寫作“</w:t>
      </w:r>
      <w:r w:rsidRPr="006D3387">
        <w:rPr>
          <w:noProof/>
        </w:rPr>
        <w:drawing>
          <wp:inline distT="0" distB="0" distL="0" distR="0" wp14:anchorId="625F27A7" wp14:editId="7781201C">
            <wp:extent cx="225425" cy="302895"/>
            <wp:effectExtent l="0" t="0" r="3175" b="1905"/>
            <wp:docPr id="14" name="图片 14"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25" cy="302895"/>
                    </a:xfrm>
                    <a:prstGeom prst="rect">
                      <a:avLst/>
                    </a:prstGeom>
                    <a:noFill/>
                    <a:ln>
                      <a:noFill/>
                    </a:ln>
                  </pic:spPr>
                </pic:pic>
              </a:graphicData>
            </a:graphic>
          </wp:inline>
        </w:drawing>
      </w:r>
      <w:r w:rsidRPr="006D3387">
        <w:rPr>
          <w:lang w:eastAsia="zh-TW"/>
        </w:rPr>
        <w:t>”者，而且將時常與“永命”、“霝（靈）終”等詞並提的“</w:t>
      </w:r>
      <w:r w:rsidRPr="006D3387">
        <w:rPr>
          <w:noProof/>
        </w:rPr>
        <w:drawing>
          <wp:inline distT="0" distB="0" distL="0" distR="0" wp14:anchorId="2FB9C856" wp14:editId="05474FF5">
            <wp:extent cx="225425" cy="302895"/>
            <wp:effectExtent l="0" t="0" r="3175" b="1905"/>
            <wp:docPr id="13" name="图片 13"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25" cy="302895"/>
                    </a:xfrm>
                    <a:prstGeom prst="rect">
                      <a:avLst/>
                    </a:prstGeom>
                    <a:noFill/>
                    <a:ln>
                      <a:noFill/>
                    </a:ln>
                  </pic:spPr>
                </pic:pic>
              </a:graphicData>
            </a:graphic>
          </wp:inline>
        </w:drawing>
      </w:r>
      <w:r w:rsidRPr="006D3387">
        <w:rPr>
          <w:lang w:eastAsia="zh-TW"/>
        </w:rPr>
        <w:t>屯”讀爲“得純”，文例亦不合，故孫説絶不可信。郭沫若不但釋“</w:t>
      </w:r>
      <w:r w:rsidRPr="006D3387">
        <w:rPr>
          <w:noProof/>
        </w:rPr>
        <w:drawing>
          <wp:inline distT="0" distB="0" distL="0" distR="0" wp14:anchorId="1BD30CC6" wp14:editId="0A9DC633">
            <wp:extent cx="172085" cy="302895"/>
            <wp:effectExtent l="0" t="0" r="0" b="1905"/>
            <wp:docPr id="12" name="图片 12" descr="https://mmbiz.qpic.cn/mmbiz_png/PImicOodT8NYxDJW5yGKCmeUz3Hgd6lzspAmiaHweYEoH9zUsLkaylhwwQQO6r5Q26icmQ7FiawQs3M7PXwmVpbsl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mbiz.qpic.cn/mmbiz_png/PImicOodT8NYxDJW5yGKCmeUz3Hgd6lzspAmiaHweYEoH9zUsLkaylhwwQQO6r5Q26icmQ7FiawQs3M7PXwmVpbslA/640?wx_fm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85" cy="302895"/>
                    </a:xfrm>
                    <a:prstGeom prst="rect">
                      <a:avLst/>
                    </a:prstGeom>
                    <a:noFill/>
                    <a:ln>
                      <a:noFill/>
                    </a:ln>
                  </pic:spPr>
                </pic:pic>
              </a:graphicData>
            </a:graphic>
          </wp:inline>
        </w:drawing>
      </w:r>
      <w:r w:rsidRPr="006D3387">
        <w:rPr>
          <w:lang w:eastAsia="zh-TW"/>
        </w:rPr>
        <w:t>”字爲“賁”，並認爲“</w:t>
      </w:r>
      <w:r w:rsidRPr="006D3387">
        <w:rPr>
          <w:noProof/>
        </w:rPr>
        <w:drawing>
          <wp:inline distT="0" distB="0" distL="0" distR="0" wp14:anchorId="61C943D4" wp14:editId="013C09CA">
            <wp:extent cx="225425" cy="302895"/>
            <wp:effectExtent l="0" t="0" r="3175" b="1905"/>
            <wp:docPr id="11" name="图片 11"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25" cy="302895"/>
                    </a:xfrm>
                    <a:prstGeom prst="rect">
                      <a:avLst/>
                    </a:prstGeom>
                    <a:noFill/>
                    <a:ln>
                      <a:noFill/>
                    </a:ln>
                  </pic:spPr>
                </pic:pic>
              </a:graphicData>
            </a:graphic>
          </wp:inline>
        </w:drawing>
      </w:r>
      <w:r w:rsidRPr="006D3387">
        <w:rPr>
          <w:lang w:eastAsia="zh-TW"/>
        </w:rPr>
        <w:t>”字亦應釋“賁”（參看《金文詁林》頁1014、1015—1016），但他將“</w:t>
      </w:r>
      <w:r w:rsidRPr="006D3387">
        <w:rPr>
          <w:noProof/>
        </w:rPr>
        <w:drawing>
          <wp:inline distT="0" distB="0" distL="0" distR="0" wp14:anchorId="775041D4" wp14:editId="5CFA4BBD">
            <wp:extent cx="195942" cy="263280"/>
            <wp:effectExtent l="0" t="0" r="0" b="3810"/>
            <wp:docPr id="10" name="图片 10"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528" cy="265411"/>
                    </a:xfrm>
                    <a:prstGeom prst="rect">
                      <a:avLst/>
                    </a:prstGeom>
                    <a:noFill/>
                    <a:ln>
                      <a:noFill/>
                    </a:ln>
                  </pic:spPr>
                </pic:pic>
              </a:graphicData>
            </a:graphic>
          </wp:inline>
        </w:drawing>
      </w:r>
      <w:r w:rsidRPr="006D3387">
        <w:rPr>
          <w:lang w:eastAsia="zh-TW"/>
        </w:rPr>
        <w:t>”字隸定爲“</w:t>
      </w:r>
      <w:r w:rsidRPr="006D3387">
        <w:rPr>
          <w:noProof/>
        </w:rPr>
        <w:drawing>
          <wp:inline distT="0" distB="0" distL="0" distR="0" wp14:anchorId="0938826E" wp14:editId="57F07799">
            <wp:extent cx="178130" cy="181556"/>
            <wp:effectExtent l="0" t="0" r="0" b="9525"/>
            <wp:docPr id="9" name="图片 9" descr="https://mmbiz.qpic.cn/mmbiz_png/PImicOodT8NYxDJW5yGKCmeUz3Hgd6lzsKlAZ569GFVLRWr9eTA2JbrOQ68Esa4R825gUZBgk9ibD2vMeexP3TP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mbiz.qpic.cn/mmbiz_png/PImicOodT8NYxDJW5yGKCmeUz3Hgd6lzsKlAZ569GFVLRWr9eTA2JbrOQ68Esa4R825gUZBgk9ibD2vMeexP3TPA/640?wx_fm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574" cy="191182"/>
                    </a:xfrm>
                    <a:prstGeom prst="rect">
                      <a:avLst/>
                    </a:prstGeom>
                    <a:noFill/>
                    <a:ln>
                      <a:noFill/>
                    </a:ln>
                  </pic:spPr>
                </pic:pic>
              </a:graphicData>
            </a:graphic>
          </wp:inline>
        </w:drawing>
      </w:r>
      <w:r w:rsidRPr="006D3387">
        <w:rPr>
          <w:lang w:eastAsia="zh-TW"/>
        </w:rPr>
        <w:t>”，分析爲从貝、尾省聲，又將“賁屯”讀爲“混沌”（參看《金文詁林》頁1014、1015—1016），不爲學者所信。今按：“</w:t>
      </w:r>
      <w:r w:rsidRPr="006D3387">
        <w:rPr>
          <w:noProof/>
        </w:rPr>
        <w:drawing>
          <wp:inline distT="0" distB="0" distL="0" distR="0" wp14:anchorId="3F2906EB" wp14:editId="23FB3326">
            <wp:extent cx="191772" cy="257677"/>
            <wp:effectExtent l="0" t="0" r="0" b="9525"/>
            <wp:docPr id="8" name="图片 8" descr="https://mmbiz.qpic.cn/mmbiz_png/PImicOodT8NYxDJW5yGKCmeUz3Hgd6lzsOC2pM4T7mJZmVVrVgQMECGgfVkFwErTIuYwjNXGmRX2px60hmaWici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mbiz.qpic.cn/mmbiz_png/PImicOodT8NYxDJW5yGKCmeUz3Hgd6lzsOC2pM4T7mJZmVVrVgQMECGgfVkFwErTIuYwjNXGmRX2px60hmaWicibQ/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154" cy="260877"/>
                    </a:xfrm>
                    <a:prstGeom prst="rect">
                      <a:avLst/>
                    </a:prstGeom>
                    <a:noFill/>
                    <a:ln>
                      <a:noFill/>
                    </a:ln>
                  </pic:spPr>
                </pic:pic>
              </a:graphicData>
            </a:graphic>
          </wp:inline>
        </w:drawing>
      </w:r>
      <w:r w:rsidRPr="006D3387">
        <w:rPr>
          <w:lang w:eastAsia="zh-TW"/>
        </w:rPr>
        <w:t>”似確有爲古“賁”字別體的可能，“</w:t>
      </w:r>
      <w:r w:rsidRPr="006D3387">
        <w:rPr>
          <w:noProof/>
        </w:rPr>
        <w:drawing>
          <wp:inline distT="0" distB="0" distL="0" distR="0" wp14:anchorId="76E6011C" wp14:editId="70C573DF">
            <wp:extent cx="207818" cy="252237"/>
            <wp:effectExtent l="0" t="0" r="1905" b="0"/>
            <wp:docPr id="7" name="图片 7" descr="https://mmbiz.qpic.cn/mmbiz_png/PImicOodT8NYxDJW5yGKCmeUz3Hgd6lzsMMdCgMx3PdLJOOpDTk48hzQichxBxj9nnWSq1Xh9uvu0dhkkFdS4fY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mbiz.qpic.cn/mmbiz_png/PImicOodT8NYxDJW5yGKCmeUz3Hgd6lzsMMdCgMx3PdLJOOpDTk48hzQichxBxj9nnWSq1Xh9uvu0dhkkFdS4fYQ/640?wx_fm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209" cy="256353"/>
                    </a:xfrm>
                    <a:prstGeom prst="rect">
                      <a:avLst/>
                    </a:prstGeom>
                    <a:noFill/>
                    <a:ln>
                      <a:noFill/>
                    </a:ln>
                  </pic:spPr>
                </pic:pic>
              </a:graphicData>
            </a:graphic>
          </wp:inline>
        </w:drawing>
      </w:r>
      <w:r w:rsidRPr="006D3387">
        <w:rPr>
          <w:lang w:eastAsia="zh-TW"/>
        </w:rPr>
        <w:t>”可能爲移至下方的“</w:t>
      </w:r>
      <w:r w:rsidRPr="006D3387">
        <w:rPr>
          <w:noProof/>
        </w:rPr>
        <w:drawing>
          <wp:inline distT="0" distB="0" distL="0" distR="0" wp14:anchorId="61FB3702" wp14:editId="7D7A3172">
            <wp:extent cx="209577" cy="190779"/>
            <wp:effectExtent l="0" t="0" r="0" b="0"/>
            <wp:docPr id="6" name="图片 6" descr="https://mmbiz.qpic.cn/mmbiz_png/PImicOodT8NYxDJW5yGKCmeUz3Hgd6lzsydiaAySAX2Yj6cIEdENibed0ttjia4jjd0v2lOatwPhBsYA50qCnG21d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mbiz.qpic.cn/mmbiz_png/PImicOodT8NYxDJW5yGKCmeUz3Hgd6lzsydiaAySAX2Yj6cIEdENibed0ttjia4jjd0v2lOatwPhBsYA50qCnG21dg/640?wx_fm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263" cy="196865"/>
                    </a:xfrm>
                    <a:prstGeom prst="rect">
                      <a:avLst/>
                    </a:prstGeom>
                    <a:noFill/>
                    <a:ln>
                      <a:noFill/>
                    </a:ln>
                  </pic:spPr>
                </pic:pic>
              </a:graphicData>
            </a:graphic>
          </wp:inline>
        </w:drawing>
      </w:r>
      <w:r w:rsidRPr="006D3387">
        <w:rPr>
          <w:lang w:eastAsia="zh-TW"/>
        </w:rPr>
        <w:t>”的省形。“賁”古訓“飾”，“</w:t>
      </w:r>
      <w:r w:rsidRPr="006D3387">
        <w:rPr>
          <w:noProof/>
        </w:rPr>
        <w:drawing>
          <wp:inline distT="0" distB="0" distL="0" distR="0" wp14:anchorId="53C7EDEE" wp14:editId="37FFA5B1">
            <wp:extent cx="226844" cy="206498"/>
            <wp:effectExtent l="0" t="0" r="1905" b="3175"/>
            <wp:docPr id="5" name="图片 5" descr="https://mmbiz.qpic.cn/mmbiz_png/PImicOodT8NYxDJW5yGKCmeUz3Hgd6lzsydiaAySAX2Yj6cIEdENibed0ttjia4jjd0v2lOatwPhBsYA50qCnG21d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mbiz.qpic.cn/mmbiz_png/PImicOodT8NYxDJW5yGKCmeUz3Hgd6lzsydiaAySAX2Yj6cIEdENibed0ttjia4jjd0v2lOatwPhBsYA50qCnG21dg/640?wx_fm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5998" cy="214831"/>
                    </a:xfrm>
                    <a:prstGeom prst="rect">
                      <a:avLst/>
                    </a:prstGeom>
                    <a:noFill/>
                    <a:ln>
                      <a:noFill/>
                    </a:ln>
                  </pic:spPr>
                </pic:pic>
              </a:graphicData>
            </a:graphic>
          </wp:inline>
        </w:drawing>
      </w:r>
      <w:r w:rsidRPr="006D3387">
        <w:rPr>
          <w:lang w:eastAsia="zh-TW"/>
        </w:rPr>
        <w:t>”、“</w:t>
      </w:r>
      <w:r w:rsidRPr="006D3387">
        <w:rPr>
          <w:noProof/>
        </w:rPr>
        <w:drawing>
          <wp:inline distT="0" distB="0" distL="0" distR="0" wp14:anchorId="65845628" wp14:editId="20EA3B16">
            <wp:extent cx="195227" cy="236955"/>
            <wp:effectExtent l="0" t="0" r="0" b="0"/>
            <wp:docPr id="4" name="图片 4" descr="https://mmbiz.qpic.cn/mmbiz_png/PImicOodT8NYxDJW5yGKCmeUz3Hgd6lzsMMdCgMx3PdLJOOpDTk48hzQichxBxj9nnWSq1Xh9uvu0dhkkFdS4fY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mbiz.qpic.cn/mmbiz_png/PImicOodT8NYxDJW5yGKCmeUz3Hgd6lzsMMdCgMx3PdLJOOpDTk48hzQichxBxj9nnWSq1Xh9uvu0dhkkFdS4fYQ/640?wx_fmt=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939" cy="242674"/>
                    </a:xfrm>
                    <a:prstGeom prst="rect">
                      <a:avLst/>
                    </a:prstGeom>
                    <a:noFill/>
                    <a:ln>
                      <a:noFill/>
                    </a:ln>
                  </pic:spPr>
                </pic:pic>
              </a:graphicData>
            </a:graphic>
          </wp:inline>
        </w:drawing>
      </w:r>
      <w:r w:rsidRPr="006D3387">
        <w:rPr>
          <w:lang w:eastAsia="zh-TW"/>
        </w:rPr>
        <w:t>”似皆象飾物。“賁”（音fén）古可訓“大”，《詩·大雅·靈臺》“賁鼓維鏞”毛傳：“賁，大鼓也。”孔穎達正義：“賁，大也，故謂大鼓爲賁鼓。”（十三經注疏整理委員會整理《十三經注疏•毛詩正義》，頁1225）金文祈福之辭多以“屯（純）”與“录（禄）”、“命”等並提，善鼎銘（《集成》02820）“秉德共屯（純）”之語，則以“屯（純）”與“德”並提，疑這種“屯（純）”字的意義可能與福禄之“福”相近，“賁純”即謂“大福”。不其簋蓋銘（《集成》04329）以“永屯（純）”與“霝終”並提，“永純”蓋謂長久之福。附識於此，以待後考。</w:t>
      </w:r>
    </w:p>
    <w:p w14:paraId="181196BA" w14:textId="77777777" w:rsidR="00ED48E3" w:rsidRPr="006D3387" w:rsidRDefault="00ED48E3" w:rsidP="00ED48E3">
      <w:pPr>
        <w:rPr>
          <w:lang w:eastAsia="zh-TW"/>
        </w:rPr>
      </w:pPr>
      <w:r w:rsidRPr="006D3387">
        <w:rPr>
          <w:lang w:eastAsia="zh-TW"/>
        </w:rPr>
        <w:t>[82]許慎撰，段玉裁注《説文解字注》，頁430下。</w:t>
      </w:r>
    </w:p>
    <w:p w14:paraId="75D02BDE" w14:textId="77777777" w:rsidR="00ED48E3" w:rsidRPr="006D3387" w:rsidRDefault="00ED48E3" w:rsidP="00ED48E3">
      <w:pPr>
        <w:rPr>
          <w:lang w:eastAsia="zh-TW"/>
        </w:rPr>
      </w:pPr>
      <w:r w:rsidRPr="006D3387">
        <w:rPr>
          <w:lang w:eastAsia="zh-TW"/>
        </w:rPr>
        <w:t>[83]參看陳英傑《西周金文作器用途銘辭研究》，頁396—397。</w:t>
      </w:r>
    </w:p>
    <w:p w14:paraId="4E2FDCBB" w14:textId="77777777" w:rsidR="00ED48E3" w:rsidRPr="006D3387" w:rsidRDefault="00ED48E3" w:rsidP="00ED48E3">
      <w:pPr>
        <w:rPr>
          <w:lang w:eastAsia="zh-TW"/>
        </w:rPr>
      </w:pPr>
      <w:r w:rsidRPr="006D3387">
        <w:rPr>
          <w:lang w:eastAsia="zh-TW"/>
        </w:rPr>
        <w:t>[84]林澐《琱生簋新釋》，頁22。</w:t>
      </w:r>
    </w:p>
    <w:p w14:paraId="1D33E028" w14:textId="77777777" w:rsidR="00ED48E3" w:rsidRPr="006D3387" w:rsidRDefault="00ED48E3" w:rsidP="00ED48E3">
      <w:pPr>
        <w:rPr>
          <w:lang w:eastAsia="zh-TW"/>
        </w:rPr>
      </w:pPr>
      <w:r w:rsidRPr="006D3387">
        <w:rPr>
          <w:lang w:eastAsia="zh-TW"/>
        </w:rPr>
        <w:t>[85]十三經注疏整理委員會整理《十三經注疏•尚書正義》，頁640。</w:t>
      </w:r>
    </w:p>
    <w:p w14:paraId="6A2B196C" w14:textId="77777777" w:rsidR="00ED48E3" w:rsidRPr="006D3387" w:rsidRDefault="00ED48E3" w:rsidP="00ED48E3">
      <w:pPr>
        <w:rPr>
          <w:lang w:eastAsia="zh-TW"/>
        </w:rPr>
      </w:pPr>
      <w:r w:rsidRPr="006D3387">
        <w:rPr>
          <w:lang w:eastAsia="zh-TW"/>
        </w:rPr>
        <w:t>[86]參看王引之撰，李花蕾點校《經傳釋詞》，上海古籍出版社，2014年，頁104。</w:t>
      </w:r>
    </w:p>
    <w:p w14:paraId="127B3B99" w14:textId="77777777" w:rsidR="00ED48E3" w:rsidRPr="006D3387" w:rsidRDefault="00ED48E3" w:rsidP="00ED48E3">
      <w:pPr>
        <w:rPr>
          <w:lang w:eastAsia="zh-TW"/>
        </w:rPr>
      </w:pPr>
      <w:r w:rsidRPr="006D3387">
        <w:rPr>
          <w:lang w:eastAsia="zh-TW"/>
        </w:rPr>
        <w:t>[87]十三經注疏整理委員會整理《十三經注疏•春秋左傳正義》，頁1023。</w:t>
      </w:r>
    </w:p>
    <w:p w14:paraId="1CAA1D9F" w14:textId="77777777" w:rsidR="00ED48E3" w:rsidRPr="006D3387" w:rsidRDefault="00ED48E3" w:rsidP="00ED48E3">
      <w:pPr>
        <w:rPr>
          <w:lang w:eastAsia="zh-TW"/>
        </w:rPr>
      </w:pPr>
      <w:r w:rsidRPr="006D3387">
        <w:rPr>
          <w:lang w:eastAsia="zh-TW"/>
        </w:rPr>
        <w:t>[88]李平心《卜辭金文中所見社會經濟史實考釋》，頁161。</w:t>
      </w:r>
    </w:p>
    <w:p w14:paraId="453F29B7" w14:textId="77777777" w:rsidR="00ED48E3" w:rsidRPr="006D3387" w:rsidRDefault="00ED48E3" w:rsidP="00ED48E3">
      <w:pPr>
        <w:rPr>
          <w:lang w:eastAsia="zh-TW"/>
        </w:rPr>
      </w:pPr>
      <w:r w:rsidRPr="006D3387">
        <w:rPr>
          <w:lang w:eastAsia="zh-TW"/>
        </w:rPr>
        <w:t>[89]孫詒讓著，雪克點校《籀廎述林》，北京，中華書局，2010年，頁210。</w:t>
      </w:r>
    </w:p>
    <w:p w14:paraId="233019DD" w14:textId="77777777" w:rsidR="00ED48E3" w:rsidRPr="006D3387" w:rsidRDefault="00ED48E3" w:rsidP="00ED48E3">
      <w:pPr>
        <w:rPr>
          <w:lang w:eastAsia="zh-TW"/>
        </w:rPr>
      </w:pPr>
      <w:r w:rsidRPr="006D3387">
        <w:rPr>
          <w:lang w:eastAsia="zh-TW"/>
        </w:rPr>
        <w:t>[90]李平心《卜辭金文中所見社會經濟史實考釋》，頁159—161。關於金文“</w:t>
      </w:r>
      <w:r w:rsidRPr="006D3387">
        <w:rPr>
          <w:noProof/>
        </w:rPr>
        <w:drawing>
          <wp:inline distT="0" distB="0" distL="0" distR="0" wp14:anchorId="54E98CD0" wp14:editId="1ECBEEE4">
            <wp:extent cx="207892" cy="207892"/>
            <wp:effectExtent l="0" t="0" r="1905" b="1905"/>
            <wp:docPr id="3" name="图片 3" descr="https://mmbiz.qpic.cn/mmbiz_png/PImicOodT8NYxDJW5yGKCmeUz3Hgd6lzs6JtFdagPRz4z85PMTqaoiaScKq2RCXImXrYrEYlD6EAiaia72Dqc0crF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mbiz.qpic.cn/mmbiz_png/PImicOodT8NYxDJW5yGKCmeUz3Hgd6lzs6JtFdagPRz4z85PMTqaoiaScKq2RCXImXrYrEYlD6EAiaia72Dqc0crFg/640?wx_fm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1324" cy="211324"/>
                    </a:xfrm>
                    <a:prstGeom prst="rect">
                      <a:avLst/>
                    </a:prstGeom>
                    <a:noFill/>
                    <a:ln>
                      <a:noFill/>
                    </a:ln>
                  </pic:spPr>
                </pic:pic>
              </a:graphicData>
            </a:graphic>
          </wp:inline>
        </w:drawing>
      </w:r>
      <w:r w:rsidRPr="006D3387">
        <w:rPr>
          <w:lang w:eastAsia="zh-TW"/>
        </w:rPr>
        <w:t>”、“</w:t>
      </w:r>
      <w:r w:rsidRPr="006D3387">
        <w:rPr>
          <w:noProof/>
        </w:rPr>
        <w:drawing>
          <wp:inline distT="0" distB="0" distL="0" distR="0" wp14:anchorId="109866D0" wp14:editId="41AD0611">
            <wp:extent cx="172193" cy="172193"/>
            <wp:effectExtent l="0" t="0" r="0" b="0"/>
            <wp:docPr id="2" name="图片 2" descr="https://mmbiz.qpic.cn/mmbiz_png/PImicOodT8NYxDJW5yGKCmeUz3Hgd6lzsfVYQExjiaqmsjlIV8J7eNeIKiaIoDEywqq0oRXow3NmwXasBGZ5W4v6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mbiz.qpic.cn/mmbiz_png/PImicOodT8NYxDJW5yGKCmeUz3Hgd6lzsfVYQExjiaqmsjlIV8J7eNeIKiaIoDEywqq0oRXow3NmwXasBGZ5W4v6g/640?wx_fm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386" cy="176386"/>
                    </a:xfrm>
                    <a:prstGeom prst="rect">
                      <a:avLst/>
                    </a:prstGeom>
                    <a:noFill/>
                    <a:ln>
                      <a:noFill/>
                    </a:ln>
                  </pic:spPr>
                </pic:pic>
              </a:graphicData>
            </a:graphic>
          </wp:inline>
        </w:drawing>
      </w:r>
      <w:r w:rsidRPr="006D3387">
        <w:rPr>
          <w:lang w:eastAsia="zh-TW"/>
        </w:rPr>
        <w:t>”的釋讀還可參看唐蘭《用青銅器銘文來研究西周史》，《文物》1976年第6期，頁37；後收入《唐蘭全集·論文集下編》，上海古籍出版社，2015年，頁1818。</w:t>
      </w:r>
    </w:p>
    <w:p w14:paraId="075CF899" w14:textId="77777777" w:rsidR="00ED48E3" w:rsidRPr="006D3387" w:rsidRDefault="00ED48E3" w:rsidP="00ED48E3">
      <w:pPr>
        <w:rPr>
          <w:lang w:eastAsia="zh-TW"/>
        </w:rPr>
      </w:pPr>
      <w:r w:rsidRPr="006D3387">
        <w:rPr>
          <w:lang w:eastAsia="zh-TW"/>
        </w:rPr>
        <w:t>[91]林澐《琱生簋新釋》，頁28。參看《集釋》，頁119。</w:t>
      </w:r>
    </w:p>
    <w:p w14:paraId="14B9B9BC" w14:textId="77777777" w:rsidR="00ED48E3" w:rsidRPr="006D3387" w:rsidRDefault="00ED48E3" w:rsidP="00ED48E3">
      <w:pPr>
        <w:rPr>
          <w:lang w:eastAsia="zh-TW"/>
        </w:rPr>
      </w:pPr>
      <w:r w:rsidRPr="006D3387">
        <w:rPr>
          <w:lang w:eastAsia="zh-TW"/>
        </w:rPr>
        <w:t>[92]朱鳳瀚《琱生簋銘新探》，頁85—86。參看《集釋》，頁123—124。</w:t>
      </w:r>
    </w:p>
    <w:p w14:paraId="41DBB6DD" w14:textId="77777777" w:rsidR="00ED48E3" w:rsidRDefault="00ED48E3" w:rsidP="00ED4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ED48E3" w:rsidRDefault="00ED48E3"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ED48E3" w:rsidRDefault="00ED48E3">
    <w:pPr>
      <w:pStyle w:val="a6"/>
    </w:pPr>
  </w:p>
  <w:p w14:paraId="73949D21" w14:textId="77777777" w:rsidR="00ED48E3" w:rsidRDefault="00ED48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76FF0DDF" w:rsidR="00ED48E3" w:rsidRPr="0005645C" w:rsidRDefault="00ED48E3"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C86597">
      <w:rPr>
        <w:sz w:val="18"/>
        <w:szCs w:val="18"/>
      </w:rPr>
      <w:t>2</w:t>
    </w:r>
    <w:r w:rsidRPr="00C01B1F">
      <w:rPr>
        <w:rFonts w:hint="eastAsia"/>
        <w:sz w:val="18"/>
        <w:szCs w:val="18"/>
      </w:rPr>
      <w:t>年</w:t>
    </w:r>
    <w:r w:rsidR="00C86597">
      <w:rPr>
        <w:sz w:val="18"/>
        <w:szCs w:val="18"/>
      </w:rPr>
      <w:t>3</w:t>
    </w:r>
    <w:r w:rsidRPr="00C01B1F">
      <w:rPr>
        <w:rFonts w:hint="eastAsia"/>
        <w:sz w:val="18"/>
        <w:szCs w:val="18"/>
      </w:rPr>
      <w:t>月</w:t>
    </w:r>
    <w:r w:rsidR="00C86597">
      <w:rPr>
        <w:sz w:val="18"/>
        <w:szCs w:val="18"/>
      </w:rPr>
      <w:t>9</w:t>
    </w:r>
    <w:bookmarkStart w:id="2" w:name="_GoBack"/>
    <w:bookmarkEnd w:id="2"/>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Pr>
        <w:sz w:val="18"/>
        <w:szCs w:val="18"/>
      </w:rPr>
      <w:t>2</w:t>
    </w:r>
    <w:r w:rsidRPr="00C01B1F">
      <w:rPr>
        <w:rFonts w:hint="eastAsia"/>
        <w:sz w:val="18"/>
        <w:szCs w:val="18"/>
      </w:rPr>
      <w:t>年</w:t>
    </w:r>
    <w:r>
      <w:rPr>
        <w:sz w:val="18"/>
        <w:szCs w:val="18"/>
      </w:rPr>
      <w:t>3</w:t>
    </w:r>
    <w:r w:rsidRPr="00C01B1F">
      <w:rPr>
        <w:rFonts w:hint="eastAsia"/>
        <w:sz w:val="18"/>
        <w:szCs w:val="18"/>
      </w:rPr>
      <w:t>月</w:t>
    </w:r>
    <w:r>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ED48E3" w:rsidRPr="00D66F7F" w:rsidRDefault="00ED48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A73B" w14:textId="77777777" w:rsidR="00C86597" w:rsidRDefault="00C865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782A" w14:textId="77777777" w:rsidR="00707596" w:rsidRDefault="00707596" w:rsidP="00CB0024">
      <w:r>
        <w:separator/>
      </w:r>
    </w:p>
  </w:footnote>
  <w:footnote w:type="continuationSeparator" w:id="0">
    <w:p w14:paraId="27208FDB" w14:textId="77777777" w:rsidR="00707596" w:rsidRDefault="0070759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D31D" w14:textId="77777777" w:rsidR="00C86597" w:rsidRDefault="00C865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ED48E3" w:rsidRDefault="00ED48E3" w:rsidP="001D7AFE">
    <w:pPr>
      <w:pStyle w:val="af"/>
      <w:spacing w:before="240" w:after="240"/>
      <w:ind w:firstLine="436"/>
    </w:pPr>
    <w:r>
      <w:rPr>
        <w:rFonts w:hint="eastAsia"/>
      </w:rPr>
      <w:t>复旦大学出土文献与古文字研究中心网站论文</w:t>
    </w:r>
  </w:p>
  <w:p w14:paraId="4D5D10CA" w14:textId="2D20C843" w:rsidR="00ED48E3" w:rsidRPr="001D7AFE" w:rsidRDefault="00ED48E3" w:rsidP="001D7AFE">
    <w:pPr>
      <w:pStyle w:val="af"/>
      <w:spacing w:before="240" w:after="240"/>
      <w:ind w:firstLine="436"/>
    </w:pPr>
    <w:r>
      <w:rPr>
        <w:rFonts w:hint="eastAsia"/>
      </w:rPr>
      <w:t>链接：</w:t>
    </w:r>
    <w:r w:rsidRPr="00B96A56">
      <w:t>http://www.fdgwz.org.cn/Web/Show/</w:t>
    </w:r>
    <w:r>
      <w:t>9887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945B" w14:textId="77777777" w:rsidR="00C86597" w:rsidRDefault="00C86597">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50B"/>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3D5C"/>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0DAA"/>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95E48"/>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3387"/>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07596"/>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57D7"/>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45AC"/>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626F"/>
    <w:rsid w:val="008A7F84"/>
    <w:rsid w:val="008B13C3"/>
    <w:rsid w:val="008B1838"/>
    <w:rsid w:val="008B201B"/>
    <w:rsid w:val="008B7DE7"/>
    <w:rsid w:val="008C0398"/>
    <w:rsid w:val="008C1BEA"/>
    <w:rsid w:val="008C4C09"/>
    <w:rsid w:val="008C4EF3"/>
    <w:rsid w:val="008C5A22"/>
    <w:rsid w:val="008C7A92"/>
    <w:rsid w:val="008D2C2A"/>
    <w:rsid w:val="008D30E6"/>
    <w:rsid w:val="008D3B25"/>
    <w:rsid w:val="008D7BDB"/>
    <w:rsid w:val="008E49CB"/>
    <w:rsid w:val="008E5D6E"/>
    <w:rsid w:val="008E6624"/>
    <w:rsid w:val="008F5A87"/>
    <w:rsid w:val="008F65AF"/>
    <w:rsid w:val="00903942"/>
    <w:rsid w:val="00904443"/>
    <w:rsid w:val="00905A67"/>
    <w:rsid w:val="00907D3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16A1"/>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18D"/>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597"/>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48E3"/>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0E99"/>
    <w:rsid w:val="00F31282"/>
    <w:rsid w:val="00F31F09"/>
    <w:rsid w:val="00F322A5"/>
    <w:rsid w:val="00F330D9"/>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46065251">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117" Type="http://schemas.openxmlformats.org/officeDocument/2006/relationships/header" Target="header1.xml"/><Relationship Id="rId21" Type="http://schemas.openxmlformats.org/officeDocument/2006/relationships/image" Target="media/image16.png"/><Relationship Id="rId42" Type="http://schemas.openxmlformats.org/officeDocument/2006/relationships/image" Target="media/image60.jpeg"/><Relationship Id="rId47" Type="http://schemas.openxmlformats.org/officeDocument/2006/relationships/image" Target="media/image65.png"/><Relationship Id="rId63" Type="http://schemas.openxmlformats.org/officeDocument/2006/relationships/image" Target="media/image81.png"/><Relationship Id="rId68" Type="http://schemas.openxmlformats.org/officeDocument/2006/relationships/image" Target="media/image85.png"/><Relationship Id="rId84" Type="http://schemas.openxmlformats.org/officeDocument/2006/relationships/image" Target="media/image101.jpeg"/><Relationship Id="rId89" Type="http://schemas.openxmlformats.org/officeDocument/2006/relationships/image" Target="media/image106.jpeg"/><Relationship Id="rId112" Type="http://schemas.openxmlformats.org/officeDocument/2006/relationships/image" Target="media/image129.png"/><Relationship Id="rId16" Type="http://schemas.openxmlformats.org/officeDocument/2006/relationships/image" Target="media/image10.png"/><Relationship Id="rId107" Type="http://schemas.openxmlformats.org/officeDocument/2006/relationships/image" Target="media/image124.png"/><Relationship Id="rId11" Type="http://schemas.openxmlformats.org/officeDocument/2006/relationships/image" Target="media/image5.png"/><Relationship Id="rId32" Type="http://schemas.openxmlformats.org/officeDocument/2006/relationships/image" Target="media/image50.png"/><Relationship Id="rId37" Type="http://schemas.openxmlformats.org/officeDocument/2006/relationships/image" Target="media/image55.jpeg"/><Relationship Id="rId53" Type="http://schemas.openxmlformats.org/officeDocument/2006/relationships/image" Target="media/image71.png"/><Relationship Id="rId58" Type="http://schemas.openxmlformats.org/officeDocument/2006/relationships/image" Target="media/image76.png"/><Relationship Id="rId74" Type="http://schemas.openxmlformats.org/officeDocument/2006/relationships/image" Target="media/image91.png"/><Relationship Id="rId79" Type="http://schemas.openxmlformats.org/officeDocument/2006/relationships/image" Target="media/image96.png"/><Relationship Id="rId102" Type="http://schemas.openxmlformats.org/officeDocument/2006/relationships/image" Target="media/image119.png"/><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107.png"/><Relationship Id="rId95" Type="http://schemas.openxmlformats.org/officeDocument/2006/relationships/image" Target="media/image112.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61.png"/><Relationship Id="rId48" Type="http://schemas.openxmlformats.org/officeDocument/2006/relationships/image" Target="media/image66.jpeg"/><Relationship Id="rId64" Type="http://schemas.openxmlformats.org/officeDocument/2006/relationships/image" Target="media/image82.png"/><Relationship Id="rId69" Type="http://schemas.openxmlformats.org/officeDocument/2006/relationships/image" Target="media/image86.jpeg"/><Relationship Id="rId113" Type="http://schemas.openxmlformats.org/officeDocument/2006/relationships/image" Target="media/image130.png"/><Relationship Id="rId118" Type="http://schemas.openxmlformats.org/officeDocument/2006/relationships/header" Target="header2.xml"/><Relationship Id="rId80" Type="http://schemas.openxmlformats.org/officeDocument/2006/relationships/image" Target="media/image97.jpeg"/><Relationship Id="rId85" Type="http://schemas.openxmlformats.org/officeDocument/2006/relationships/image" Target="media/image102.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51.png"/><Relationship Id="rId38" Type="http://schemas.openxmlformats.org/officeDocument/2006/relationships/image" Target="media/image56.png"/><Relationship Id="rId59" Type="http://schemas.openxmlformats.org/officeDocument/2006/relationships/image" Target="media/image77.png"/><Relationship Id="rId103" Type="http://schemas.openxmlformats.org/officeDocument/2006/relationships/image" Target="media/image120.jpeg"/><Relationship Id="rId108" Type="http://schemas.openxmlformats.org/officeDocument/2006/relationships/image" Target="media/image125.png"/><Relationship Id="rId124" Type="http://schemas.openxmlformats.org/officeDocument/2006/relationships/theme" Target="theme/theme1.xml"/><Relationship Id="rId54" Type="http://schemas.openxmlformats.org/officeDocument/2006/relationships/image" Target="media/image72.png"/><Relationship Id="rId70" Type="http://schemas.openxmlformats.org/officeDocument/2006/relationships/image" Target="media/image87.png"/><Relationship Id="rId75" Type="http://schemas.openxmlformats.org/officeDocument/2006/relationships/image" Target="media/image92.png"/><Relationship Id="rId91" Type="http://schemas.openxmlformats.org/officeDocument/2006/relationships/image" Target="media/image108.jpeg"/><Relationship Id="rId96" Type="http://schemas.openxmlformats.org/officeDocument/2006/relationships/image" Target="media/image113.png"/><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67.png"/><Relationship Id="rId114" Type="http://schemas.openxmlformats.org/officeDocument/2006/relationships/image" Target="media/image131.png"/><Relationship Id="rId119" Type="http://schemas.openxmlformats.org/officeDocument/2006/relationships/footer" Target="footer1.xml"/><Relationship Id="rId44" Type="http://schemas.openxmlformats.org/officeDocument/2006/relationships/image" Target="media/image62.png"/><Relationship Id="rId60" Type="http://schemas.openxmlformats.org/officeDocument/2006/relationships/image" Target="media/image78.png"/><Relationship Id="rId65" Type="http://schemas.openxmlformats.org/officeDocument/2006/relationships/image" Target="media/image83.png"/><Relationship Id="rId81" Type="http://schemas.openxmlformats.org/officeDocument/2006/relationships/image" Target="media/image98.png"/><Relationship Id="rId86" Type="http://schemas.openxmlformats.org/officeDocument/2006/relationships/image" Target="media/image103.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57.png"/><Relationship Id="rId109" Type="http://schemas.openxmlformats.org/officeDocument/2006/relationships/image" Target="media/image126.jpeg"/><Relationship Id="rId34" Type="http://schemas.openxmlformats.org/officeDocument/2006/relationships/image" Target="media/image52.png"/><Relationship Id="rId50" Type="http://schemas.openxmlformats.org/officeDocument/2006/relationships/image" Target="media/image68.png"/><Relationship Id="rId55" Type="http://schemas.openxmlformats.org/officeDocument/2006/relationships/image" Target="media/image73.png"/><Relationship Id="rId76" Type="http://schemas.openxmlformats.org/officeDocument/2006/relationships/image" Target="media/image93.png"/><Relationship Id="rId97" Type="http://schemas.openxmlformats.org/officeDocument/2006/relationships/image" Target="media/image114.png"/><Relationship Id="rId104" Type="http://schemas.openxmlformats.org/officeDocument/2006/relationships/image" Target="media/image121.png"/><Relationship Id="rId120"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88.png"/><Relationship Id="rId92" Type="http://schemas.openxmlformats.org/officeDocument/2006/relationships/image" Target="media/image109.jpeg"/><Relationship Id="rId2" Type="http://schemas.openxmlformats.org/officeDocument/2006/relationships/styles" Target="styles.xml"/><Relationship Id="rId29" Type="http://schemas.openxmlformats.org/officeDocument/2006/relationships/image" Target="media/image24.jpeg"/><Relationship Id="rId24" Type="http://schemas.openxmlformats.org/officeDocument/2006/relationships/image" Target="media/image19.png"/><Relationship Id="rId40" Type="http://schemas.openxmlformats.org/officeDocument/2006/relationships/image" Target="media/image58.png"/><Relationship Id="rId45" Type="http://schemas.openxmlformats.org/officeDocument/2006/relationships/image" Target="media/image63.png"/><Relationship Id="rId66" Type="http://schemas.openxmlformats.org/officeDocument/2006/relationships/image" Target="media/image27.png"/><Relationship Id="rId87" Type="http://schemas.openxmlformats.org/officeDocument/2006/relationships/image" Target="media/image104.png"/><Relationship Id="rId110" Type="http://schemas.openxmlformats.org/officeDocument/2006/relationships/image" Target="media/image127.jpeg"/><Relationship Id="rId115" Type="http://schemas.openxmlformats.org/officeDocument/2006/relationships/image" Target="media/image132.png"/><Relationship Id="rId61" Type="http://schemas.openxmlformats.org/officeDocument/2006/relationships/image" Target="media/image79.png"/><Relationship Id="rId82" Type="http://schemas.openxmlformats.org/officeDocument/2006/relationships/image" Target="media/image99.jpeg"/><Relationship Id="rId19" Type="http://schemas.openxmlformats.org/officeDocument/2006/relationships/image" Target="media/image14.png"/><Relationship Id="rId14" Type="http://schemas.openxmlformats.org/officeDocument/2006/relationships/image" Target="media/image8.png"/><Relationship Id="rId30" Type="http://schemas.openxmlformats.org/officeDocument/2006/relationships/image" Target="media/image25.png"/><Relationship Id="rId35" Type="http://schemas.openxmlformats.org/officeDocument/2006/relationships/image" Target="media/image53.png"/><Relationship Id="rId56" Type="http://schemas.openxmlformats.org/officeDocument/2006/relationships/image" Target="media/image74.png"/><Relationship Id="rId77" Type="http://schemas.openxmlformats.org/officeDocument/2006/relationships/image" Target="media/image94.png"/><Relationship Id="rId100" Type="http://schemas.openxmlformats.org/officeDocument/2006/relationships/image" Target="media/image117.png"/><Relationship Id="rId105" Type="http://schemas.openxmlformats.org/officeDocument/2006/relationships/image" Target="media/image122.png"/><Relationship Id="rId8" Type="http://schemas.openxmlformats.org/officeDocument/2006/relationships/image" Target="media/image2.png"/><Relationship Id="rId51" Type="http://schemas.openxmlformats.org/officeDocument/2006/relationships/image" Target="media/image69.png"/><Relationship Id="rId72" Type="http://schemas.openxmlformats.org/officeDocument/2006/relationships/image" Target="media/image89.png"/><Relationship Id="rId93" Type="http://schemas.openxmlformats.org/officeDocument/2006/relationships/image" Target="media/image110.png"/><Relationship Id="rId98" Type="http://schemas.openxmlformats.org/officeDocument/2006/relationships/image" Target="media/image115.png"/><Relationship Id="rId121"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image" Target="media/image20.png"/><Relationship Id="rId46" Type="http://schemas.openxmlformats.org/officeDocument/2006/relationships/image" Target="media/image64.png"/><Relationship Id="rId67" Type="http://schemas.openxmlformats.org/officeDocument/2006/relationships/image" Target="media/image84.png"/><Relationship Id="rId116" Type="http://schemas.openxmlformats.org/officeDocument/2006/relationships/image" Target="media/image133.png"/><Relationship Id="rId20" Type="http://schemas.openxmlformats.org/officeDocument/2006/relationships/image" Target="media/image15.png"/><Relationship Id="rId41" Type="http://schemas.openxmlformats.org/officeDocument/2006/relationships/image" Target="media/image59.png"/><Relationship Id="rId62" Type="http://schemas.openxmlformats.org/officeDocument/2006/relationships/image" Target="media/image80.jpeg"/><Relationship Id="rId83" Type="http://schemas.openxmlformats.org/officeDocument/2006/relationships/image" Target="media/image100.jpeg"/><Relationship Id="rId88" Type="http://schemas.openxmlformats.org/officeDocument/2006/relationships/image" Target="media/image105.png"/><Relationship Id="rId111" Type="http://schemas.openxmlformats.org/officeDocument/2006/relationships/image" Target="media/image128.png"/><Relationship Id="rId15" Type="http://schemas.openxmlformats.org/officeDocument/2006/relationships/image" Target="media/image9.png"/><Relationship Id="rId36" Type="http://schemas.openxmlformats.org/officeDocument/2006/relationships/image" Target="media/image54.png"/><Relationship Id="rId57" Type="http://schemas.openxmlformats.org/officeDocument/2006/relationships/image" Target="media/image75.png"/><Relationship Id="rId106" Type="http://schemas.openxmlformats.org/officeDocument/2006/relationships/image" Target="media/image123.png"/><Relationship Id="rId10" Type="http://schemas.openxmlformats.org/officeDocument/2006/relationships/image" Target="media/image4.png"/><Relationship Id="rId31" Type="http://schemas.openxmlformats.org/officeDocument/2006/relationships/image" Target="media/image26.png"/><Relationship Id="rId52" Type="http://schemas.openxmlformats.org/officeDocument/2006/relationships/image" Target="media/image70.png"/><Relationship Id="rId73" Type="http://schemas.openxmlformats.org/officeDocument/2006/relationships/image" Target="media/image90.png"/><Relationship Id="rId78" Type="http://schemas.openxmlformats.org/officeDocument/2006/relationships/image" Target="media/image95.png"/><Relationship Id="rId94" Type="http://schemas.openxmlformats.org/officeDocument/2006/relationships/image" Target="media/image111.png"/><Relationship Id="rId99" Type="http://schemas.openxmlformats.org/officeDocument/2006/relationships/image" Target="media/image116.png"/><Relationship Id="rId101" Type="http://schemas.openxmlformats.org/officeDocument/2006/relationships/image" Target="media/image118.png"/><Relationship Id="rId1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image" Target="media/image31.png"/><Relationship Id="rId13" Type="http://schemas.openxmlformats.org/officeDocument/2006/relationships/image" Target="media/image36.png"/><Relationship Id="rId18" Type="http://schemas.openxmlformats.org/officeDocument/2006/relationships/image" Target="media/image41.png"/><Relationship Id="rId26" Type="http://schemas.openxmlformats.org/officeDocument/2006/relationships/image" Target="media/image49.png"/><Relationship Id="rId3" Type="http://schemas.openxmlformats.org/officeDocument/2006/relationships/image" Target="media/image26.png"/><Relationship Id="rId21" Type="http://schemas.openxmlformats.org/officeDocument/2006/relationships/image" Target="media/image44.png"/><Relationship Id="rId7" Type="http://schemas.openxmlformats.org/officeDocument/2006/relationships/image" Target="media/image30.jpeg"/><Relationship Id="rId12" Type="http://schemas.openxmlformats.org/officeDocument/2006/relationships/image" Target="media/image35.jpeg"/><Relationship Id="rId17" Type="http://schemas.openxmlformats.org/officeDocument/2006/relationships/image" Target="media/image40.png"/><Relationship Id="rId25" Type="http://schemas.openxmlformats.org/officeDocument/2006/relationships/image" Target="media/image48.png"/><Relationship Id="rId2" Type="http://schemas.openxmlformats.org/officeDocument/2006/relationships/image" Target="media/image25.png"/><Relationship Id="rId16" Type="http://schemas.openxmlformats.org/officeDocument/2006/relationships/image" Target="media/image39.png"/><Relationship Id="rId20" Type="http://schemas.openxmlformats.org/officeDocument/2006/relationships/image" Target="media/image43.png"/><Relationship Id="rId1" Type="http://schemas.openxmlformats.org/officeDocument/2006/relationships/image" Target="media/image13.png"/><Relationship Id="rId6" Type="http://schemas.openxmlformats.org/officeDocument/2006/relationships/image" Target="media/image29.png"/><Relationship Id="rId11" Type="http://schemas.openxmlformats.org/officeDocument/2006/relationships/image" Target="media/image34.jpeg"/><Relationship Id="rId24" Type="http://schemas.openxmlformats.org/officeDocument/2006/relationships/image" Target="media/image47.png"/><Relationship Id="rId5" Type="http://schemas.openxmlformats.org/officeDocument/2006/relationships/image" Target="media/image28.jpeg"/><Relationship Id="rId15" Type="http://schemas.openxmlformats.org/officeDocument/2006/relationships/image" Target="media/image38.png"/><Relationship Id="rId23" Type="http://schemas.openxmlformats.org/officeDocument/2006/relationships/image" Target="media/image46.png"/><Relationship Id="rId10" Type="http://schemas.openxmlformats.org/officeDocument/2006/relationships/image" Target="media/image33.jpeg"/><Relationship Id="rId19" Type="http://schemas.openxmlformats.org/officeDocument/2006/relationships/image" Target="media/image42.jpeg"/><Relationship Id="rId4" Type="http://schemas.openxmlformats.org/officeDocument/2006/relationships/image" Target="media/image27.png"/><Relationship Id="rId9" Type="http://schemas.openxmlformats.org/officeDocument/2006/relationships/image" Target="media/image32.jpeg"/><Relationship Id="rId14" Type="http://schemas.openxmlformats.org/officeDocument/2006/relationships/image" Target="media/image37.png"/><Relationship Id="rId22" Type="http://schemas.openxmlformats.org/officeDocument/2006/relationships/image" Target="media/image4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5CFA-4CF7-4900-AF48-99B91E39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7943</Words>
  <Characters>8102</Characters>
  <Application>Microsoft Office Word</Application>
  <DocSecurity>0</DocSecurity>
  <Lines>300</Lines>
  <Paragraphs>91</Paragraphs>
  <ScaleCrop>false</ScaleCrop>
  <Company>GWZ</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7</cp:revision>
  <dcterms:created xsi:type="dcterms:W3CDTF">2022-03-13T08:14:00Z</dcterms:created>
  <dcterms:modified xsi:type="dcterms:W3CDTF">2022-03-14T02:07:00Z</dcterms:modified>
</cp:coreProperties>
</file>