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C28BD" w14:textId="5567F7FE" w:rsidR="006E37CF" w:rsidRDefault="006E37CF" w:rsidP="006E37CF">
      <w:pPr>
        <w:pStyle w:val="ac"/>
      </w:pPr>
      <w:bookmarkStart w:id="0" w:name="OLE_LINK1"/>
      <w:r w:rsidRPr="006E37CF">
        <w:rPr>
          <w:rFonts w:hint="eastAsia"/>
        </w:rPr>
        <w:t>《尸子》補校</w:t>
      </w:r>
      <w:proofErr w:type="gramStart"/>
      <w:r w:rsidRPr="006E37CF">
        <w:rPr>
          <w:rFonts w:hint="eastAsia"/>
        </w:rPr>
        <w:t>一</w:t>
      </w:r>
      <w:proofErr w:type="gramEnd"/>
      <w:r w:rsidRPr="006E37CF">
        <w:rPr>
          <w:rFonts w:hint="eastAsia"/>
        </w:rPr>
        <w:t>則</w:t>
      </w:r>
    </w:p>
    <w:p w14:paraId="10A1B992" w14:textId="2758D7E7" w:rsidR="006E37CF" w:rsidRDefault="006E37CF" w:rsidP="006E37CF">
      <w:pPr>
        <w:pStyle w:val="ac"/>
      </w:pPr>
    </w:p>
    <w:p w14:paraId="165F85CC" w14:textId="23DF1185" w:rsidR="006E37CF" w:rsidRDefault="006E37CF" w:rsidP="006E37CF">
      <w:pPr>
        <w:pStyle w:val="ad"/>
      </w:pPr>
      <w:r>
        <w:rPr>
          <w:rFonts w:hint="eastAsia"/>
        </w:rPr>
        <w:t>（首發）</w:t>
      </w:r>
      <w:bookmarkStart w:id="1" w:name="_GoBack"/>
      <w:bookmarkEnd w:id="1"/>
    </w:p>
    <w:p w14:paraId="3FAFEB57" w14:textId="7F505704" w:rsidR="006E37CF" w:rsidRDefault="006E37CF" w:rsidP="006E37CF">
      <w:pPr>
        <w:pStyle w:val="ad"/>
        <w:rPr>
          <w:rFonts w:eastAsia="PMingLiU"/>
        </w:rPr>
      </w:pPr>
      <w:r>
        <w:rPr>
          <w:rFonts w:hint="eastAsia"/>
        </w:rPr>
        <w:t>抱小</w:t>
      </w:r>
    </w:p>
    <w:p w14:paraId="4827254C" w14:textId="77777777" w:rsidR="006E37CF" w:rsidRPr="006E37CF" w:rsidRDefault="006E37CF" w:rsidP="006E37CF">
      <w:pPr>
        <w:pStyle w:val="ad"/>
        <w:rPr>
          <w:rFonts w:eastAsia="PMingLiU" w:hint="eastAsia"/>
        </w:rPr>
      </w:pPr>
    </w:p>
    <w:p w14:paraId="2CF3C463" w14:textId="461D19FC" w:rsidR="006E37CF" w:rsidRPr="006E37CF" w:rsidRDefault="006E37CF" w:rsidP="006E37CF">
      <w:pPr>
        <w:pStyle w:val="ab"/>
        <w:ind w:firstLine="560"/>
      </w:pPr>
      <w:r w:rsidRPr="006E37CF">
        <w:rPr>
          <w:rFonts w:hint="eastAsia"/>
        </w:rPr>
        <w:t>往者曾</w:t>
      </w:r>
      <w:proofErr w:type="gramStart"/>
      <w:r w:rsidRPr="006E37CF">
        <w:rPr>
          <w:rFonts w:hint="eastAsia"/>
        </w:rPr>
        <w:t>據</w:t>
      </w:r>
      <w:proofErr w:type="gramEnd"/>
      <w:r w:rsidRPr="006E37CF">
        <w:rPr>
          <w:rFonts w:hint="eastAsia"/>
        </w:rPr>
        <w:t>寫本《群書治要》校勘《尸子》，</w:t>
      </w:r>
      <w:r w:rsidRPr="006E37CF">
        <w:endnoteReference w:id="1"/>
      </w:r>
      <w:proofErr w:type="gramStart"/>
      <w:r w:rsidRPr="006E37CF">
        <w:rPr>
          <w:rFonts w:hint="eastAsia"/>
        </w:rPr>
        <w:t>後</w:t>
      </w:r>
      <w:proofErr w:type="gramEnd"/>
      <w:r w:rsidRPr="006E37CF">
        <w:rPr>
          <w:rFonts w:hint="eastAsia"/>
        </w:rPr>
        <w:t>此文與我其他討論北大竹</w:t>
      </w:r>
      <w:proofErr w:type="gramStart"/>
      <w:r w:rsidRPr="006E37CF">
        <w:rPr>
          <w:rFonts w:hint="eastAsia"/>
        </w:rPr>
        <w:t>書</w:t>
      </w:r>
      <w:proofErr w:type="gramEnd"/>
      <w:r w:rsidRPr="006E37CF">
        <w:rPr>
          <w:rFonts w:hint="eastAsia"/>
        </w:rPr>
        <w:t>的文字以《讀北大漢簡&lt;妄稽&gt;&lt;反淫&gt;札記》</w:t>
      </w:r>
      <w:proofErr w:type="gramStart"/>
      <w:r w:rsidRPr="006E37CF">
        <w:rPr>
          <w:rFonts w:hint="eastAsia"/>
        </w:rPr>
        <w:t>為</w:t>
      </w:r>
      <w:proofErr w:type="gramEnd"/>
      <w:r w:rsidRPr="006E37CF">
        <w:rPr>
          <w:rFonts w:hint="eastAsia"/>
        </w:rPr>
        <w:t>名，正式發表于《中國簡帛學刊》（第二輯），齊魯</w:t>
      </w:r>
      <w:proofErr w:type="gramStart"/>
      <w:r w:rsidRPr="006E37CF">
        <w:rPr>
          <w:rFonts w:hint="eastAsia"/>
        </w:rPr>
        <w:t>書</w:t>
      </w:r>
      <w:proofErr w:type="gramEnd"/>
      <w:r w:rsidRPr="006E37CF">
        <w:rPr>
          <w:rFonts w:hint="eastAsia"/>
        </w:rPr>
        <w:t>社，2</w:t>
      </w:r>
      <w:r w:rsidRPr="006E37CF">
        <w:t>018</w:t>
      </w:r>
      <w:r w:rsidRPr="006E37CF">
        <w:rPr>
          <w:rFonts w:hint="eastAsia"/>
        </w:rPr>
        <w:t>年）。今又續得</w:t>
      </w:r>
      <w:proofErr w:type="gramStart"/>
      <w:r w:rsidRPr="006E37CF">
        <w:rPr>
          <w:rFonts w:hint="eastAsia"/>
        </w:rPr>
        <w:t>一</w:t>
      </w:r>
      <w:proofErr w:type="gramEnd"/>
      <w:r w:rsidRPr="006E37CF">
        <w:rPr>
          <w:rFonts w:hint="eastAsia"/>
        </w:rPr>
        <w:t>條，寫出以就正</w:t>
      </w:r>
      <w:proofErr w:type="gramStart"/>
      <w:r w:rsidRPr="006E37CF">
        <w:rPr>
          <w:rFonts w:hint="eastAsia"/>
        </w:rPr>
        <w:t>於</w:t>
      </w:r>
      <w:proofErr w:type="gramEnd"/>
      <w:r w:rsidRPr="006E37CF">
        <w:rPr>
          <w:rFonts w:hint="eastAsia"/>
        </w:rPr>
        <w:t>有道。</w:t>
      </w:r>
    </w:p>
    <w:p w14:paraId="1EC1C8C2" w14:textId="77777777" w:rsidR="006E37CF" w:rsidRPr="006E37CF" w:rsidRDefault="006E37CF" w:rsidP="006E37CF">
      <w:pPr>
        <w:pStyle w:val="ab"/>
        <w:ind w:firstLine="560"/>
      </w:pPr>
      <w:r w:rsidRPr="006E37CF">
        <w:rPr>
          <w:rFonts w:hint="eastAsia"/>
        </w:rPr>
        <w:t>《尸子·明堂》云：</w:t>
      </w:r>
    </w:p>
    <w:p w14:paraId="0B3F7633" w14:textId="77777777" w:rsidR="006E37CF" w:rsidRPr="006E37CF" w:rsidRDefault="006E37CF" w:rsidP="006E37CF">
      <w:pPr>
        <w:pStyle w:val="a4"/>
        <w:spacing w:before="540" w:after="540"/>
        <w:ind w:firstLine="496"/>
      </w:pPr>
      <w:r w:rsidRPr="006E37CF">
        <w:rPr>
          <w:rFonts w:hint="eastAsia"/>
        </w:rPr>
        <w:t>古者明王之求賢也，</w:t>
      </w:r>
      <w:bookmarkStart w:id="2" w:name="_Hlk523571125"/>
      <w:r w:rsidRPr="006E37CF">
        <w:rPr>
          <w:rFonts w:hint="eastAsia"/>
        </w:rPr>
        <w:t>不避遠</w:t>
      </w:r>
      <w:bookmarkEnd w:id="2"/>
      <w:r w:rsidRPr="006E37CF">
        <w:rPr>
          <w:rFonts w:hint="eastAsia"/>
        </w:rPr>
        <w:t>近，不論貴賤，卑</w:t>
      </w:r>
      <w:proofErr w:type="gramStart"/>
      <w:r w:rsidRPr="006E37CF">
        <w:rPr>
          <w:rFonts w:hint="eastAsia"/>
        </w:rPr>
        <w:t>爵</w:t>
      </w:r>
      <w:proofErr w:type="gramEnd"/>
      <w:r w:rsidRPr="006E37CF">
        <w:rPr>
          <w:rFonts w:hint="eastAsia"/>
        </w:rPr>
        <w:t>以下賢，輕身以先士。</w:t>
      </w:r>
      <w:r w:rsidRPr="006E37CF">
        <w:endnoteReference w:id="2"/>
      </w:r>
    </w:p>
    <w:p w14:paraId="1CA62D17" w14:textId="77777777" w:rsidR="006E37CF" w:rsidRPr="006E37CF" w:rsidRDefault="006E37CF" w:rsidP="006E37CF">
      <w:pPr>
        <w:pStyle w:val="ab"/>
        <w:ind w:firstLineChars="0" w:firstLine="0"/>
      </w:pPr>
      <w:r w:rsidRPr="006E37CF">
        <w:rPr>
          <w:rFonts w:hint="eastAsia"/>
        </w:rPr>
        <w:t>案“不避遠近”，寫本《羣書治要》作：</w:t>
      </w:r>
    </w:p>
    <w:p w14:paraId="2E1C856D" w14:textId="77777777" w:rsidR="006E37CF" w:rsidRPr="006E37CF" w:rsidRDefault="006E37CF" w:rsidP="006E37CF">
      <w:pPr>
        <w:jc w:val="center"/>
      </w:pPr>
      <w:r w:rsidRPr="006E37CF">
        <w:lastRenderedPageBreak/>
        <w:drawing>
          <wp:inline distT="0" distB="0" distL="0" distR="0" wp14:anchorId="27CECBF7" wp14:editId="437388A4">
            <wp:extent cx="938849" cy="2698644"/>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61016" cy="2762360"/>
                    </a:xfrm>
                    <a:prstGeom prst="rect">
                      <a:avLst/>
                    </a:prstGeom>
                  </pic:spPr>
                </pic:pic>
              </a:graphicData>
            </a:graphic>
          </wp:inline>
        </w:drawing>
      </w:r>
    </w:p>
    <w:p w14:paraId="173777AC" w14:textId="77777777" w:rsidR="006E37CF" w:rsidRPr="006E37CF" w:rsidRDefault="006E37CF" w:rsidP="006E37CF">
      <w:pPr>
        <w:jc w:val="center"/>
      </w:pPr>
      <w:r w:rsidRPr="006E37CF">
        <w:rPr>
          <w:rFonts w:hint="eastAsia"/>
        </w:rPr>
        <w:t>（《群書治要》鎌倉寫本第3</w:t>
      </w:r>
      <w:r w:rsidRPr="006E37CF">
        <w:t>3</w:t>
      </w:r>
      <w:r w:rsidRPr="006E37CF">
        <w:rPr>
          <w:rFonts w:hint="eastAsia"/>
        </w:rPr>
        <w:t>軸/</w:t>
      </w:r>
      <w:r w:rsidRPr="006E37CF">
        <w:t>18</w:t>
      </w:r>
      <w:r w:rsidRPr="006E37CF">
        <w:rPr>
          <w:rFonts w:hint="eastAsia"/>
        </w:rPr>
        <w:t>頁；又《群書治要》（五），日本汲古書院，1989年，395頁）</w:t>
      </w:r>
    </w:p>
    <w:p w14:paraId="45F6C97E" w14:textId="77777777" w:rsidR="006E37CF" w:rsidRPr="006E37CF" w:rsidRDefault="006E37CF" w:rsidP="006E37CF">
      <w:pPr>
        <w:pStyle w:val="ab"/>
        <w:ind w:firstLineChars="0" w:firstLine="0"/>
      </w:pPr>
      <w:r w:rsidRPr="006E37CF">
        <w:rPr>
          <w:rFonts w:hint="eastAsia"/>
        </w:rPr>
        <w:t>其“遠”下一字明</w:t>
      </w:r>
      <w:proofErr w:type="gramStart"/>
      <w:r w:rsidRPr="006E37CF">
        <w:rPr>
          <w:rFonts w:hint="eastAsia"/>
        </w:rPr>
        <w:t>為</w:t>
      </w:r>
      <w:proofErr w:type="gramEnd"/>
      <w:r w:rsidRPr="006E37CF">
        <w:rPr>
          <w:rFonts w:hint="eastAsia"/>
        </w:rPr>
        <w:t>“迩”字。《說文》：“邇，近也。</w:t>
      </w:r>
      <w:proofErr w:type="gramStart"/>
      <w:r w:rsidRPr="006E37CF">
        <w:rPr>
          <w:rFonts w:hint="eastAsia"/>
        </w:rPr>
        <w:t>迩</w:t>
      </w:r>
      <w:proofErr w:type="gramEnd"/>
      <w:r w:rsidRPr="006E37CF">
        <w:rPr>
          <w:rFonts w:hint="eastAsia"/>
        </w:rPr>
        <w:t>，古文邇。”“不避遠</w:t>
      </w:r>
      <w:proofErr w:type="gramStart"/>
      <w:r w:rsidRPr="006E37CF">
        <w:rPr>
          <w:rFonts w:hint="eastAsia"/>
        </w:rPr>
        <w:t>迩</w:t>
      </w:r>
      <w:proofErr w:type="gramEnd"/>
      <w:r w:rsidRPr="006E37CF">
        <w:rPr>
          <w:rFonts w:hint="eastAsia"/>
        </w:rPr>
        <w:t>（邇）”，刻本改</w:t>
      </w:r>
      <w:proofErr w:type="gramStart"/>
      <w:r w:rsidRPr="006E37CF">
        <w:rPr>
          <w:rFonts w:hint="eastAsia"/>
        </w:rPr>
        <w:t>為</w:t>
      </w:r>
      <w:proofErr w:type="gramEnd"/>
      <w:r w:rsidRPr="006E37CF">
        <w:rPr>
          <w:rFonts w:hint="eastAsia"/>
        </w:rPr>
        <w:t>“不避遠近”，文義雖同，卻并非《尸子》之原文。因</w:t>
      </w:r>
      <w:proofErr w:type="gramStart"/>
      <w:r w:rsidRPr="006E37CF">
        <w:rPr>
          <w:rFonts w:hint="eastAsia"/>
        </w:rPr>
        <w:t>為從</w:t>
      </w:r>
      <w:proofErr w:type="gramEnd"/>
      <w:r w:rsidRPr="006E37CF">
        <w:rPr>
          <w:rFonts w:hint="eastAsia"/>
        </w:rPr>
        <w:t>（唐）陸德明《經典釋文》引《尸子》作“不避遠</w:t>
      </w:r>
      <w:proofErr w:type="gramStart"/>
      <w:r w:rsidRPr="006E37CF">
        <w:rPr>
          <w:rFonts w:hint="eastAsia"/>
        </w:rPr>
        <w:t>昵</w:t>
      </w:r>
      <w:proofErr w:type="gramEnd"/>
      <w:r w:rsidRPr="006E37CF">
        <w:rPr>
          <w:rFonts w:hint="eastAsia"/>
        </w:rPr>
        <w:t>（尼）”</w:t>
      </w:r>
      <w:proofErr w:type="gramStart"/>
      <w:r w:rsidRPr="006E37CF">
        <w:rPr>
          <w:rFonts w:hint="eastAsia"/>
        </w:rPr>
        <w:t>來</w:t>
      </w:r>
      <w:proofErr w:type="gramEnd"/>
      <w:r w:rsidRPr="006E37CF">
        <w:rPr>
          <w:rFonts w:hint="eastAsia"/>
        </w:rPr>
        <w:t>看，</w:t>
      </w:r>
      <w:r w:rsidRPr="006E37CF">
        <w:endnoteReference w:id="3"/>
      </w:r>
      <w:r w:rsidRPr="006E37CF">
        <w:rPr>
          <w:rFonts w:hint="eastAsia"/>
        </w:rPr>
        <w:t>寫本《治要》“不避遠</w:t>
      </w:r>
      <w:proofErr w:type="gramStart"/>
      <w:r w:rsidRPr="006E37CF">
        <w:rPr>
          <w:rFonts w:hint="eastAsia"/>
        </w:rPr>
        <w:t>迩</w:t>
      </w:r>
      <w:proofErr w:type="gramEnd"/>
      <w:r w:rsidRPr="006E37CF">
        <w:rPr>
          <w:rFonts w:hint="eastAsia"/>
        </w:rPr>
        <w:t>（邇）”顯然即“不避遠</w:t>
      </w:r>
      <w:proofErr w:type="gramStart"/>
      <w:r w:rsidRPr="006E37CF">
        <w:rPr>
          <w:rFonts w:hint="eastAsia"/>
        </w:rPr>
        <w:t>昵</w:t>
      </w:r>
      <w:proofErr w:type="gramEnd"/>
      <w:r w:rsidRPr="006E37CF">
        <w:rPr>
          <w:rFonts w:hint="eastAsia"/>
        </w:rPr>
        <w:t>（尼）”。</w:t>
      </w:r>
    </w:p>
    <w:p w14:paraId="279CAF9B" w14:textId="77777777" w:rsidR="006E37CF" w:rsidRPr="006E37CF" w:rsidRDefault="006E37CF" w:rsidP="006E37CF">
      <w:pPr>
        <w:pStyle w:val="ab"/>
        <w:ind w:firstLine="560"/>
      </w:pPr>
      <w:r w:rsidRPr="006E37CF">
        <w:rPr>
          <w:rFonts w:hint="eastAsia"/>
        </w:rPr>
        <w:t>我們知道，凡“尼”、“爾”或</w:t>
      </w:r>
      <w:proofErr w:type="gramStart"/>
      <w:r w:rsidRPr="006E37CF">
        <w:rPr>
          <w:rFonts w:hint="eastAsia"/>
        </w:rPr>
        <w:t>從</w:t>
      </w:r>
      <w:proofErr w:type="gramEnd"/>
      <w:r w:rsidRPr="006E37CF">
        <w:rPr>
          <w:rFonts w:hint="eastAsia"/>
        </w:rPr>
        <w:t>“尼”</w:t>
      </w:r>
      <w:proofErr w:type="gramStart"/>
      <w:r w:rsidRPr="006E37CF">
        <w:rPr>
          <w:rFonts w:hint="eastAsia"/>
        </w:rPr>
        <w:t>從</w:t>
      </w:r>
      <w:proofErr w:type="gramEnd"/>
      <w:r w:rsidRPr="006E37CF">
        <w:rPr>
          <w:rFonts w:hint="eastAsia"/>
        </w:rPr>
        <w:t>“爾”得聲之字多相通，所以“</w:t>
      </w:r>
      <w:proofErr w:type="gramStart"/>
      <w:r w:rsidRPr="006E37CF">
        <w:rPr>
          <w:rFonts w:hint="eastAsia"/>
        </w:rPr>
        <w:t>迩</w:t>
      </w:r>
      <w:proofErr w:type="gramEnd"/>
      <w:r w:rsidRPr="006E37CF">
        <w:rPr>
          <w:rFonts w:hint="eastAsia"/>
        </w:rPr>
        <w:t>（邇）”、“</w:t>
      </w:r>
      <w:bookmarkStart w:id="3" w:name="_Hlk4364686"/>
      <w:proofErr w:type="gramStart"/>
      <w:r w:rsidRPr="006E37CF">
        <w:rPr>
          <w:rFonts w:hint="eastAsia"/>
        </w:rPr>
        <w:t>昵</w:t>
      </w:r>
      <w:bookmarkEnd w:id="3"/>
      <w:proofErr w:type="gramEnd"/>
      <w:r w:rsidRPr="006E37CF">
        <w:rPr>
          <w:rFonts w:hint="eastAsia"/>
        </w:rPr>
        <w:t>（尼）”以音近而致異。</w:t>
      </w:r>
      <w:r w:rsidRPr="006E37CF">
        <w:endnoteReference w:id="4"/>
      </w:r>
      <w:r w:rsidRPr="006E37CF">
        <w:rPr>
          <w:rFonts w:hint="eastAsia"/>
        </w:rPr>
        <w:t>《釋名》：“爾，</w:t>
      </w:r>
      <w:proofErr w:type="gramStart"/>
      <w:r w:rsidRPr="006E37CF">
        <w:rPr>
          <w:rFonts w:hint="eastAsia"/>
        </w:rPr>
        <w:t>昵</w:t>
      </w:r>
      <w:proofErr w:type="gramEnd"/>
      <w:r w:rsidRPr="006E37CF">
        <w:rPr>
          <w:rFonts w:hint="eastAsia"/>
        </w:rPr>
        <w:t>也。”又“泥，邇也。”又《肩水金關漢簡（叁）》有“</w:t>
      </w:r>
      <w:bookmarkStart w:id="4" w:name="_Hlk61864982"/>
      <w:r w:rsidRPr="006E37CF">
        <w:rPr>
          <w:rFonts w:hint="eastAsia"/>
        </w:rPr>
        <w:t>《行葦》則兄弟具（俱）尼矣</w:t>
      </w:r>
      <w:bookmarkEnd w:id="4"/>
      <w:r w:rsidRPr="006E37CF">
        <w:rPr>
          <w:rFonts w:hint="eastAsia"/>
        </w:rPr>
        <w:t>。故曰：先之以博</w:t>
      </w:r>
      <w:proofErr w:type="gramStart"/>
      <w:r w:rsidRPr="006E37CF">
        <w:rPr>
          <w:rFonts w:hint="eastAsia"/>
        </w:rPr>
        <w:t>愛</w:t>
      </w:r>
      <w:proofErr w:type="gramEnd"/>
      <w:r w:rsidRPr="006E37CF">
        <w:rPr>
          <w:rFonts w:hint="eastAsia"/>
        </w:rPr>
        <w:t>而民莫遺其親”語，</w:t>
      </w:r>
      <w:proofErr w:type="gramStart"/>
      <w:r w:rsidRPr="006E37CF">
        <w:rPr>
          <w:rFonts w:hint="eastAsia"/>
        </w:rPr>
        <w:t>劉嬌</w:t>
      </w:r>
      <w:proofErr w:type="gramEnd"/>
      <w:r w:rsidRPr="006E37CF">
        <w:rPr>
          <w:rFonts w:hint="eastAsia"/>
        </w:rPr>
        <w:t>先生指出簡文所謂“行葦”</w:t>
      </w:r>
      <w:proofErr w:type="gramStart"/>
      <w:r w:rsidRPr="006E37CF">
        <w:rPr>
          <w:rFonts w:hint="eastAsia"/>
        </w:rPr>
        <w:t>應</w:t>
      </w:r>
      <w:proofErr w:type="gramEnd"/>
      <w:r w:rsidRPr="006E37CF">
        <w:rPr>
          <w:rFonts w:hint="eastAsia"/>
        </w:rPr>
        <w:t>即《詩•大雅•行葦》篇，其首章及次章云：“</w:t>
      </w:r>
      <w:proofErr w:type="gramStart"/>
      <w:r w:rsidRPr="006E37CF">
        <w:rPr>
          <w:rFonts w:hint="eastAsia"/>
        </w:rPr>
        <w:t>敦</w:t>
      </w:r>
      <w:proofErr w:type="gramEnd"/>
      <w:r w:rsidRPr="006E37CF">
        <w:rPr>
          <w:rFonts w:hint="eastAsia"/>
        </w:rPr>
        <w:t>彼行葦，牛羊勿踐履。方</w:t>
      </w:r>
      <w:proofErr w:type="gramStart"/>
      <w:r w:rsidRPr="006E37CF">
        <w:rPr>
          <w:rFonts w:hint="eastAsia"/>
        </w:rPr>
        <w:t>苞</w:t>
      </w:r>
      <w:proofErr w:type="gramEnd"/>
      <w:r w:rsidRPr="006E37CF">
        <w:rPr>
          <w:rFonts w:hint="eastAsia"/>
        </w:rPr>
        <w:t>方體，維葉泥</w:t>
      </w:r>
      <w:proofErr w:type="gramStart"/>
      <w:r w:rsidRPr="006E37CF">
        <w:rPr>
          <w:rFonts w:hint="eastAsia"/>
        </w:rPr>
        <w:t>泥</w:t>
      </w:r>
      <w:proofErr w:type="gramEnd"/>
      <w:r w:rsidRPr="006E37CF">
        <w:rPr>
          <w:rFonts w:hint="eastAsia"/>
        </w:rPr>
        <w:t>。戚戚兄弟，莫遠具爾。或肆之筵，</w:t>
      </w:r>
      <w:r w:rsidRPr="006E37CF">
        <w:rPr>
          <w:rFonts w:hint="eastAsia"/>
        </w:rPr>
        <w:lastRenderedPageBreak/>
        <w:t>或授之几。”并引</w:t>
      </w:r>
      <w:proofErr w:type="gramStart"/>
      <w:r w:rsidRPr="006E37CF">
        <w:rPr>
          <w:rFonts w:hint="eastAsia"/>
        </w:rPr>
        <w:t>拙</w:t>
      </w:r>
      <w:proofErr w:type="gramEnd"/>
      <w:r w:rsidRPr="006E37CF">
        <w:rPr>
          <w:rFonts w:hint="eastAsia"/>
        </w:rPr>
        <w:t>說：“漢簡‘兄弟具尼</w:t>
      </w:r>
      <w:r w:rsidRPr="006E37CF">
        <w:t>’</w:t>
      </w:r>
      <w:r w:rsidRPr="006E37CF">
        <w:rPr>
          <w:rFonts w:hint="eastAsia"/>
        </w:rPr>
        <w:t>即化用《詩經•行葦》之‘戚戚兄弟，莫遠具爾</w:t>
      </w:r>
      <w:r w:rsidRPr="006E37CF">
        <w:t>’</w:t>
      </w:r>
      <w:r w:rsidRPr="006E37CF">
        <w:rPr>
          <w:rFonts w:hint="eastAsia"/>
        </w:rPr>
        <w:t>”。</w:t>
      </w:r>
      <w:r w:rsidRPr="006E37CF">
        <w:endnoteReference w:id="5"/>
      </w:r>
      <w:r w:rsidRPr="006E37CF">
        <w:rPr>
          <w:rFonts w:hint="eastAsia"/>
        </w:rPr>
        <w:t>這也是“尼”與“爾”音近致異之例。</w:t>
      </w:r>
    </w:p>
    <w:p w14:paraId="41099610" w14:textId="77777777" w:rsidR="006E37CF" w:rsidRPr="006E37CF" w:rsidRDefault="006E37CF" w:rsidP="006E37CF">
      <w:pPr>
        <w:pStyle w:val="ab"/>
        <w:ind w:firstLine="560"/>
      </w:pPr>
      <w:r w:rsidRPr="006E37CF">
        <w:rPr>
          <w:rFonts w:hint="eastAsia"/>
        </w:rPr>
        <w:t>現在海昏竹</w:t>
      </w:r>
      <w:proofErr w:type="gramStart"/>
      <w:r w:rsidRPr="006E37CF">
        <w:rPr>
          <w:rFonts w:hint="eastAsia"/>
        </w:rPr>
        <w:t>書</w:t>
      </w:r>
      <w:proofErr w:type="gramEnd"/>
      <w:r w:rsidRPr="006E37CF">
        <w:rPr>
          <w:rFonts w:hint="eastAsia"/>
        </w:rPr>
        <w:t>《</w:t>
      </w:r>
      <w:r w:rsidRPr="006E37CF">
        <w:t>孝經</w:t>
      </w:r>
      <w:r w:rsidRPr="006E37CF">
        <w:rPr>
          <w:rFonts w:hint="eastAsia"/>
        </w:rPr>
        <w:t>》引《傳》曰“恩及《行葦》，則兄弟具（俱）</w:t>
      </w:r>
      <w:bookmarkStart w:id="5" w:name="_Hlk62043626"/>
      <w:proofErr w:type="gramStart"/>
      <w:r w:rsidRPr="006E37CF">
        <w:rPr>
          <w:rFonts w:hint="eastAsia"/>
        </w:rPr>
        <w:t>壐</w:t>
      </w:r>
      <w:proofErr w:type="gramEnd"/>
      <w:r w:rsidRPr="006E37CF">
        <w:rPr>
          <w:rFonts w:hint="eastAsia"/>
        </w:rPr>
        <w:t>（邇）</w:t>
      </w:r>
      <w:bookmarkEnd w:id="5"/>
      <w:r w:rsidRPr="006E37CF">
        <w:rPr>
          <w:rFonts w:hint="eastAsia"/>
        </w:rPr>
        <w:t>矣”，</w:t>
      </w:r>
      <w:r w:rsidRPr="006E37CF">
        <w:endnoteReference w:id="6"/>
      </w:r>
      <w:r w:rsidRPr="006E37CF">
        <w:rPr>
          <w:rFonts w:hint="eastAsia"/>
        </w:rPr>
        <w:t>其</w:t>
      </w:r>
      <w:bookmarkStart w:id="6" w:name="_Hlk62043660"/>
      <w:r w:rsidRPr="006E37CF">
        <w:rPr>
          <w:rFonts w:hint="eastAsia"/>
        </w:rPr>
        <w:t>字作“</w:t>
      </w:r>
      <w:proofErr w:type="gramStart"/>
      <w:r w:rsidRPr="006E37CF">
        <w:rPr>
          <w:rFonts w:hint="eastAsia"/>
        </w:rPr>
        <w:t>壐</w:t>
      </w:r>
      <w:proofErr w:type="gramEnd"/>
      <w:r w:rsidRPr="006E37CF">
        <w:rPr>
          <w:rFonts w:hint="eastAsia"/>
        </w:rPr>
        <w:t>（邇）”</w:t>
      </w:r>
      <w:bookmarkEnd w:id="6"/>
      <w:r w:rsidRPr="006E37CF">
        <w:rPr>
          <w:rFonts w:hint="eastAsia"/>
        </w:rPr>
        <w:t>，則</w:t>
      </w:r>
      <w:proofErr w:type="gramStart"/>
      <w:r w:rsidRPr="006E37CF">
        <w:rPr>
          <w:rFonts w:hint="eastAsia"/>
        </w:rPr>
        <w:t>拙</w:t>
      </w:r>
      <w:proofErr w:type="gramEnd"/>
      <w:r w:rsidRPr="006E37CF">
        <w:rPr>
          <w:rFonts w:hint="eastAsia"/>
        </w:rPr>
        <w:t>說</w:t>
      </w:r>
      <w:proofErr w:type="gramStart"/>
      <w:r w:rsidRPr="006E37CF">
        <w:rPr>
          <w:rFonts w:hint="eastAsia"/>
        </w:rPr>
        <w:t>於</w:t>
      </w:r>
      <w:proofErr w:type="gramEnd"/>
      <w:r w:rsidRPr="006E37CF">
        <w:rPr>
          <w:rFonts w:hint="eastAsia"/>
        </w:rPr>
        <w:t>是乎有驗。</w:t>
      </w:r>
    </w:p>
    <w:bookmarkEnd w:id="0"/>
    <w:p w14:paraId="56545EFC" w14:textId="77777777" w:rsidR="00372685" w:rsidRPr="006E37CF" w:rsidRDefault="00372685" w:rsidP="006E37CF"/>
    <w:sectPr w:rsidR="00372685" w:rsidRPr="006E37CF">
      <w:headerReference w:type="default" r:id="rId9"/>
      <w:footerReference w:type="even" r:id="rId10"/>
      <w:footerReference w:type="default" r:id="rId11"/>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86874" w14:textId="77777777" w:rsidR="00777B51" w:rsidRDefault="00777B51" w:rsidP="00CB0024">
      <w:r>
        <w:separator/>
      </w:r>
    </w:p>
  </w:endnote>
  <w:endnote w:type="continuationSeparator" w:id="0">
    <w:p w14:paraId="48DC979D" w14:textId="77777777" w:rsidR="00777B51" w:rsidRDefault="00777B51" w:rsidP="00CB0024">
      <w:r>
        <w:continuationSeparator/>
      </w:r>
    </w:p>
  </w:endnote>
  <w:endnote w:id="1">
    <w:p w14:paraId="424DC11D" w14:textId="77777777" w:rsidR="006E37CF" w:rsidRPr="006E37CF" w:rsidRDefault="006E37CF" w:rsidP="006E37CF">
      <w:r w:rsidRPr="006E37CF">
        <w:endnoteRef/>
      </w:r>
      <w:r w:rsidRPr="006E37CF">
        <w:t xml:space="preserve"> </w:t>
      </w:r>
      <w:proofErr w:type="gramStart"/>
      <w:r w:rsidRPr="006E37CF">
        <w:rPr>
          <w:rFonts w:hint="eastAsia"/>
        </w:rPr>
        <w:t>參</w:t>
      </w:r>
      <w:proofErr w:type="gramEnd"/>
      <w:r w:rsidRPr="006E37CF">
        <w:rPr>
          <w:rFonts w:hint="eastAsia"/>
        </w:rPr>
        <w:t>黔之菜：說北大簡《妄稽》篇之“孝弟（</w:t>
      </w:r>
      <w:proofErr w:type="gramStart"/>
      <w:r w:rsidRPr="006E37CF">
        <w:rPr>
          <w:rFonts w:hint="eastAsia"/>
        </w:rPr>
        <w:t>悌</w:t>
      </w:r>
      <w:proofErr w:type="gramEnd"/>
      <w:r w:rsidRPr="006E37CF">
        <w:rPr>
          <w:rFonts w:hint="eastAsia"/>
        </w:rPr>
        <w:t>）茲（慈）悔”，</w:t>
      </w:r>
      <w:proofErr w:type="gramStart"/>
      <w:r w:rsidRPr="006E37CF">
        <w:rPr>
          <w:rFonts w:hint="eastAsia"/>
        </w:rPr>
        <w:t>復旦</w:t>
      </w:r>
      <w:proofErr w:type="gramEnd"/>
      <w:r w:rsidRPr="006E37CF">
        <w:rPr>
          <w:rFonts w:hint="eastAsia"/>
        </w:rPr>
        <w:t>大學出土文獻與古文字研究中心網站，</w:t>
      </w:r>
      <w:r w:rsidRPr="006E37CF">
        <w:t>http://www.gwz.fudan.edu.cn/Web/Show/2860，2016/7/15。</w:t>
      </w:r>
    </w:p>
  </w:endnote>
  <w:endnote w:id="2">
    <w:p w14:paraId="3BF63E97" w14:textId="77777777" w:rsidR="006E37CF" w:rsidRPr="006E37CF" w:rsidRDefault="006E37CF" w:rsidP="006E37CF">
      <w:r w:rsidRPr="006E37CF">
        <w:endnoteRef/>
      </w:r>
      <w:r w:rsidRPr="006E37CF">
        <w:t xml:space="preserve"> </w:t>
      </w:r>
      <w:r w:rsidRPr="006E37CF">
        <w:rPr>
          <w:rFonts w:hint="eastAsia"/>
        </w:rPr>
        <w:t>孫星衍、洪頤</w:t>
      </w:r>
      <w:proofErr w:type="gramStart"/>
      <w:r w:rsidRPr="006E37CF">
        <w:rPr>
          <w:rFonts w:hint="eastAsia"/>
        </w:rPr>
        <w:t>煊</w:t>
      </w:r>
      <w:proofErr w:type="gramEnd"/>
      <w:r w:rsidRPr="006E37CF">
        <w:rPr>
          <w:rFonts w:hint="eastAsia"/>
        </w:rPr>
        <w:t>：《尸子集本》，收入孫星衍《平津館叢書》，鳳</w:t>
      </w:r>
      <w:proofErr w:type="gramStart"/>
      <w:r w:rsidRPr="006E37CF">
        <w:rPr>
          <w:rFonts w:hint="eastAsia"/>
        </w:rPr>
        <w:t>凰</w:t>
      </w:r>
      <w:proofErr w:type="gramEnd"/>
      <w:r w:rsidRPr="006E37CF">
        <w:rPr>
          <w:rFonts w:hint="eastAsia"/>
        </w:rPr>
        <w:t>出版</w:t>
      </w:r>
      <w:proofErr w:type="gramStart"/>
      <w:r w:rsidRPr="006E37CF">
        <w:rPr>
          <w:rFonts w:hint="eastAsia"/>
        </w:rPr>
        <w:t>傳</w:t>
      </w:r>
      <w:proofErr w:type="gramEnd"/>
      <w:r w:rsidRPr="006E37CF">
        <w:rPr>
          <w:rFonts w:hint="eastAsia"/>
        </w:rPr>
        <w:t xml:space="preserve">媒集團 </w:t>
      </w:r>
      <w:r w:rsidRPr="006E37CF">
        <w:rPr>
          <w:rFonts w:hint="eastAsia"/>
        </w:rPr>
        <w:t>鳳</w:t>
      </w:r>
      <w:proofErr w:type="gramStart"/>
      <w:r w:rsidRPr="006E37CF">
        <w:rPr>
          <w:rFonts w:hint="eastAsia"/>
        </w:rPr>
        <w:t>凰</w:t>
      </w:r>
      <w:proofErr w:type="gramEnd"/>
      <w:r w:rsidRPr="006E37CF">
        <w:rPr>
          <w:rFonts w:hint="eastAsia"/>
        </w:rPr>
        <w:t>出版社，2010年，262頁；汪繼培輯校《尸子》，《二十二子》，上海古籍出版社，1987年，369頁。</w:t>
      </w:r>
    </w:p>
  </w:endnote>
  <w:endnote w:id="3">
    <w:p w14:paraId="70CC0483" w14:textId="77777777" w:rsidR="006E37CF" w:rsidRPr="006E37CF" w:rsidRDefault="006E37CF" w:rsidP="006E37CF">
      <w:r w:rsidRPr="006E37CF">
        <w:endnoteRef/>
      </w:r>
      <w:r w:rsidRPr="006E37CF">
        <w:rPr>
          <w:rFonts w:hint="eastAsia"/>
        </w:rPr>
        <w:t xml:space="preserve"> 孫星衍、汪</w:t>
      </w:r>
      <w:proofErr w:type="gramStart"/>
      <w:r w:rsidRPr="006E37CF">
        <w:rPr>
          <w:rFonts w:hint="eastAsia"/>
        </w:rPr>
        <w:t>繼培皆已</w:t>
      </w:r>
      <w:proofErr w:type="gramEnd"/>
      <w:r w:rsidRPr="006E37CF">
        <w:rPr>
          <w:rFonts w:hint="eastAsia"/>
        </w:rPr>
        <w:t>指出，《尚書·高宗肜日》，《釋文》引《尸子》作“不避遠</w:t>
      </w:r>
      <w:proofErr w:type="gramStart"/>
      <w:r w:rsidRPr="006E37CF">
        <w:rPr>
          <w:rFonts w:hint="eastAsia"/>
        </w:rPr>
        <w:t>昵</w:t>
      </w:r>
      <w:proofErr w:type="gramEnd"/>
      <w:r w:rsidRPr="006E37CF">
        <w:rPr>
          <w:rFonts w:hint="eastAsia"/>
        </w:rPr>
        <w:t>”。</w:t>
      </w:r>
    </w:p>
  </w:endnote>
  <w:endnote w:id="4">
    <w:p w14:paraId="5DD617BD" w14:textId="77777777" w:rsidR="006E37CF" w:rsidRPr="006E37CF" w:rsidRDefault="006E37CF" w:rsidP="006E37CF">
      <w:r w:rsidRPr="006E37CF">
        <w:endnoteRef/>
      </w:r>
      <w:r w:rsidRPr="006E37CF">
        <w:t xml:space="preserve"> </w:t>
      </w:r>
      <w:r w:rsidRPr="006E37CF">
        <w:rPr>
          <w:rFonts w:hint="eastAsia"/>
        </w:rPr>
        <w:t>例證</w:t>
      </w:r>
      <w:proofErr w:type="gramStart"/>
      <w:r w:rsidRPr="006E37CF">
        <w:rPr>
          <w:rFonts w:hint="eastAsia"/>
        </w:rPr>
        <w:t>參</w:t>
      </w:r>
      <w:proofErr w:type="gramEnd"/>
      <w:r w:rsidRPr="006E37CF">
        <w:rPr>
          <w:rFonts w:hint="eastAsia"/>
        </w:rPr>
        <w:t>見高亨、董治安：《古字通假會典》，齊魯</w:t>
      </w:r>
      <w:proofErr w:type="gramStart"/>
      <w:r w:rsidRPr="006E37CF">
        <w:rPr>
          <w:rFonts w:hint="eastAsia"/>
        </w:rPr>
        <w:t>書</w:t>
      </w:r>
      <w:proofErr w:type="gramEnd"/>
      <w:r w:rsidRPr="006E37CF">
        <w:rPr>
          <w:rFonts w:hint="eastAsia"/>
        </w:rPr>
        <w:t>社，1997年，549-550頁。</w:t>
      </w:r>
    </w:p>
  </w:endnote>
  <w:endnote w:id="5">
    <w:p w14:paraId="79599B21" w14:textId="77777777" w:rsidR="006E37CF" w:rsidRPr="006E37CF" w:rsidRDefault="006E37CF" w:rsidP="006E37CF">
      <w:r w:rsidRPr="006E37CF">
        <w:endnoteRef/>
      </w:r>
      <w:r w:rsidRPr="006E37CF">
        <w:rPr>
          <w:rFonts w:hint="eastAsia"/>
        </w:rPr>
        <w:t xml:space="preserve"> </w:t>
      </w:r>
      <w:proofErr w:type="gramStart"/>
      <w:r w:rsidRPr="006E37CF">
        <w:rPr>
          <w:rFonts w:hint="eastAsia"/>
        </w:rPr>
        <w:t>劉嬌</w:t>
      </w:r>
      <w:proofErr w:type="gramEnd"/>
      <w:r w:rsidRPr="006E37CF">
        <w:rPr>
          <w:rFonts w:hint="eastAsia"/>
        </w:rPr>
        <w:t>：《漢簡所見&lt;</w:t>
      </w:r>
      <w:r w:rsidRPr="006E37CF">
        <w:rPr>
          <w:rFonts w:hint="eastAsia"/>
        </w:rPr>
        <w:t xml:space="preserve">孝經&gt;之傳注或解說初探》, </w:t>
      </w:r>
      <w:proofErr w:type="gramStart"/>
      <w:r w:rsidRPr="006E37CF">
        <w:rPr>
          <w:rFonts w:hint="eastAsia"/>
        </w:rPr>
        <w:t>復旦</w:t>
      </w:r>
      <w:proofErr w:type="gramEnd"/>
      <w:r w:rsidRPr="006E37CF">
        <w:rPr>
          <w:rFonts w:hint="eastAsia"/>
        </w:rPr>
        <w:t>大學出土文獻與古文字研究中心網站，http://www.gwz.fudan.edu.cn/SrcShow.asp?Src_ID=2487，2015/4/8。</w:t>
      </w:r>
    </w:p>
  </w:endnote>
  <w:endnote w:id="6">
    <w:p w14:paraId="7DA12949" w14:textId="77777777" w:rsidR="006E37CF" w:rsidRDefault="006E37CF" w:rsidP="006E37CF">
      <w:r w:rsidRPr="006E37CF">
        <w:endnoteRef/>
      </w:r>
      <w:r w:rsidRPr="006E37CF">
        <w:t xml:space="preserve"> </w:t>
      </w:r>
      <w:r w:rsidRPr="006E37CF">
        <w:rPr>
          <w:rFonts w:hint="eastAsia"/>
        </w:rPr>
        <w:t>何晉《海昏竹書</w:t>
      </w:r>
      <w:r w:rsidRPr="006E37CF">
        <w:t>&lt;</w:t>
      </w:r>
      <w:r w:rsidRPr="006E37CF">
        <w:t>孝經&gt;說解簡初論》，朱鳳</w:t>
      </w:r>
      <w:proofErr w:type="gramStart"/>
      <w:r w:rsidRPr="006E37CF">
        <w:t>瀚</w:t>
      </w:r>
      <w:proofErr w:type="gramEnd"/>
      <w:r w:rsidRPr="006E37CF">
        <w:t>、柯中華《海昏簡牘初論》，北京大學出版社，2020年，201頁</w:t>
      </w:r>
      <w:r w:rsidRPr="006E37CF">
        <w:rPr>
          <w:rFonts w:hint="eastAsia"/>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1B9A4A27"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9F5415">
      <w:rPr>
        <w:sz w:val="18"/>
        <w:szCs w:val="18"/>
      </w:rPr>
      <w:t>1</w:t>
    </w:r>
    <w:r w:rsidRPr="00C01B1F">
      <w:rPr>
        <w:rFonts w:hint="eastAsia"/>
        <w:sz w:val="18"/>
        <w:szCs w:val="18"/>
      </w:rPr>
      <w:t>月</w:t>
    </w:r>
    <w:r w:rsidR="006E37CF">
      <w:rPr>
        <w:sz w:val="18"/>
        <w:szCs w:val="18"/>
      </w:rPr>
      <w:t>21</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E3024F">
      <w:rPr>
        <w:sz w:val="18"/>
        <w:szCs w:val="18"/>
      </w:rPr>
      <w:t>1</w:t>
    </w:r>
    <w:r w:rsidRPr="00C01B1F">
      <w:rPr>
        <w:rFonts w:hint="eastAsia"/>
        <w:sz w:val="18"/>
        <w:szCs w:val="18"/>
      </w:rPr>
      <w:t>月</w:t>
    </w:r>
    <w:r w:rsidR="006E37CF">
      <w:rPr>
        <w:sz w:val="18"/>
        <w:szCs w:val="18"/>
      </w:rPr>
      <w:t>21</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3FC55" w14:textId="77777777" w:rsidR="00777B51" w:rsidRDefault="00777B51" w:rsidP="00CB0024">
      <w:r>
        <w:separator/>
      </w:r>
    </w:p>
  </w:footnote>
  <w:footnote w:type="continuationSeparator" w:id="0">
    <w:p w14:paraId="7F193F08" w14:textId="77777777" w:rsidR="00777B51" w:rsidRDefault="00777B51"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70FCE3C7"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w:t>
    </w:r>
    <w:r w:rsidR="006E37CF">
      <w:t>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5084"/>
    <w:rsid w:val="0006647B"/>
    <w:rsid w:val="0006648C"/>
    <w:rsid w:val="00071964"/>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04E"/>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743C"/>
    <w:rsid w:val="001D0988"/>
    <w:rsid w:val="001D1713"/>
    <w:rsid w:val="001D3285"/>
    <w:rsid w:val="001D427D"/>
    <w:rsid w:val="001D4354"/>
    <w:rsid w:val="001D5FA2"/>
    <w:rsid w:val="001D7AFE"/>
    <w:rsid w:val="001E1333"/>
    <w:rsid w:val="001E1CDD"/>
    <w:rsid w:val="001E3CB2"/>
    <w:rsid w:val="001E3E65"/>
    <w:rsid w:val="001E6598"/>
    <w:rsid w:val="001F1566"/>
    <w:rsid w:val="001F1BFC"/>
    <w:rsid w:val="001F2982"/>
    <w:rsid w:val="001F75F8"/>
    <w:rsid w:val="001F7E28"/>
    <w:rsid w:val="002000B5"/>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406DA"/>
    <w:rsid w:val="00240C8C"/>
    <w:rsid w:val="00240D78"/>
    <w:rsid w:val="00240EAB"/>
    <w:rsid w:val="00242A91"/>
    <w:rsid w:val="00243FD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C7E"/>
    <w:rsid w:val="00291D8E"/>
    <w:rsid w:val="00292285"/>
    <w:rsid w:val="00292887"/>
    <w:rsid w:val="00294FD3"/>
    <w:rsid w:val="002A1D71"/>
    <w:rsid w:val="002A55D4"/>
    <w:rsid w:val="002A5820"/>
    <w:rsid w:val="002A6194"/>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7ED4"/>
    <w:rsid w:val="0035140B"/>
    <w:rsid w:val="003516DF"/>
    <w:rsid w:val="00353502"/>
    <w:rsid w:val="003541B9"/>
    <w:rsid w:val="00355808"/>
    <w:rsid w:val="00357F19"/>
    <w:rsid w:val="0036013B"/>
    <w:rsid w:val="00360E02"/>
    <w:rsid w:val="00365AA8"/>
    <w:rsid w:val="00371BC1"/>
    <w:rsid w:val="00372685"/>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4C8F"/>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E5024"/>
    <w:rsid w:val="003F604F"/>
    <w:rsid w:val="00401849"/>
    <w:rsid w:val="004034AC"/>
    <w:rsid w:val="00403C1D"/>
    <w:rsid w:val="0040573D"/>
    <w:rsid w:val="00406F41"/>
    <w:rsid w:val="004074C3"/>
    <w:rsid w:val="00412208"/>
    <w:rsid w:val="004127DD"/>
    <w:rsid w:val="0041544E"/>
    <w:rsid w:val="00420C57"/>
    <w:rsid w:val="00420CE9"/>
    <w:rsid w:val="0042246B"/>
    <w:rsid w:val="00424508"/>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7BB"/>
    <w:rsid w:val="004B1FBB"/>
    <w:rsid w:val="004B34E3"/>
    <w:rsid w:val="004B405F"/>
    <w:rsid w:val="004B4723"/>
    <w:rsid w:val="004B56B1"/>
    <w:rsid w:val="004D1FA3"/>
    <w:rsid w:val="004D4EEA"/>
    <w:rsid w:val="004D561C"/>
    <w:rsid w:val="004D5D75"/>
    <w:rsid w:val="004D7EE1"/>
    <w:rsid w:val="004E0A07"/>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7428"/>
    <w:rsid w:val="005177B3"/>
    <w:rsid w:val="0052033E"/>
    <w:rsid w:val="00520B6E"/>
    <w:rsid w:val="00521586"/>
    <w:rsid w:val="00522170"/>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5638"/>
    <w:rsid w:val="005B69A6"/>
    <w:rsid w:val="005C0C82"/>
    <w:rsid w:val="005C1A21"/>
    <w:rsid w:val="005C51B2"/>
    <w:rsid w:val="005D22B2"/>
    <w:rsid w:val="005D2BA7"/>
    <w:rsid w:val="005D2F69"/>
    <w:rsid w:val="005D3E34"/>
    <w:rsid w:val="005D41AE"/>
    <w:rsid w:val="005D72AD"/>
    <w:rsid w:val="005D7963"/>
    <w:rsid w:val="005E0997"/>
    <w:rsid w:val="005E0B85"/>
    <w:rsid w:val="005E0EE7"/>
    <w:rsid w:val="005E2C50"/>
    <w:rsid w:val="005E4682"/>
    <w:rsid w:val="005E613A"/>
    <w:rsid w:val="005E692D"/>
    <w:rsid w:val="005F4CEA"/>
    <w:rsid w:val="005F55A1"/>
    <w:rsid w:val="005F7DCE"/>
    <w:rsid w:val="0060101E"/>
    <w:rsid w:val="00602646"/>
    <w:rsid w:val="00602939"/>
    <w:rsid w:val="00610E9E"/>
    <w:rsid w:val="006111F2"/>
    <w:rsid w:val="00611E9F"/>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4446"/>
    <w:rsid w:val="00634CBD"/>
    <w:rsid w:val="00635FA4"/>
    <w:rsid w:val="006369AC"/>
    <w:rsid w:val="00637707"/>
    <w:rsid w:val="00637E60"/>
    <w:rsid w:val="00640B39"/>
    <w:rsid w:val="006424EC"/>
    <w:rsid w:val="006430BE"/>
    <w:rsid w:val="00645717"/>
    <w:rsid w:val="00646B08"/>
    <w:rsid w:val="00650E61"/>
    <w:rsid w:val="0065256A"/>
    <w:rsid w:val="00665791"/>
    <w:rsid w:val="00670C00"/>
    <w:rsid w:val="006723A7"/>
    <w:rsid w:val="00672EC8"/>
    <w:rsid w:val="00673C78"/>
    <w:rsid w:val="00675FAC"/>
    <w:rsid w:val="006769BD"/>
    <w:rsid w:val="0068114B"/>
    <w:rsid w:val="00682D5D"/>
    <w:rsid w:val="00685995"/>
    <w:rsid w:val="00686575"/>
    <w:rsid w:val="00686797"/>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37CF"/>
    <w:rsid w:val="006E5250"/>
    <w:rsid w:val="006E5D6C"/>
    <w:rsid w:val="006E7462"/>
    <w:rsid w:val="006E760F"/>
    <w:rsid w:val="006F1A01"/>
    <w:rsid w:val="006F28BC"/>
    <w:rsid w:val="006F300C"/>
    <w:rsid w:val="006F52C3"/>
    <w:rsid w:val="006F52F5"/>
    <w:rsid w:val="006F7686"/>
    <w:rsid w:val="006F79DD"/>
    <w:rsid w:val="007002F8"/>
    <w:rsid w:val="00700B5F"/>
    <w:rsid w:val="007059FE"/>
    <w:rsid w:val="007122FD"/>
    <w:rsid w:val="00712875"/>
    <w:rsid w:val="00713091"/>
    <w:rsid w:val="00713580"/>
    <w:rsid w:val="007138A4"/>
    <w:rsid w:val="007143CF"/>
    <w:rsid w:val="00715D6B"/>
    <w:rsid w:val="007166DE"/>
    <w:rsid w:val="007204C1"/>
    <w:rsid w:val="00723138"/>
    <w:rsid w:val="00724B21"/>
    <w:rsid w:val="007317E0"/>
    <w:rsid w:val="0073487E"/>
    <w:rsid w:val="00740478"/>
    <w:rsid w:val="00740A8A"/>
    <w:rsid w:val="00741517"/>
    <w:rsid w:val="00742DDD"/>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77B51"/>
    <w:rsid w:val="007810E0"/>
    <w:rsid w:val="00782126"/>
    <w:rsid w:val="00785779"/>
    <w:rsid w:val="00785EEA"/>
    <w:rsid w:val="00791FF2"/>
    <w:rsid w:val="00795BCB"/>
    <w:rsid w:val="007A2E1B"/>
    <w:rsid w:val="007A345A"/>
    <w:rsid w:val="007A73D4"/>
    <w:rsid w:val="007B0257"/>
    <w:rsid w:val="007B1A80"/>
    <w:rsid w:val="007B221F"/>
    <w:rsid w:val="007C05A7"/>
    <w:rsid w:val="007C1AA1"/>
    <w:rsid w:val="007C4028"/>
    <w:rsid w:val="007C592F"/>
    <w:rsid w:val="007C67E0"/>
    <w:rsid w:val="007C6D48"/>
    <w:rsid w:val="007D1FDA"/>
    <w:rsid w:val="007D5C63"/>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41AC0"/>
    <w:rsid w:val="00841D91"/>
    <w:rsid w:val="00844552"/>
    <w:rsid w:val="00846350"/>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DD5"/>
    <w:rsid w:val="00903942"/>
    <w:rsid w:val="00904443"/>
    <w:rsid w:val="00905A67"/>
    <w:rsid w:val="00907C58"/>
    <w:rsid w:val="009158B8"/>
    <w:rsid w:val="00916B40"/>
    <w:rsid w:val="00917402"/>
    <w:rsid w:val="0091798A"/>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E3F"/>
    <w:rsid w:val="00955265"/>
    <w:rsid w:val="00960D16"/>
    <w:rsid w:val="0096182D"/>
    <w:rsid w:val="00962238"/>
    <w:rsid w:val="00962DFC"/>
    <w:rsid w:val="00963997"/>
    <w:rsid w:val="00963B4C"/>
    <w:rsid w:val="00964805"/>
    <w:rsid w:val="00967698"/>
    <w:rsid w:val="00970316"/>
    <w:rsid w:val="00970D12"/>
    <w:rsid w:val="0097125F"/>
    <w:rsid w:val="0097441E"/>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C145C"/>
    <w:rsid w:val="009C4773"/>
    <w:rsid w:val="009C483E"/>
    <w:rsid w:val="009C5916"/>
    <w:rsid w:val="009C62E0"/>
    <w:rsid w:val="009C7D0F"/>
    <w:rsid w:val="009D70A8"/>
    <w:rsid w:val="009E12C0"/>
    <w:rsid w:val="009E1F4B"/>
    <w:rsid w:val="009E50BC"/>
    <w:rsid w:val="009E50C6"/>
    <w:rsid w:val="009E63D4"/>
    <w:rsid w:val="009F0B99"/>
    <w:rsid w:val="009F222D"/>
    <w:rsid w:val="009F366A"/>
    <w:rsid w:val="009F3884"/>
    <w:rsid w:val="009F4D40"/>
    <w:rsid w:val="009F5415"/>
    <w:rsid w:val="009F619B"/>
    <w:rsid w:val="009F6A9C"/>
    <w:rsid w:val="00A00A18"/>
    <w:rsid w:val="00A01EE5"/>
    <w:rsid w:val="00A026E4"/>
    <w:rsid w:val="00A04D48"/>
    <w:rsid w:val="00A0577E"/>
    <w:rsid w:val="00A0677C"/>
    <w:rsid w:val="00A06EEC"/>
    <w:rsid w:val="00A072DD"/>
    <w:rsid w:val="00A10E9E"/>
    <w:rsid w:val="00A14B6A"/>
    <w:rsid w:val="00A157A8"/>
    <w:rsid w:val="00A16D1C"/>
    <w:rsid w:val="00A210EC"/>
    <w:rsid w:val="00A24C20"/>
    <w:rsid w:val="00A25048"/>
    <w:rsid w:val="00A27CBC"/>
    <w:rsid w:val="00A303C4"/>
    <w:rsid w:val="00A33350"/>
    <w:rsid w:val="00A33ABA"/>
    <w:rsid w:val="00A35CE6"/>
    <w:rsid w:val="00A35E7B"/>
    <w:rsid w:val="00A36FFE"/>
    <w:rsid w:val="00A41328"/>
    <w:rsid w:val="00A41DD1"/>
    <w:rsid w:val="00A434FD"/>
    <w:rsid w:val="00A4525C"/>
    <w:rsid w:val="00A45781"/>
    <w:rsid w:val="00A47F07"/>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4C6A"/>
    <w:rsid w:val="00AC54F1"/>
    <w:rsid w:val="00AD0D79"/>
    <w:rsid w:val="00AD0F5C"/>
    <w:rsid w:val="00AD2819"/>
    <w:rsid w:val="00AD369B"/>
    <w:rsid w:val="00AD40D5"/>
    <w:rsid w:val="00AD48AD"/>
    <w:rsid w:val="00AD7B0D"/>
    <w:rsid w:val="00AD7E86"/>
    <w:rsid w:val="00AE20DF"/>
    <w:rsid w:val="00AE29A7"/>
    <w:rsid w:val="00AE7740"/>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6E98"/>
    <w:rsid w:val="00C90543"/>
    <w:rsid w:val="00C935B4"/>
    <w:rsid w:val="00C9386D"/>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CAB"/>
    <w:rsid w:val="00D07D46"/>
    <w:rsid w:val="00D12468"/>
    <w:rsid w:val="00D12835"/>
    <w:rsid w:val="00D14104"/>
    <w:rsid w:val="00D204C5"/>
    <w:rsid w:val="00D2238A"/>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845"/>
    <w:rsid w:val="00D91E89"/>
    <w:rsid w:val="00D94D4A"/>
    <w:rsid w:val="00D95097"/>
    <w:rsid w:val="00D97A89"/>
    <w:rsid w:val="00DA17FB"/>
    <w:rsid w:val="00DA2027"/>
    <w:rsid w:val="00DA469D"/>
    <w:rsid w:val="00DB11F0"/>
    <w:rsid w:val="00DB1A8E"/>
    <w:rsid w:val="00DB2523"/>
    <w:rsid w:val="00DB2818"/>
    <w:rsid w:val="00DB6A18"/>
    <w:rsid w:val="00DB7384"/>
    <w:rsid w:val="00DC1230"/>
    <w:rsid w:val="00DC2A33"/>
    <w:rsid w:val="00DC5C27"/>
    <w:rsid w:val="00DC6F52"/>
    <w:rsid w:val="00DC74C5"/>
    <w:rsid w:val="00DC78F5"/>
    <w:rsid w:val="00DD08C4"/>
    <w:rsid w:val="00DD0C90"/>
    <w:rsid w:val="00DD0F2F"/>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11510"/>
    <w:rsid w:val="00E14EB9"/>
    <w:rsid w:val="00E15BE0"/>
    <w:rsid w:val="00E16DB3"/>
    <w:rsid w:val="00E2021E"/>
    <w:rsid w:val="00E2162E"/>
    <w:rsid w:val="00E23B53"/>
    <w:rsid w:val="00E2523A"/>
    <w:rsid w:val="00E26572"/>
    <w:rsid w:val="00E27BC2"/>
    <w:rsid w:val="00E3024F"/>
    <w:rsid w:val="00E330F9"/>
    <w:rsid w:val="00E34747"/>
    <w:rsid w:val="00E34844"/>
    <w:rsid w:val="00E35090"/>
    <w:rsid w:val="00E3579F"/>
    <w:rsid w:val="00E36619"/>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6712"/>
    <w:rsid w:val="00E768A0"/>
    <w:rsid w:val="00E8091B"/>
    <w:rsid w:val="00E8200C"/>
    <w:rsid w:val="00E84361"/>
    <w:rsid w:val="00E84A0C"/>
    <w:rsid w:val="00E8586B"/>
    <w:rsid w:val="00E87F79"/>
    <w:rsid w:val="00E90438"/>
    <w:rsid w:val="00E90E54"/>
    <w:rsid w:val="00E91058"/>
    <w:rsid w:val="00E92146"/>
    <w:rsid w:val="00EA0B7F"/>
    <w:rsid w:val="00EA236B"/>
    <w:rsid w:val="00EA3753"/>
    <w:rsid w:val="00EA5156"/>
    <w:rsid w:val="00EA5B6D"/>
    <w:rsid w:val="00EA6280"/>
    <w:rsid w:val="00EA6ECE"/>
    <w:rsid w:val="00EA7776"/>
    <w:rsid w:val="00EB012D"/>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6F72"/>
    <w:rsid w:val="00F174F1"/>
    <w:rsid w:val="00F21E2E"/>
    <w:rsid w:val="00F2347E"/>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3131"/>
    <w:rsid w:val="00F46B63"/>
    <w:rsid w:val="00F51242"/>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0AF7D-AD43-427D-8F72-24758BE3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3</Pages>
  <Words>335</Words>
  <Characters>347</Characters>
  <Application>Microsoft Office Word</Application>
  <DocSecurity>0</DocSecurity>
  <Lines>17</Lines>
  <Paragraphs>11</Paragraphs>
  <ScaleCrop>false</ScaleCrop>
  <Company>GWZ</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917</cp:revision>
  <dcterms:created xsi:type="dcterms:W3CDTF">2019-09-16T14:32:00Z</dcterms:created>
  <dcterms:modified xsi:type="dcterms:W3CDTF">2021-01-21T08:02:00Z</dcterms:modified>
</cp:coreProperties>
</file>