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1A3F7" w14:textId="77777777" w:rsidR="00867C94" w:rsidRPr="00867C94" w:rsidRDefault="00867C94" w:rsidP="00867C94">
      <w:pPr>
        <w:pStyle w:val="ac"/>
      </w:pPr>
      <w:bookmarkStart w:id="0" w:name="OLE_LINK2"/>
      <w:bookmarkStart w:id="1" w:name="_GoBack"/>
      <w:r w:rsidRPr="00867C94">
        <w:rPr>
          <w:rFonts w:hint="eastAsia"/>
        </w:rPr>
        <w:t>說</w:t>
      </w:r>
      <w:bookmarkStart w:id="2" w:name="_Hlk57312517"/>
      <w:r w:rsidRPr="00867C94">
        <w:rPr>
          <w:rFonts w:hint="eastAsia"/>
        </w:rPr>
        <w:t>清華簡《四告》</w:t>
      </w:r>
      <w:bookmarkStart w:id="3" w:name="_Hlk57314305"/>
      <w:bookmarkEnd w:id="2"/>
      <w:r w:rsidRPr="00867C94">
        <w:rPr>
          <w:rFonts w:hint="eastAsia"/>
        </w:rPr>
        <w:t>“允</w:t>
      </w:r>
      <w:proofErr w:type="gramStart"/>
      <w:r w:rsidRPr="00867C94">
        <w:rPr>
          <w:rFonts w:hint="eastAsia"/>
        </w:rPr>
        <w:t>厥</w:t>
      </w:r>
      <w:proofErr w:type="gramEnd"/>
      <w:r w:rsidRPr="00867C94">
        <w:rPr>
          <w:rFonts w:hint="eastAsia"/>
        </w:rPr>
        <w:t>元良”之“允”</w:t>
      </w:r>
    </w:p>
    <w:p w14:paraId="520ED2A9" w14:textId="77777777" w:rsidR="00867C94" w:rsidRDefault="00867C94" w:rsidP="00867C94"/>
    <w:p w14:paraId="30743D47" w14:textId="048ACFC1" w:rsidR="00867C94" w:rsidRDefault="00867C94" w:rsidP="00867C94">
      <w:pPr>
        <w:pStyle w:val="ad"/>
      </w:pPr>
      <w:r>
        <w:rPr>
          <w:rFonts w:hint="eastAsia"/>
        </w:rPr>
        <w:t>（首發）</w:t>
      </w:r>
    </w:p>
    <w:p w14:paraId="262C1D43" w14:textId="18FC2B48" w:rsidR="00867C94" w:rsidRDefault="00867C94" w:rsidP="00867C94">
      <w:pPr>
        <w:pStyle w:val="ad"/>
        <w:rPr>
          <w:rFonts w:eastAsia="PMingLiU"/>
        </w:rPr>
      </w:pPr>
      <w:r w:rsidRPr="00867C94">
        <w:rPr>
          <w:rFonts w:hint="eastAsia"/>
        </w:rPr>
        <w:t>抱小</w:t>
      </w:r>
    </w:p>
    <w:p w14:paraId="1D151D62" w14:textId="77777777" w:rsidR="00867C94" w:rsidRPr="00867C94" w:rsidRDefault="00867C94" w:rsidP="00867C94">
      <w:pPr>
        <w:pStyle w:val="ad"/>
        <w:rPr>
          <w:rFonts w:eastAsia="PMingLiU" w:hint="eastAsia"/>
        </w:rPr>
      </w:pPr>
    </w:p>
    <w:bookmarkEnd w:id="3"/>
    <w:p w14:paraId="056B67B7" w14:textId="77777777" w:rsidR="00867C94" w:rsidRPr="00867C94" w:rsidRDefault="00867C94" w:rsidP="00867C94">
      <w:pPr>
        <w:pStyle w:val="ab"/>
        <w:ind w:firstLine="560"/>
      </w:pPr>
      <w:r w:rsidRPr="00867C94">
        <w:rPr>
          <w:rFonts w:hint="eastAsia"/>
        </w:rPr>
        <w:t>清華簡拾收錄的《四告》第一篇</w:t>
      </w:r>
      <w:bookmarkStart w:id="4" w:name="_Hlk57314235"/>
      <w:r w:rsidRPr="00867C94">
        <w:rPr>
          <w:rFonts w:hint="eastAsia"/>
        </w:rPr>
        <w:t>“</w:t>
      </w:r>
      <w:bookmarkEnd w:id="4"/>
      <w:r w:rsidRPr="00867C94">
        <w:rPr>
          <w:rFonts w:hint="eastAsia"/>
        </w:rPr>
        <w:t>周公告</w:t>
      </w:r>
      <w:proofErr w:type="gramStart"/>
      <w:r w:rsidRPr="00867C94">
        <w:rPr>
          <w:rFonts w:hint="eastAsia"/>
        </w:rPr>
        <w:t>皋繇</w:t>
      </w:r>
      <w:proofErr w:type="gramEnd"/>
      <w:r w:rsidRPr="00867C94">
        <w:rPr>
          <w:rFonts w:hint="eastAsia"/>
        </w:rPr>
        <w:t>”，其中簡8-</w:t>
      </w:r>
      <w:r w:rsidRPr="00867C94">
        <w:t>10</w:t>
      </w:r>
      <w:r w:rsidRPr="00867C94">
        <w:rPr>
          <w:rFonts w:hint="eastAsia"/>
        </w:rPr>
        <w:t>有下引一段話：</w:t>
      </w:r>
    </w:p>
    <w:p w14:paraId="047678D4" w14:textId="77777777" w:rsidR="00867C94" w:rsidRPr="00867C94" w:rsidRDefault="00867C94" w:rsidP="00867C94">
      <w:pPr>
        <w:pStyle w:val="a4"/>
        <w:spacing w:before="540" w:after="540"/>
        <w:ind w:firstLine="496"/>
      </w:pPr>
      <w:r w:rsidRPr="00867C94">
        <w:rPr>
          <w:rFonts w:hint="eastAsia"/>
        </w:rPr>
        <w:t>用倉（創）興立誨（謀）。</w:t>
      </w:r>
      <w:r w:rsidRPr="00867C94">
        <w:drawing>
          <wp:inline distT="0" distB="0" distL="0" distR="0" wp14:anchorId="13D92175" wp14:editId="4D2B9438">
            <wp:extent cx="216000" cy="216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000" cy="216000"/>
                    </a:xfrm>
                    <a:prstGeom prst="rect">
                      <a:avLst/>
                    </a:prstGeom>
                  </pic:spPr>
                </pic:pic>
              </a:graphicData>
            </a:graphic>
          </wp:inline>
        </w:drawing>
      </w:r>
      <w:r w:rsidRPr="00867C94">
        <w:rPr>
          <w:rFonts w:hint="eastAsia"/>
        </w:rPr>
        <w:t>（惟）</w:t>
      </w:r>
      <w:proofErr w:type="gramStart"/>
      <w:r w:rsidRPr="00867C94">
        <w:rPr>
          <w:rFonts w:hint="eastAsia"/>
        </w:rPr>
        <w:t>猷</w:t>
      </w:r>
      <w:proofErr w:type="gramEnd"/>
      <w:r w:rsidRPr="00867C94">
        <w:rPr>
          <w:rFonts w:hint="eastAsia"/>
        </w:rPr>
        <w:t>，</w:t>
      </w:r>
      <w:r w:rsidRPr="00867C94">
        <w:rPr>
          <w:rFonts w:ascii="宋体-方正超大字符集" w:eastAsia="宋体-方正超大字符集" w:hAnsi="宋体-方正超大字符集" w:cs="宋体-方正超大字符集" w:hint="eastAsia"/>
        </w:rPr>
        <w:t>𣶒</w:t>
      </w:r>
      <w:r w:rsidRPr="00867C94">
        <w:rPr>
          <w:rFonts w:hint="eastAsia"/>
        </w:rPr>
        <w:t>（淵）</w:t>
      </w:r>
      <w:proofErr w:type="gramStart"/>
      <w:r w:rsidRPr="00867C94">
        <w:rPr>
          <w:rFonts w:hint="eastAsia"/>
        </w:rPr>
        <w:t>胙</w:t>
      </w:r>
      <w:proofErr w:type="gramEnd"/>
      <w:r w:rsidRPr="00867C94">
        <w:rPr>
          <w:rFonts w:hint="eastAsia"/>
        </w:rPr>
        <w:t>（</w:t>
      </w:r>
      <w:proofErr w:type="gramStart"/>
      <w:r w:rsidRPr="00867C94">
        <w:rPr>
          <w:rFonts w:hint="eastAsia"/>
        </w:rPr>
        <w:t>祚</w:t>
      </w:r>
      <w:proofErr w:type="gramEnd"/>
      <w:r w:rsidRPr="00867C94">
        <w:rPr>
          <w:rFonts w:hint="eastAsia"/>
        </w:rPr>
        <w:t>）</w:t>
      </w:r>
      <w:r w:rsidRPr="00867C94">
        <w:drawing>
          <wp:inline distT="0" distB="0" distL="0" distR="0" wp14:anchorId="754335C8" wp14:editId="2E733284">
            <wp:extent cx="180729" cy="353336"/>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3377" cy="417165"/>
                    </a:xfrm>
                    <a:prstGeom prst="rect">
                      <a:avLst/>
                    </a:prstGeom>
                  </pic:spPr>
                </pic:pic>
              </a:graphicData>
            </a:graphic>
          </wp:inline>
        </w:drawing>
      </w:r>
      <w:r w:rsidRPr="00867C94">
        <w:rPr>
          <w:rFonts w:hint="eastAsia"/>
        </w:rPr>
        <w:t>&lt;</w:t>
      </w:r>
      <w:proofErr w:type="gramStart"/>
      <w:r w:rsidRPr="00867C94">
        <w:rPr>
          <w:rFonts w:hint="eastAsia"/>
        </w:rPr>
        <w:t>繇</w:t>
      </w:r>
      <w:proofErr w:type="gramEnd"/>
      <w:r w:rsidRPr="00867C94">
        <w:rPr>
          <w:rFonts w:hint="eastAsia"/>
        </w:rPr>
        <w:t>&gt;</w:t>
      </w:r>
      <w:r w:rsidRPr="00867C94">
        <w:drawing>
          <wp:inline distT="0" distB="0" distL="0" distR="0" wp14:anchorId="1465CB58" wp14:editId="0E7499B7">
            <wp:extent cx="245189" cy="21600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5189" cy="216000"/>
                    </a:xfrm>
                    <a:prstGeom prst="rect">
                      <a:avLst/>
                    </a:prstGeom>
                  </pic:spPr>
                </pic:pic>
              </a:graphicData>
            </a:graphic>
          </wp:inline>
        </w:drawing>
      </w:r>
      <w:r w:rsidRPr="00867C94">
        <w:rPr>
          <w:rFonts w:hint="eastAsia"/>
        </w:rPr>
        <w:t>（繹），</w:t>
      </w:r>
      <w:r w:rsidRPr="00867C94">
        <w:drawing>
          <wp:inline distT="0" distB="0" distL="0" distR="0" wp14:anchorId="6F04F2EA" wp14:editId="4A325BDF">
            <wp:extent cx="216000" cy="216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6000" cy="216000"/>
                    </a:xfrm>
                    <a:prstGeom prst="rect">
                      <a:avLst/>
                    </a:prstGeom>
                  </pic:spPr>
                </pic:pic>
              </a:graphicData>
            </a:graphic>
          </wp:inline>
        </w:drawing>
      </w:r>
      <w:r w:rsidRPr="00867C94">
        <w:rPr>
          <w:rFonts w:hint="eastAsia"/>
        </w:rPr>
        <w:t>（效）士弟（豑）男，</w:t>
      </w:r>
      <w:bookmarkStart w:id="5" w:name="_Hlk57314357"/>
      <w:bookmarkStart w:id="6" w:name="_Hlk57314334"/>
      <w:r w:rsidRPr="00867C94">
        <w:drawing>
          <wp:inline distT="0" distB="0" distL="0" distR="0" wp14:anchorId="7B89505C" wp14:editId="19CAD46A">
            <wp:extent cx="203657" cy="21600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3657" cy="216000"/>
                    </a:xfrm>
                    <a:prstGeom prst="rect">
                      <a:avLst/>
                    </a:prstGeom>
                  </pic:spPr>
                </pic:pic>
              </a:graphicData>
            </a:graphic>
          </wp:inline>
        </w:drawing>
      </w:r>
      <w:r w:rsidRPr="00867C94">
        <w:rPr>
          <w:rFonts w:hint="eastAsia"/>
        </w:rPr>
        <w:t>（允）</w:t>
      </w:r>
      <w:bookmarkEnd w:id="5"/>
      <w:proofErr w:type="gramStart"/>
      <w:r w:rsidRPr="00867C94">
        <w:rPr>
          <w:rFonts w:hint="eastAsia"/>
        </w:rPr>
        <w:t>氒</w:t>
      </w:r>
      <w:proofErr w:type="gramEnd"/>
      <w:r w:rsidRPr="00867C94">
        <w:rPr>
          <w:rFonts w:hint="eastAsia"/>
        </w:rPr>
        <w:t>（</w:t>
      </w:r>
      <w:proofErr w:type="gramStart"/>
      <w:r w:rsidRPr="00867C94">
        <w:rPr>
          <w:rFonts w:hint="eastAsia"/>
        </w:rPr>
        <w:t>厥</w:t>
      </w:r>
      <w:proofErr w:type="gramEnd"/>
      <w:r w:rsidRPr="00867C94">
        <w:rPr>
          <w:rFonts w:hint="eastAsia"/>
        </w:rPr>
        <w:t>）元良</w:t>
      </w:r>
      <w:bookmarkEnd w:id="6"/>
      <w:r w:rsidRPr="00867C94">
        <w:rPr>
          <w:rFonts w:hint="eastAsia"/>
        </w:rPr>
        <w:t>，</w:t>
      </w:r>
      <w:bookmarkStart w:id="7" w:name="_Hlk57318541"/>
      <w:r w:rsidRPr="00867C94">
        <w:rPr>
          <w:rFonts w:hint="eastAsia"/>
        </w:rPr>
        <w:t>以縛（傅）㭪（輔）王身</w:t>
      </w:r>
      <w:bookmarkEnd w:id="7"/>
      <w:r w:rsidRPr="00867C94">
        <w:rPr>
          <w:rFonts w:hint="eastAsia"/>
        </w:rPr>
        <w:t>，咸作</w:t>
      </w:r>
      <w:r w:rsidRPr="00867C94">
        <w:drawing>
          <wp:inline distT="0" distB="0" distL="0" distR="0" wp14:anchorId="7DE03212" wp14:editId="1B6DA4E0">
            <wp:extent cx="186411" cy="216000"/>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6411" cy="216000"/>
                    </a:xfrm>
                    <a:prstGeom prst="rect">
                      <a:avLst/>
                    </a:prstGeom>
                  </pic:spPr>
                </pic:pic>
              </a:graphicData>
            </a:graphic>
          </wp:inline>
        </w:drawing>
      </w:r>
      <w:r w:rsidRPr="00867C94">
        <w:rPr>
          <w:rFonts w:hint="eastAsia"/>
        </w:rPr>
        <w:t>（左）右㕚（爪）</w:t>
      </w:r>
      <w:r w:rsidRPr="00867C94">
        <w:drawing>
          <wp:inline distT="0" distB="0" distL="0" distR="0" wp14:anchorId="6C3756F9" wp14:editId="33E506A1">
            <wp:extent cx="181440" cy="2160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1440" cy="216000"/>
                    </a:xfrm>
                    <a:prstGeom prst="rect">
                      <a:avLst/>
                    </a:prstGeom>
                  </pic:spPr>
                </pic:pic>
              </a:graphicData>
            </a:graphic>
          </wp:inline>
        </w:drawing>
      </w:r>
      <w:r w:rsidRPr="00867C94">
        <w:rPr>
          <w:rFonts w:hint="eastAsia"/>
        </w:rPr>
        <w:t>（牙），甬（用）經緯大</w:t>
      </w:r>
      <w:proofErr w:type="gramStart"/>
      <w:r w:rsidRPr="00867C94">
        <w:rPr>
          <w:rFonts w:hint="eastAsia"/>
        </w:rPr>
        <w:t>邦</w:t>
      </w:r>
      <w:proofErr w:type="gramEnd"/>
      <w:r w:rsidRPr="00867C94">
        <w:rPr>
          <w:rFonts w:hint="eastAsia"/>
        </w:rPr>
        <w:t>周。（黃德寬主編《清華大學藏戰國竹簡（拾）》“釋文部分</w:t>
      </w:r>
      <w:r w:rsidRPr="00867C94">
        <w:t>”</w:t>
      </w:r>
      <w:r w:rsidRPr="00867C94">
        <w:rPr>
          <w:rFonts w:hint="eastAsia"/>
        </w:rPr>
        <w:t>，中西書局，</w:t>
      </w:r>
      <w:r w:rsidRPr="00867C94">
        <w:t>2020年，</w:t>
      </w:r>
      <w:r w:rsidRPr="00867C94">
        <w:rPr>
          <w:rFonts w:hint="eastAsia"/>
        </w:rPr>
        <w:t>1</w:t>
      </w:r>
      <w:r w:rsidRPr="00867C94">
        <w:t>10</w:t>
      </w:r>
      <w:r w:rsidRPr="00867C94">
        <w:rPr>
          <w:rFonts w:hint="eastAsia"/>
        </w:rPr>
        <w:t>頁）</w:t>
      </w:r>
    </w:p>
    <w:p w14:paraId="500609F9" w14:textId="77777777" w:rsidR="00867C94" w:rsidRPr="00867C94" w:rsidRDefault="00867C94" w:rsidP="00867C94">
      <w:pPr>
        <w:pStyle w:val="ab"/>
        <w:ind w:firstLine="560"/>
      </w:pPr>
      <w:r w:rsidRPr="00867C94">
        <w:rPr>
          <w:rFonts w:hint="eastAsia"/>
        </w:rPr>
        <w:t>關</w:t>
      </w:r>
      <w:proofErr w:type="gramStart"/>
      <w:r w:rsidRPr="00867C94">
        <w:rPr>
          <w:rFonts w:hint="eastAsia"/>
        </w:rPr>
        <w:t>於</w:t>
      </w:r>
      <w:bookmarkStart w:id="8" w:name="_Hlk57314878"/>
      <w:proofErr w:type="gramEnd"/>
      <w:r w:rsidRPr="00867C94">
        <w:rPr>
          <w:rFonts w:hint="eastAsia"/>
        </w:rPr>
        <w:t>“</w:t>
      </w:r>
      <w:r w:rsidRPr="00867C94">
        <w:drawing>
          <wp:inline distT="0" distB="0" distL="0" distR="0" wp14:anchorId="6D217F09" wp14:editId="32571CA9">
            <wp:extent cx="203657" cy="21600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3657" cy="216000"/>
                    </a:xfrm>
                    <a:prstGeom prst="rect">
                      <a:avLst/>
                    </a:prstGeom>
                  </pic:spPr>
                </pic:pic>
              </a:graphicData>
            </a:graphic>
          </wp:inline>
        </w:drawing>
      </w:r>
      <w:r w:rsidRPr="00867C94">
        <w:rPr>
          <w:rFonts w:hint="eastAsia"/>
        </w:rPr>
        <w:t>（允）</w:t>
      </w:r>
      <w:proofErr w:type="gramStart"/>
      <w:r w:rsidRPr="00867C94">
        <w:rPr>
          <w:rFonts w:hint="eastAsia"/>
        </w:rPr>
        <w:t>氒</w:t>
      </w:r>
      <w:proofErr w:type="gramEnd"/>
      <w:r w:rsidRPr="00867C94">
        <w:rPr>
          <w:rFonts w:hint="eastAsia"/>
        </w:rPr>
        <w:t>（</w:t>
      </w:r>
      <w:proofErr w:type="gramStart"/>
      <w:r w:rsidRPr="00867C94">
        <w:rPr>
          <w:rFonts w:hint="eastAsia"/>
        </w:rPr>
        <w:t>厥</w:t>
      </w:r>
      <w:proofErr w:type="gramEnd"/>
      <w:r w:rsidRPr="00867C94">
        <w:rPr>
          <w:rFonts w:hint="eastAsia"/>
        </w:rPr>
        <w:t>）元良”</w:t>
      </w:r>
      <w:bookmarkEnd w:id="8"/>
      <w:r w:rsidRPr="00867C94">
        <w:rPr>
          <w:rFonts w:hint="eastAsia"/>
        </w:rPr>
        <w:t>這句，整理者說：</w:t>
      </w:r>
    </w:p>
    <w:p w14:paraId="12B96EB3" w14:textId="77777777" w:rsidR="00867C94" w:rsidRPr="00867C94" w:rsidRDefault="00867C94" w:rsidP="00867C94">
      <w:pPr>
        <w:pStyle w:val="a4"/>
        <w:spacing w:before="540" w:after="540"/>
        <w:ind w:firstLine="496"/>
      </w:pPr>
      <w:r w:rsidRPr="00867C94">
        <w:rPr>
          <w:rFonts w:hint="eastAsia"/>
        </w:rPr>
        <w:t>允，誠信，誠實。《書·堯典》“夙夜出納朕命，惟允。”《書·泰誓中》“剝</w:t>
      </w:r>
      <w:proofErr w:type="gramStart"/>
      <w:r w:rsidRPr="00867C94">
        <w:rPr>
          <w:rFonts w:hint="eastAsia"/>
        </w:rPr>
        <w:t>喪</w:t>
      </w:r>
      <w:proofErr w:type="gramEnd"/>
      <w:r w:rsidRPr="00867C94">
        <w:rPr>
          <w:rFonts w:hint="eastAsia"/>
        </w:rPr>
        <w:t>元良，賊</w:t>
      </w:r>
      <w:proofErr w:type="gramStart"/>
      <w:r w:rsidRPr="00867C94">
        <w:rPr>
          <w:rFonts w:hint="eastAsia"/>
        </w:rPr>
        <w:t>虐</w:t>
      </w:r>
      <w:bookmarkStart w:id="9" w:name="_Hlk57314706"/>
      <w:proofErr w:type="gramEnd"/>
      <w:r w:rsidRPr="00867C94">
        <w:rPr>
          <w:rFonts w:hint="eastAsia"/>
        </w:rPr>
        <w:t>諫輔</w:t>
      </w:r>
      <w:bookmarkEnd w:id="9"/>
      <w:r w:rsidRPr="00867C94">
        <w:rPr>
          <w:rFonts w:hint="eastAsia"/>
        </w:rPr>
        <w:t>”，蔡沈集</w:t>
      </w:r>
      <w:proofErr w:type="gramStart"/>
      <w:r w:rsidRPr="00867C94">
        <w:rPr>
          <w:rFonts w:hint="eastAsia"/>
        </w:rPr>
        <w:t>傳</w:t>
      </w:r>
      <w:proofErr w:type="gramEnd"/>
      <w:r w:rsidRPr="00867C94">
        <w:rPr>
          <w:rFonts w:hint="eastAsia"/>
        </w:rPr>
        <w:t>：“元良，微子也。諫輔，比干也。”簡文“元良”當為泛稱。</w:t>
      </w:r>
    </w:p>
    <w:p w14:paraId="6ED88950" w14:textId="77777777" w:rsidR="00867C94" w:rsidRPr="00867C94" w:rsidRDefault="00867C94" w:rsidP="00C67F71">
      <w:pPr>
        <w:pStyle w:val="ab"/>
        <w:ind w:firstLineChars="0" w:firstLine="0"/>
      </w:pPr>
      <w:r w:rsidRPr="00867C94">
        <w:rPr>
          <w:rFonts w:hint="eastAsia"/>
        </w:rPr>
        <w:lastRenderedPageBreak/>
        <w:t>案此文“</w:t>
      </w:r>
      <w:r w:rsidRPr="00867C94">
        <w:drawing>
          <wp:inline distT="0" distB="0" distL="0" distR="0" wp14:anchorId="3C3918AB" wp14:editId="21FDE8FC">
            <wp:extent cx="203657" cy="21600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3657" cy="216000"/>
                    </a:xfrm>
                    <a:prstGeom prst="rect">
                      <a:avLst/>
                    </a:prstGeom>
                  </pic:spPr>
                </pic:pic>
              </a:graphicData>
            </a:graphic>
          </wp:inline>
        </w:drawing>
      </w:r>
      <w:r w:rsidRPr="00867C94">
        <w:rPr>
          <w:rFonts w:hint="eastAsia"/>
        </w:rPr>
        <w:t>（允）”字，當即《說文·</w:t>
      </w:r>
      <w:bookmarkStart w:id="10" w:name="_Hlk57315618"/>
      <w:r w:rsidRPr="00867C94">
        <w:t>夲部</w:t>
      </w:r>
      <w:bookmarkEnd w:id="10"/>
      <w:r w:rsidRPr="00867C94">
        <w:rPr>
          <w:rFonts w:hint="eastAsia"/>
        </w:rPr>
        <w:t>》訓</w:t>
      </w:r>
      <w:proofErr w:type="gramStart"/>
      <w:r w:rsidRPr="00867C94">
        <w:rPr>
          <w:rFonts w:hint="eastAsia"/>
        </w:rPr>
        <w:t>為</w:t>
      </w:r>
      <w:proofErr w:type="gramEnd"/>
      <w:r w:rsidRPr="00867C94">
        <w:rPr>
          <w:rFonts w:hint="eastAsia"/>
        </w:rPr>
        <w:t>“進也”之“</w:t>
      </w:r>
      <w:bookmarkStart w:id="11" w:name="_Hlk57315641"/>
      <w:r w:rsidRPr="00867C94">
        <w:rPr>
          <w:rFonts w:ascii="宋体-方正超大字符集" w:eastAsia="宋体-方正超大字符集" w:hAnsi="宋体-方正超大字符集" w:cs="宋体-方正超大字符集" w:hint="eastAsia"/>
        </w:rPr>
        <w:t>𡹿</w:t>
      </w:r>
      <w:bookmarkEnd w:id="11"/>
      <w:r w:rsidRPr="00867C94">
        <w:rPr>
          <w:rFonts w:hint="eastAsia"/>
        </w:rPr>
        <w:t>”字。（</w:t>
      </w:r>
      <w:proofErr w:type="gramStart"/>
      <w:r w:rsidRPr="00867C94">
        <w:rPr>
          <w:rFonts w:hint="eastAsia"/>
        </w:rPr>
        <w:t>參</w:t>
      </w:r>
      <w:proofErr w:type="gramEnd"/>
      <w:r w:rsidRPr="00867C94">
        <w:rPr>
          <w:rFonts w:hint="eastAsia"/>
        </w:rPr>
        <w:t>段玉裁《說文解字注》，上海古籍出版社，1</w:t>
      </w:r>
      <w:r w:rsidRPr="00867C94">
        <w:t>991</w:t>
      </w:r>
      <w:r w:rsidRPr="00867C94">
        <w:rPr>
          <w:rFonts w:hint="eastAsia"/>
        </w:rPr>
        <w:t>年，</w:t>
      </w:r>
      <w:r w:rsidRPr="00867C94">
        <w:t>498頁</w:t>
      </w:r>
      <w:r w:rsidRPr="00867C94">
        <w:rPr>
          <w:rFonts w:hint="eastAsia"/>
        </w:rPr>
        <w:t>）</w:t>
      </w:r>
      <w:proofErr w:type="gramStart"/>
      <w:r w:rsidRPr="00867C94">
        <w:rPr>
          <w:rFonts w:hint="eastAsia"/>
        </w:rPr>
        <w:t>又段玉</w:t>
      </w:r>
      <w:proofErr w:type="gramEnd"/>
      <w:r w:rsidRPr="00867C94">
        <w:rPr>
          <w:rFonts w:hint="eastAsia"/>
        </w:rPr>
        <w:t>裁《說文解字注》“</w:t>
      </w:r>
      <w:proofErr w:type="gramStart"/>
      <w:r w:rsidRPr="00867C94">
        <w:rPr>
          <w:rFonts w:hint="eastAsia"/>
        </w:rPr>
        <w:t>旞</w:t>
      </w:r>
      <w:proofErr w:type="gramEnd"/>
      <w:r w:rsidRPr="00867C94">
        <w:rPr>
          <w:rFonts w:hint="eastAsia"/>
        </w:rPr>
        <w:t>，</w:t>
      </w:r>
      <w:proofErr w:type="gramStart"/>
      <w:r w:rsidRPr="00867C94">
        <w:rPr>
          <w:rFonts w:hint="eastAsia"/>
        </w:rPr>
        <w:t>導</w:t>
      </w:r>
      <w:proofErr w:type="gramEnd"/>
      <w:r w:rsidRPr="00867C94">
        <w:rPr>
          <w:rFonts w:hint="eastAsia"/>
        </w:rPr>
        <w:t>車所載，全羽以爲允”（</w:t>
      </w:r>
      <w:r w:rsidRPr="00867C94">
        <w:t>310頁）</w:t>
      </w:r>
      <w:r w:rsidRPr="00867C94">
        <w:rPr>
          <w:rFonts w:hint="eastAsia"/>
        </w:rPr>
        <w:t>云</w:t>
      </w:r>
      <w:r w:rsidRPr="00867C94">
        <w:t>：</w:t>
      </w:r>
    </w:p>
    <w:p w14:paraId="0418BC6D" w14:textId="77777777" w:rsidR="00867C94" w:rsidRPr="00867C94" w:rsidRDefault="00867C94" w:rsidP="00C67F71">
      <w:pPr>
        <w:pStyle w:val="a4"/>
        <w:spacing w:before="540" w:after="540"/>
        <w:ind w:firstLine="496"/>
      </w:pPr>
      <w:bookmarkStart w:id="12" w:name="_Hlk57406165"/>
      <w:r w:rsidRPr="00867C94">
        <w:rPr>
          <w:rFonts w:hint="eastAsia"/>
        </w:rPr>
        <w:t>允</w:t>
      </w:r>
      <w:bookmarkEnd w:id="12"/>
      <w:r w:rsidRPr="00867C94">
        <w:rPr>
          <w:rFonts w:hint="eastAsia"/>
        </w:rPr>
        <w:t>、</w:t>
      </w:r>
      <w:proofErr w:type="gramStart"/>
      <w:r w:rsidRPr="00867C94">
        <w:rPr>
          <w:rFonts w:hint="eastAsia"/>
        </w:rPr>
        <w:t>旞</w:t>
      </w:r>
      <w:proofErr w:type="gramEnd"/>
      <w:r w:rsidRPr="00867C94">
        <w:rPr>
          <w:rFonts w:hint="eastAsia"/>
        </w:rPr>
        <w:t>亦雙聲叠韵也。《詩》“仲允膳夫”，《古今人表》作“膳夫中術”。術</w:t>
      </w:r>
      <w:proofErr w:type="gramStart"/>
      <w:r w:rsidRPr="00867C94">
        <w:rPr>
          <w:rFonts w:hint="eastAsia"/>
        </w:rPr>
        <w:t>與遂古同音</w:t>
      </w:r>
      <w:proofErr w:type="gramEnd"/>
      <w:r w:rsidRPr="00867C94">
        <w:rPr>
          <w:rFonts w:hint="eastAsia"/>
        </w:rPr>
        <w:t>通用。</w:t>
      </w:r>
      <w:proofErr w:type="gramStart"/>
      <w:r w:rsidRPr="00867C94">
        <w:rPr>
          <w:rFonts w:hint="eastAsia"/>
        </w:rPr>
        <w:t>允</w:t>
      </w:r>
      <w:proofErr w:type="gramEnd"/>
      <w:r w:rsidRPr="00867C94">
        <w:rPr>
          <w:rFonts w:hint="eastAsia"/>
        </w:rPr>
        <w:t>古音如戈盾之盾，是以漢之大子中盾，</w:t>
      </w:r>
      <w:proofErr w:type="gramStart"/>
      <w:r w:rsidRPr="00867C94">
        <w:rPr>
          <w:rFonts w:hint="eastAsia"/>
        </w:rPr>
        <w:t>後世</w:t>
      </w:r>
      <w:proofErr w:type="gramEnd"/>
      <w:r w:rsidRPr="00867C94">
        <w:rPr>
          <w:rFonts w:hint="eastAsia"/>
        </w:rPr>
        <w:t>稱大子中允。允、盾、術、</w:t>
      </w:r>
      <w:proofErr w:type="gramStart"/>
      <w:r w:rsidRPr="00867C94">
        <w:rPr>
          <w:rFonts w:hint="eastAsia"/>
        </w:rPr>
        <w:t>遂四字音</w:t>
      </w:r>
      <w:proofErr w:type="gramEnd"/>
      <w:r w:rsidRPr="00867C94">
        <w:rPr>
          <w:rFonts w:hint="eastAsia"/>
        </w:rPr>
        <w:t>近。……允，進也。此謂允即</w:t>
      </w:r>
      <w:r w:rsidRPr="00867C94">
        <w:rPr>
          <w:rFonts w:ascii="宋体-方正超大字符集" w:eastAsia="宋体-方正超大字符集" w:hAnsi="宋体-方正超大字符集" w:cs="宋体-方正超大字符集" w:hint="eastAsia"/>
        </w:rPr>
        <w:t>𡹿</w:t>
      </w:r>
      <w:r w:rsidRPr="00867C94">
        <w:rPr>
          <w:rFonts w:hint="eastAsia"/>
        </w:rPr>
        <w:t>之假借，《夲部》曰，</w:t>
      </w:r>
      <w:r w:rsidRPr="00867C94">
        <w:rPr>
          <w:rFonts w:ascii="宋体-方正超大字符集" w:eastAsia="宋体-方正超大字符集" w:hAnsi="宋体-方正超大字符集" w:cs="宋体-方正超大字符集" w:hint="eastAsia"/>
        </w:rPr>
        <w:t>𡹿</w:t>
      </w:r>
      <w:r w:rsidRPr="00867C94">
        <w:rPr>
          <w:rFonts w:hint="eastAsia"/>
        </w:rPr>
        <w:t>，進也。引《易》“</w:t>
      </w:r>
      <w:r w:rsidRPr="00867C94">
        <w:rPr>
          <w:rFonts w:ascii="宋体-方正超大字符集" w:eastAsia="宋体-方正超大字符集" w:hAnsi="宋体-方正超大字符集" w:cs="宋体-方正超大字符集" w:hint="eastAsia"/>
        </w:rPr>
        <w:t>𡹿</w:t>
      </w:r>
      <w:r w:rsidRPr="00867C94">
        <w:rPr>
          <w:rFonts w:hint="eastAsia"/>
        </w:rPr>
        <w:t>升大吉”。</w:t>
      </w:r>
    </w:p>
    <w:p w14:paraId="4401468A" w14:textId="77777777" w:rsidR="00867C94" w:rsidRPr="00867C94" w:rsidRDefault="00867C94" w:rsidP="00C67F71">
      <w:pPr>
        <w:pStyle w:val="ab"/>
        <w:ind w:firstLineChars="0" w:firstLine="0"/>
      </w:pPr>
      <w:r w:rsidRPr="00867C94">
        <w:rPr>
          <w:rFonts w:hint="eastAsia"/>
        </w:rPr>
        <w:t>案“遂”字也有“進”的意思，（</w:t>
      </w:r>
      <w:proofErr w:type="gramStart"/>
      <w:r w:rsidRPr="00867C94">
        <w:rPr>
          <w:rFonts w:hint="eastAsia"/>
        </w:rPr>
        <w:t>參</w:t>
      </w:r>
      <w:proofErr w:type="gramEnd"/>
      <w:r w:rsidRPr="00867C94">
        <w:rPr>
          <w:rFonts w:hint="eastAsia"/>
        </w:rPr>
        <w:t>《故訓匯纂》，商</w:t>
      </w:r>
      <w:proofErr w:type="gramStart"/>
      <w:r w:rsidRPr="00867C94">
        <w:rPr>
          <w:rFonts w:hint="eastAsia"/>
        </w:rPr>
        <w:t>務</w:t>
      </w:r>
      <w:proofErr w:type="gramEnd"/>
      <w:r w:rsidRPr="00867C94">
        <w:rPr>
          <w:rFonts w:hint="eastAsia"/>
        </w:rPr>
        <w:t>印</w:t>
      </w:r>
      <w:proofErr w:type="gramStart"/>
      <w:r w:rsidRPr="00867C94">
        <w:rPr>
          <w:rFonts w:hint="eastAsia"/>
        </w:rPr>
        <w:t>書</w:t>
      </w:r>
      <w:proofErr w:type="gramEnd"/>
      <w:r w:rsidRPr="00867C94">
        <w:rPr>
          <w:rFonts w:hint="eastAsia"/>
        </w:rPr>
        <w:t>館，2</w:t>
      </w:r>
      <w:r w:rsidRPr="00867C94">
        <w:t>003</w:t>
      </w:r>
      <w:r w:rsidRPr="00867C94">
        <w:rPr>
          <w:rFonts w:hint="eastAsia"/>
        </w:rPr>
        <w:t>年，</w:t>
      </w:r>
      <w:r w:rsidRPr="00867C94">
        <w:t>2302頁）與《說文》“</w:t>
      </w:r>
      <w:r w:rsidRPr="00867C94">
        <w:rPr>
          <w:rFonts w:ascii="宋体-方正超大字符集" w:eastAsia="宋体-方正超大字符集" w:hAnsi="宋体-方正超大字符集" w:cs="宋体-方正超大字符集" w:hint="eastAsia"/>
        </w:rPr>
        <w:t>𡹿</w:t>
      </w:r>
      <w:r w:rsidRPr="00867C94">
        <w:rPr>
          <w:rFonts w:hint="eastAsia"/>
        </w:rPr>
        <w:t>”訓</w:t>
      </w:r>
      <w:proofErr w:type="gramStart"/>
      <w:r w:rsidRPr="00867C94">
        <w:rPr>
          <w:rFonts w:hint="eastAsia"/>
        </w:rPr>
        <w:t>為</w:t>
      </w:r>
      <w:proofErr w:type="gramEnd"/>
      <w:r w:rsidRPr="00867C94">
        <w:rPr>
          <w:rFonts w:hint="eastAsia"/>
        </w:rPr>
        <w:t>“進”，竝聲近而義同。（</w:t>
      </w:r>
      <w:proofErr w:type="gramStart"/>
      <w:r w:rsidRPr="00867C94">
        <w:rPr>
          <w:rFonts w:hint="eastAsia"/>
        </w:rPr>
        <w:t>從</w:t>
      </w:r>
      <w:proofErr w:type="gramEnd"/>
      <w:r w:rsidRPr="00867C94">
        <w:rPr>
          <w:rFonts w:hint="eastAsia"/>
        </w:rPr>
        <w:t>“允”</w:t>
      </w:r>
      <w:proofErr w:type="gramStart"/>
      <w:r w:rsidRPr="00867C94">
        <w:rPr>
          <w:rFonts w:hint="eastAsia"/>
        </w:rPr>
        <w:t>從</w:t>
      </w:r>
      <w:proofErr w:type="gramEnd"/>
      <w:r w:rsidRPr="00867C94">
        <w:rPr>
          <w:rFonts w:hint="eastAsia"/>
        </w:rPr>
        <w:t>“遂”之字音近相通，可</w:t>
      </w:r>
      <w:proofErr w:type="gramStart"/>
      <w:r w:rsidRPr="00867C94">
        <w:rPr>
          <w:rFonts w:hint="eastAsia"/>
        </w:rPr>
        <w:t>參</w:t>
      </w:r>
      <w:proofErr w:type="gramEnd"/>
      <w:r w:rsidRPr="00867C94">
        <w:rPr>
          <w:rFonts w:hint="eastAsia"/>
        </w:rPr>
        <w:t>沈培《清華簡字詞考釋二則》，</w:t>
      </w:r>
      <w:proofErr w:type="gramStart"/>
      <w:r w:rsidRPr="00867C94">
        <w:rPr>
          <w:rFonts w:hint="eastAsia"/>
        </w:rPr>
        <w:t>復旦</w:t>
      </w:r>
      <w:proofErr w:type="gramEnd"/>
      <w:r w:rsidRPr="00867C94">
        <w:rPr>
          <w:rFonts w:hint="eastAsia"/>
        </w:rPr>
        <w:t>大學出土文獻與古文字研究中心網站，</w:t>
      </w:r>
      <w:r w:rsidRPr="00867C94">
        <w:t xml:space="preserve">2011/1/9， </w:t>
      </w:r>
      <w:hyperlink r:id="rId15" w:history="1">
        <w:r w:rsidRPr="00867C94">
          <w:rPr>
            <w:rStyle w:val="af3"/>
          </w:rPr>
          <w:t>http://www.gwz.fudan.edu.cn/Web/Show/1367</w:t>
        </w:r>
      </w:hyperlink>
      <w:r w:rsidRPr="00867C94">
        <w:t>）</w:t>
      </w:r>
      <w:r w:rsidRPr="00867C94">
        <w:rPr>
          <w:rFonts w:hint="eastAsia"/>
        </w:rPr>
        <w:t>。</w:t>
      </w:r>
    </w:p>
    <w:p w14:paraId="7FFBE4A9" w14:textId="77777777" w:rsidR="00867C94" w:rsidRPr="00867C94" w:rsidRDefault="00867C94" w:rsidP="00C67F71">
      <w:pPr>
        <w:pStyle w:val="ab"/>
        <w:ind w:firstLine="560"/>
      </w:pPr>
      <w:r w:rsidRPr="00867C94">
        <w:rPr>
          <w:rFonts w:hint="eastAsia"/>
        </w:rPr>
        <w:t>檢</w:t>
      </w:r>
      <w:r w:rsidRPr="00867C94">
        <w:t>《禮記</w:t>
      </w:r>
      <w:r w:rsidRPr="00867C94">
        <w:rPr>
          <w:rFonts w:hint="eastAsia"/>
        </w:rPr>
        <w:t>·</w:t>
      </w:r>
      <w:r w:rsidRPr="00867C94">
        <w:t>月令》:“(孟夏之月)命太尉，贊</w:t>
      </w:r>
      <w:proofErr w:type="gramStart"/>
      <w:r w:rsidRPr="00867C94">
        <w:t>桀</w:t>
      </w:r>
      <w:proofErr w:type="gramEnd"/>
      <w:r w:rsidRPr="00867C94">
        <w:t>俊,遂賢良,舉長大。”鄭玄注:“赞,猶出也;遂,猶進也。”孔穎達疏:“</w:t>
      </w:r>
      <w:proofErr w:type="gramStart"/>
      <w:r w:rsidRPr="00867C94">
        <w:t>桀</w:t>
      </w:r>
      <w:proofErr w:type="gramEnd"/>
      <w:r w:rsidRPr="00867C94">
        <w:t>俊，或未仕沉</w:t>
      </w:r>
      <w:proofErr w:type="gramStart"/>
      <w:r w:rsidRPr="00867C94">
        <w:t>滯</w:t>
      </w:r>
      <w:proofErr w:type="gramEnd"/>
      <w:r w:rsidRPr="00867C94">
        <w:t>者,故云出;賢良，或職</w:t>
      </w:r>
      <w:proofErr w:type="gramStart"/>
      <w:r w:rsidRPr="00867C94">
        <w:rPr>
          <w:rFonts w:hint="eastAsia"/>
        </w:rPr>
        <w:t>單</w:t>
      </w:r>
      <w:proofErr w:type="gramEnd"/>
      <w:r w:rsidRPr="00867C94">
        <w:t>位下,故云遂。</w:t>
      </w:r>
      <w:r w:rsidRPr="00867C94">
        <w:rPr>
          <w:rFonts w:hint="eastAsia"/>
        </w:rPr>
        <w:t>”又</w:t>
      </w:r>
      <w:proofErr w:type="gramStart"/>
      <w:r w:rsidRPr="00867C94">
        <w:rPr>
          <w:rFonts w:hint="eastAsia"/>
        </w:rPr>
        <w:t>偽</w:t>
      </w:r>
      <w:proofErr w:type="gramEnd"/>
      <w:r w:rsidRPr="00867C94">
        <w:rPr>
          <w:rFonts w:hint="eastAsia"/>
        </w:rPr>
        <w:t>古文《尚書·</w:t>
      </w:r>
      <w:bookmarkStart w:id="13" w:name="_Hlk57316193"/>
      <w:r w:rsidRPr="00867C94">
        <w:rPr>
          <w:rFonts w:hint="eastAsia"/>
        </w:rPr>
        <w:t>仲虺之誥</w:t>
      </w:r>
      <w:bookmarkEnd w:id="13"/>
      <w:r w:rsidRPr="00867C94">
        <w:rPr>
          <w:rFonts w:hint="eastAsia"/>
        </w:rPr>
        <w:t>》</w:t>
      </w:r>
      <w:r w:rsidRPr="00867C94">
        <w:t>:</w:t>
      </w:r>
      <w:bookmarkStart w:id="14" w:name="_Hlk57316035"/>
      <w:r w:rsidRPr="00867C94">
        <w:t>“</w:t>
      </w:r>
      <w:bookmarkEnd w:id="14"/>
      <w:r w:rsidRPr="00867C94">
        <w:t>佑賢輔德,顯忠遂良。”孔</w:t>
      </w:r>
      <w:proofErr w:type="gramStart"/>
      <w:r w:rsidRPr="00867C94">
        <w:t>傳</w:t>
      </w:r>
      <w:proofErr w:type="gramEnd"/>
      <w:r w:rsidRPr="00867C94">
        <w:t>: “忠則顯之，良則進之。”</w:t>
      </w:r>
      <w:r w:rsidRPr="00867C94">
        <w:br/>
        <w:t xml:space="preserve">  </w:t>
      </w:r>
      <w:r w:rsidRPr="00867C94">
        <w:rPr>
          <w:rFonts w:hint="eastAsia"/>
        </w:rPr>
        <w:t>上引《月令》及《仲虺之誥》，其文義皆與</w:t>
      </w:r>
      <w:bookmarkStart w:id="15" w:name="_Hlk57317604"/>
      <w:r w:rsidRPr="00867C94">
        <w:rPr>
          <w:rFonts w:hint="eastAsia"/>
        </w:rPr>
        <w:t>《四告》</w:t>
      </w:r>
      <w:bookmarkEnd w:id="15"/>
      <w:r w:rsidRPr="00867C94">
        <w:rPr>
          <w:rFonts w:hint="eastAsia"/>
        </w:rPr>
        <w:t>之</w:t>
      </w:r>
      <w:bookmarkStart w:id="16" w:name="_Hlk57317720"/>
      <w:r w:rsidRPr="00867C94">
        <w:rPr>
          <w:rFonts w:hint="eastAsia"/>
        </w:rPr>
        <w:t>“</w:t>
      </w:r>
      <w:r w:rsidRPr="00867C94">
        <w:drawing>
          <wp:inline distT="0" distB="0" distL="0" distR="0" wp14:anchorId="027A40E7" wp14:editId="0B0BE643">
            <wp:extent cx="203657" cy="21600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3657" cy="216000"/>
                    </a:xfrm>
                    <a:prstGeom prst="rect">
                      <a:avLst/>
                    </a:prstGeom>
                  </pic:spPr>
                </pic:pic>
              </a:graphicData>
            </a:graphic>
          </wp:inline>
        </w:drawing>
      </w:r>
      <w:r w:rsidRPr="00867C94">
        <w:rPr>
          <w:rFonts w:hint="eastAsia"/>
        </w:rPr>
        <w:t>（允）</w:t>
      </w:r>
      <w:proofErr w:type="gramStart"/>
      <w:r w:rsidRPr="00867C94">
        <w:rPr>
          <w:rFonts w:hint="eastAsia"/>
        </w:rPr>
        <w:lastRenderedPageBreak/>
        <w:t>氒</w:t>
      </w:r>
      <w:proofErr w:type="gramEnd"/>
      <w:r w:rsidRPr="00867C94">
        <w:rPr>
          <w:rFonts w:hint="eastAsia"/>
        </w:rPr>
        <w:t>（</w:t>
      </w:r>
      <w:proofErr w:type="gramStart"/>
      <w:r w:rsidRPr="00867C94">
        <w:rPr>
          <w:rFonts w:hint="eastAsia"/>
        </w:rPr>
        <w:t>厥</w:t>
      </w:r>
      <w:proofErr w:type="gramEnd"/>
      <w:r w:rsidRPr="00867C94">
        <w:rPr>
          <w:rFonts w:hint="eastAsia"/>
        </w:rPr>
        <w:t>）元良”</w:t>
      </w:r>
      <w:bookmarkEnd w:id="16"/>
      <w:r w:rsidRPr="00867C94">
        <w:rPr>
          <w:rFonts w:hint="eastAsia"/>
        </w:rPr>
        <w:t>相近。</w:t>
      </w:r>
    </w:p>
    <w:p w14:paraId="7D802100" w14:textId="77777777" w:rsidR="00867C94" w:rsidRPr="00867C94" w:rsidRDefault="00867C94" w:rsidP="00C67F71">
      <w:pPr>
        <w:pStyle w:val="ab"/>
        <w:ind w:firstLine="560"/>
      </w:pPr>
      <w:r w:rsidRPr="00867C94">
        <w:rPr>
          <w:rFonts w:hint="eastAsia"/>
        </w:rPr>
        <w:t>又清華簡壹《皇門》簡3“廼方（旁）救（求）</w:t>
      </w:r>
      <w:proofErr w:type="gramStart"/>
      <w:r w:rsidRPr="00867C94">
        <w:rPr>
          <w:rFonts w:hint="eastAsia"/>
        </w:rPr>
        <w:t>巽</w:t>
      </w:r>
      <w:proofErr w:type="gramEnd"/>
      <w:r w:rsidRPr="00867C94">
        <w:rPr>
          <w:rFonts w:hint="eastAsia"/>
        </w:rPr>
        <w:t>（選）睪（</w:t>
      </w:r>
      <w:proofErr w:type="gramStart"/>
      <w:r w:rsidRPr="00867C94">
        <w:rPr>
          <w:rFonts w:hint="eastAsia"/>
        </w:rPr>
        <w:t>擇</w:t>
      </w:r>
      <w:proofErr w:type="gramEnd"/>
      <w:r w:rsidRPr="00867C94">
        <w:rPr>
          <w:rFonts w:hint="eastAsia"/>
        </w:rPr>
        <w:t>）元武聖夫，</w:t>
      </w:r>
      <w:r w:rsidRPr="00867C94">
        <w:rPr>
          <w:rFonts w:ascii="宋体-方正超大字符集" w:eastAsia="宋体-方正超大字符集" w:hAnsi="宋体-方正超大字符集" w:cs="宋体-方正超大字符集" w:hint="eastAsia"/>
        </w:rPr>
        <w:t>𦟤</w:t>
      </w:r>
      <w:r w:rsidRPr="00867C94">
        <w:rPr>
          <w:rFonts w:hint="eastAsia"/>
        </w:rPr>
        <w:t>（羞）于王所”，今本《逸周書》作“乃方求論</w:t>
      </w:r>
      <w:proofErr w:type="gramStart"/>
      <w:r w:rsidRPr="00867C94">
        <w:rPr>
          <w:rFonts w:hint="eastAsia"/>
        </w:rPr>
        <w:t>擇</w:t>
      </w:r>
      <w:proofErr w:type="gramEnd"/>
      <w:r w:rsidRPr="00867C94">
        <w:rPr>
          <w:rFonts w:hint="eastAsia"/>
        </w:rPr>
        <w:t>元聖武夫，</w:t>
      </w:r>
      <w:r w:rsidRPr="00867C94">
        <w:t>羞于王所</w:t>
      </w:r>
      <w:r w:rsidRPr="00867C94">
        <w:rPr>
          <w:rFonts w:hint="eastAsia"/>
        </w:rPr>
        <w:t>”。《四告》及《皇門》</w:t>
      </w:r>
      <w:proofErr w:type="gramStart"/>
      <w:r w:rsidRPr="00867C94">
        <w:rPr>
          <w:rFonts w:hint="eastAsia"/>
        </w:rPr>
        <w:t>兩</w:t>
      </w:r>
      <w:proofErr w:type="gramEnd"/>
      <w:r w:rsidRPr="00867C94">
        <w:rPr>
          <w:rFonts w:hint="eastAsia"/>
        </w:rPr>
        <w:t>文皆用“元”字表示“善也”，而“</w:t>
      </w:r>
      <w:r w:rsidRPr="00867C94">
        <w:drawing>
          <wp:inline distT="0" distB="0" distL="0" distR="0" wp14:anchorId="7249FB7D" wp14:editId="78DDF5F6">
            <wp:extent cx="203657" cy="216000"/>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3657" cy="216000"/>
                    </a:xfrm>
                    <a:prstGeom prst="rect">
                      <a:avLst/>
                    </a:prstGeom>
                  </pic:spPr>
                </pic:pic>
              </a:graphicData>
            </a:graphic>
          </wp:inline>
        </w:drawing>
      </w:r>
      <w:r w:rsidRPr="00867C94">
        <w:rPr>
          <w:rFonts w:hint="eastAsia"/>
        </w:rPr>
        <w:t>（允）”、“</w:t>
      </w:r>
      <w:r w:rsidRPr="00867C94">
        <w:rPr>
          <w:rFonts w:ascii="宋体-方正超大字符集" w:eastAsia="宋体-方正超大字符集" w:hAnsi="宋体-方正超大字符集" w:cs="宋体-方正超大字符集" w:hint="eastAsia"/>
        </w:rPr>
        <w:t>𦟤</w:t>
      </w:r>
      <w:r w:rsidRPr="00867C94">
        <w:rPr>
          <w:rFonts w:hint="eastAsia"/>
        </w:rPr>
        <w:t>（羞）”並訓</w:t>
      </w:r>
      <w:proofErr w:type="gramStart"/>
      <w:r w:rsidRPr="00867C94">
        <w:rPr>
          <w:rFonts w:hint="eastAsia"/>
        </w:rPr>
        <w:t>為</w:t>
      </w:r>
      <w:proofErr w:type="gramEnd"/>
      <w:r w:rsidRPr="00867C94">
        <w:rPr>
          <w:rFonts w:hint="eastAsia"/>
        </w:rPr>
        <w:t>“進也”，其用詞及文義，與《四告》尤</w:t>
      </w:r>
      <w:proofErr w:type="gramStart"/>
      <w:r w:rsidRPr="00867C94">
        <w:rPr>
          <w:rFonts w:hint="eastAsia"/>
        </w:rPr>
        <w:t>為</w:t>
      </w:r>
      <w:proofErr w:type="gramEnd"/>
      <w:r w:rsidRPr="00867C94">
        <w:rPr>
          <w:rFonts w:hint="eastAsia"/>
        </w:rPr>
        <w:t>相近。</w:t>
      </w:r>
    </w:p>
    <w:p w14:paraId="377EF5B6" w14:textId="77777777" w:rsidR="00867C94" w:rsidRPr="00867C94" w:rsidRDefault="00867C94" w:rsidP="00C67F71">
      <w:pPr>
        <w:pStyle w:val="ab"/>
        <w:ind w:firstLine="560"/>
      </w:pPr>
      <w:r w:rsidRPr="00867C94">
        <w:rPr>
          <w:rFonts w:hint="eastAsia"/>
        </w:rPr>
        <w:t>又案此文</w:t>
      </w:r>
      <w:bookmarkStart w:id="17" w:name="_Hlk57319091"/>
      <w:r w:rsidRPr="00867C94">
        <w:rPr>
          <w:rFonts w:hint="eastAsia"/>
        </w:rPr>
        <w:t>之“以</w:t>
      </w:r>
      <w:bookmarkStart w:id="18" w:name="_Hlk57318581"/>
      <w:r w:rsidRPr="00867C94">
        <w:rPr>
          <w:rFonts w:hint="eastAsia"/>
        </w:rPr>
        <w:t>縛</w:t>
      </w:r>
      <w:bookmarkEnd w:id="18"/>
      <w:r w:rsidRPr="00867C94">
        <w:rPr>
          <w:rFonts w:hint="eastAsia"/>
        </w:rPr>
        <w:t>（傅）㭪（輔）王身”</w:t>
      </w:r>
      <w:bookmarkEnd w:id="17"/>
      <w:r w:rsidRPr="00867C94">
        <w:rPr>
          <w:rFonts w:hint="eastAsia"/>
        </w:rPr>
        <w:t>，“縛”字亦可讀</w:t>
      </w:r>
      <w:proofErr w:type="gramStart"/>
      <w:r w:rsidRPr="00867C94">
        <w:rPr>
          <w:rFonts w:hint="eastAsia"/>
        </w:rPr>
        <w:t>為</w:t>
      </w:r>
      <w:proofErr w:type="gramEnd"/>
      <w:r w:rsidRPr="00867C94">
        <w:rPr>
          <w:rFonts w:hint="eastAsia"/>
        </w:rPr>
        <w:t>“</w:t>
      </w:r>
      <w:bookmarkStart w:id="19" w:name="_Hlk57319114"/>
      <w:r w:rsidRPr="00867C94">
        <w:rPr>
          <w:rFonts w:hint="eastAsia"/>
        </w:rPr>
        <w:t>榜”或“傍</w:t>
      </w:r>
      <w:bookmarkEnd w:id="19"/>
      <w:r w:rsidRPr="00867C94">
        <w:t>”</w:t>
      </w:r>
      <w:r w:rsidRPr="00867C94">
        <w:rPr>
          <w:rFonts w:hint="eastAsia"/>
        </w:rPr>
        <w:t>（</w:t>
      </w:r>
      <w:proofErr w:type="gramStart"/>
      <w:r w:rsidRPr="00867C94">
        <w:rPr>
          <w:rFonts w:hint="eastAsia"/>
        </w:rPr>
        <w:t>參</w:t>
      </w:r>
      <w:proofErr w:type="gramEnd"/>
      <w:r w:rsidRPr="00867C94">
        <w:rPr>
          <w:rFonts w:hint="eastAsia"/>
        </w:rPr>
        <w:t>王念孫《廣雅疏證》“榜，輔也”下，中華</w:t>
      </w:r>
      <w:proofErr w:type="gramStart"/>
      <w:r w:rsidRPr="00867C94">
        <w:rPr>
          <w:rFonts w:hint="eastAsia"/>
        </w:rPr>
        <w:t>書</w:t>
      </w:r>
      <w:proofErr w:type="gramEnd"/>
      <w:r w:rsidRPr="00867C94">
        <w:rPr>
          <w:rFonts w:hint="eastAsia"/>
        </w:rPr>
        <w:t>局，1</w:t>
      </w:r>
      <w:r w:rsidRPr="00867C94">
        <w:t>983</w:t>
      </w:r>
      <w:r w:rsidRPr="00867C94">
        <w:rPr>
          <w:rFonts w:hint="eastAsia"/>
        </w:rPr>
        <w:t>年，1</w:t>
      </w:r>
      <w:r w:rsidRPr="00867C94">
        <w:t>26</w:t>
      </w:r>
      <w:r w:rsidRPr="00867C94">
        <w:rPr>
          <w:rFonts w:hint="eastAsia"/>
        </w:rPr>
        <w:t>頁、《補正》4</w:t>
      </w:r>
      <w:r w:rsidRPr="00867C94">
        <w:t>27</w:t>
      </w:r>
      <w:r w:rsidRPr="00867C94">
        <w:rPr>
          <w:rFonts w:hint="eastAsia"/>
        </w:rPr>
        <w:t>頁），《墨子·</w:t>
      </w:r>
      <w:bookmarkStart w:id="20" w:name="_Hlk57318912"/>
      <w:r w:rsidRPr="00867C94">
        <w:rPr>
          <w:rFonts w:hint="eastAsia"/>
        </w:rPr>
        <w:t>尚賢</w:t>
      </w:r>
      <w:bookmarkEnd w:id="20"/>
      <w:r w:rsidRPr="00867C94">
        <w:rPr>
          <w:rFonts w:hint="eastAsia"/>
        </w:rPr>
        <w:t>上》《尚賢下》分別引《傳》曰</w:t>
      </w:r>
      <w:bookmarkStart w:id="21" w:name="_Hlk57319144"/>
      <w:bookmarkStart w:id="22" w:name="_Hlk57319052"/>
      <w:r w:rsidRPr="00867C94">
        <w:rPr>
          <w:rFonts w:hint="eastAsia"/>
        </w:rPr>
        <w:t>“</w:t>
      </w:r>
      <w:bookmarkEnd w:id="21"/>
      <w:r w:rsidRPr="00867C94">
        <w:rPr>
          <w:rFonts w:hint="eastAsia"/>
        </w:rPr>
        <w:t>求聖君哲人，以</w:t>
      </w:r>
      <w:proofErr w:type="gramStart"/>
      <w:r w:rsidRPr="00867C94">
        <w:rPr>
          <w:rFonts w:hint="eastAsia"/>
        </w:rPr>
        <w:t>裨</w:t>
      </w:r>
      <w:proofErr w:type="gramEnd"/>
      <w:r w:rsidRPr="00867C94">
        <w:rPr>
          <w:rFonts w:hint="eastAsia"/>
        </w:rPr>
        <w:t>輔而身”、“晞夫聖武知（智）人，以屏輔爾身”，</w:t>
      </w:r>
      <w:bookmarkEnd w:id="22"/>
      <w:r w:rsidRPr="00867C94">
        <w:rPr>
          <w:rFonts w:hint="eastAsia"/>
        </w:rPr>
        <w:t>所云“以</w:t>
      </w:r>
      <w:bookmarkStart w:id="23" w:name="_Hlk57319214"/>
      <w:proofErr w:type="gramStart"/>
      <w:r w:rsidRPr="00867C94">
        <w:rPr>
          <w:rFonts w:hint="eastAsia"/>
        </w:rPr>
        <w:t>裨</w:t>
      </w:r>
      <w:proofErr w:type="gramEnd"/>
      <w:r w:rsidRPr="00867C94">
        <w:rPr>
          <w:rFonts w:hint="eastAsia"/>
        </w:rPr>
        <w:t>輔而身”、“以屏</w:t>
      </w:r>
      <w:bookmarkEnd w:id="23"/>
      <w:r w:rsidRPr="00867C94">
        <w:rPr>
          <w:rFonts w:hint="eastAsia"/>
        </w:rPr>
        <w:t>輔爾身”，即《四告》之“以</w:t>
      </w:r>
      <w:bookmarkStart w:id="24" w:name="_Hlk57319240"/>
      <w:r w:rsidRPr="00867C94">
        <w:rPr>
          <w:rFonts w:hint="eastAsia"/>
        </w:rPr>
        <w:t>縛（榜/傍）</w:t>
      </w:r>
      <w:bookmarkEnd w:id="24"/>
      <w:r w:rsidRPr="00867C94">
        <w:rPr>
          <w:rFonts w:hint="eastAsia"/>
        </w:rPr>
        <w:t>㭪（輔）王身”，“裨”、“屏”、“縛（榜</w:t>
      </w:r>
      <w:r w:rsidRPr="00867C94">
        <w:t>/傍）</w:t>
      </w:r>
      <w:r w:rsidRPr="00867C94">
        <w:rPr>
          <w:rFonts w:hint="eastAsia"/>
        </w:rPr>
        <w:t>”並聲近而義同。</w:t>
      </w:r>
    </w:p>
    <w:p w14:paraId="712EC47A" w14:textId="77777777" w:rsidR="00C67F71" w:rsidRDefault="00C67F71" w:rsidP="00C67F71">
      <w:pPr>
        <w:pStyle w:val="ab"/>
        <w:ind w:firstLine="560"/>
      </w:pPr>
    </w:p>
    <w:p w14:paraId="1CA51293" w14:textId="7631D7BF" w:rsidR="00867C94" w:rsidRPr="00867C94" w:rsidRDefault="00867C94" w:rsidP="00C67F71">
      <w:pPr>
        <w:pStyle w:val="ab"/>
        <w:ind w:firstLine="560"/>
      </w:pPr>
      <w:r w:rsidRPr="00867C94">
        <w:rPr>
          <w:rFonts w:hint="eastAsia"/>
        </w:rPr>
        <w:t>附記：</w:t>
      </w:r>
    </w:p>
    <w:p w14:paraId="03C64183" w14:textId="77777777" w:rsidR="00867C94" w:rsidRPr="00C67F71" w:rsidRDefault="00867C94" w:rsidP="00C67F71">
      <w:pPr>
        <w:pStyle w:val="ab"/>
        <w:ind w:firstLine="560"/>
        <w:rPr>
          <w:rFonts w:ascii="楷体" w:eastAsia="楷体" w:hAnsi="楷体"/>
        </w:rPr>
      </w:pPr>
      <w:r w:rsidRPr="00C67F71">
        <w:rPr>
          <w:rFonts w:ascii="楷体" w:eastAsia="楷体" w:hAnsi="楷体" w:hint="eastAsia"/>
        </w:rPr>
        <w:t>董珊先生看過小文</w:t>
      </w:r>
      <w:proofErr w:type="gramStart"/>
      <w:r w:rsidRPr="00C67F71">
        <w:rPr>
          <w:rFonts w:ascii="楷体" w:eastAsia="楷体" w:hAnsi="楷体" w:hint="eastAsia"/>
        </w:rPr>
        <w:t>後</w:t>
      </w:r>
      <w:proofErr w:type="gramEnd"/>
      <w:r w:rsidRPr="00C67F71">
        <w:rPr>
          <w:rFonts w:ascii="楷体" w:eastAsia="楷体" w:hAnsi="楷体" w:hint="eastAsia"/>
        </w:rPr>
        <w:t>，提示《隰尊》“新宜</w:t>
      </w:r>
      <w:r w:rsidRPr="00C67F71">
        <w:rPr>
          <w:rFonts w:ascii="楷体" w:eastAsia="楷体" w:hAnsi="楷体"/>
        </w:rPr>
        <w:drawing>
          <wp:inline distT="0" distB="0" distL="0" distR="0" wp14:anchorId="46B92A10" wp14:editId="488F70CB">
            <wp:extent cx="205374" cy="275514"/>
            <wp:effectExtent l="0" t="0" r="444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3442" cy="286337"/>
                    </a:xfrm>
                    <a:prstGeom prst="rect">
                      <a:avLst/>
                    </a:prstGeom>
                  </pic:spPr>
                </pic:pic>
              </a:graphicData>
            </a:graphic>
          </wp:inline>
        </w:drawing>
      </w:r>
      <w:r w:rsidRPr="00C67F71">
        <w:rPr>
          <w:rFonts w:ascii="楷体" w:eastAsia="楷体" w:hAnsi="楷体" w:hint="eastAsia"/>
        </w:rPr>
        <w:t>（㽙）”，“㽙”字亦訓“進、遂”。</w:t>
      </w:r>
    </w:p>
    <w:p w14:paraId="67CBE33A" w14:textId="77777777" w:rsidR="00867C94" w:rsidRPr="00C67F71" w:rsidRDefault="00867C94" w:rsidP="00C67F71">
      <w:pPr>
        <w:pStyle w:val="ab"/>
        <w:ind w:firstLine="560"/>
        <w:rPr>
          <w:rFonts w:ascii="楷体" w:eastAsia="楷体" w:hAnsi="楷体"/>
        </w:rPr>
      </w:pPr>
      <w:r w:rsidRPr="00C67F71">
        <w:rPr>
          <w:rFonts w:ascii="楷体" w:eastAsia="楷体" w:hAnsi="楷体" w:hint="eastAsia"/>
        </w:rPr>
        <w:t>關</w:t>
      </w:r>
      <w:proofErr w:type="gramStart"/>
      <w:r w:rsidRPr="00C67F71">
        <w:rPr>
          <w:rFonts w:ascii="楷体" w:eastAsia="楷体" w:hAnsi="楷体" w:hint="eastAsia"/>
        </w:rPr>
        <w:t>於</w:t>
      </w:r>
      <w:proofErr w:type="gramEnd"/>
      <w:r w:rsidRPr="00C67F71">
        <w:rPr>
          <w:rFonts w:ascii="楷体" w:eastAsia="楷体" w:hAnsi="楷体" w:hint="eastAsia"/>
        </w:rPr>
        <w:t>“㽙”字的釋讀，可</w:t>
      </w:r>
      <w:proofErr w:type="gramStart"/>
      <w:r w:rsidRPr="00C67F71">
        <w:rPr>
          <w:rFonts w:ascii="楷体" w:eastAsia="楷体" w:hAnsi="楷体" w:hint="eastAsia"/>
        </w:rPr>
        <w:t>參</w:t>
      </w:r>
      <w:proofErr w:type="gramEnd"/>
      <w:r w:rsidRPr="00C67F71">
        <w:rPr>
          <w:rFonts w:ascii="楷体" w:eastAsia="楷体" w:hAnsi="楷体" w:hint="eastAsia"/>
        </w:rPr>
        <w:t>陳致《“允”“㽙”“畯”試釋》，《饒宗頤國學院院刊》（創刊號），中華</w:t>
      </w:r>
      <w:proofErr w:type="gramStart"/>
      <w:r w:rsidRPr="00C67F71">
        <w:rPr>
          <w:rFonts w:ascii="楷体" w:eastAsia="楷体" w:hAnsi="楷体" w:hint="eastAsia"/>
        </w:rPr>
        <w:t>書</w:t>
      </w:r>
      <w:proofErr w:type="gramEnd"/>
      <w:r w:rsidRPr="00C67F71">
        <w:rPr>
          <w:rFonts w:ascii="楷体" w:eastAsia="楷体" w:hAnsi="楷体" w:hint="eastAsia"/>
        </w:rPr>
        <w:t>局</w:t>
      </w:r>
      <w:r w:rsidRPr="00C67F71">
        <w:rPr>
          <w:rFonts w:ascii="楷体" w:eastAsia="楷体" w:hAnsi="楷体"/>
        </w:rPr>
        <w:t>(</w:t>
      </w:r>
      <w:r w:rsidRPr="00C67F71">
        <w:rPr>
          <w:rFonts w:ascii="楷体" w:eastAsia="楷体" w:hAnsi="楷体" w:hint="eastAsia"/>
        </w:rPr>
        <w:t>香港</w:t>
      </w:r>
      <w:r w:rsidRPr="00C67F71">
        <w:rPr>
          <w:rFonts w:ascii="楷体" w:eastAsia="楷体" w:hAnsi="楷体"/>
        </w:rPr>
        <w:t>)</w:t>
      </w:r>
      <w:r w:rsidRPr="00C67F71">
        <w:rPr>
          <w:rFonts w:ascii="楷体" w:eastAsia="楷体" w:hAnsi="楷体" w:hint="eastAsia"/>
        </w:rPr>
        <w:t>，</w:t>
      </w:r>
      <w:r w:rsidRPr="00C67F71">
        <w:rPr>
          <w:rFonts w:ascii="楷体" w:eastAsia="楷体" w:hAnsi="楷体"/>
        </w:rPr>
        <w:t xml:space="preserve">2014 </w:t>
      </w:r>
      <w:r w:rsidRPr="00C67F71">
        <w:rPr>
          <w:rFonts w:ascii="Malgun Gothic" w:eastAsia="Malgun Gothic" w:hAnsi="Malgun Gothic" w:cs="Malgun Gothic" w:hint="eastAsia"/>
        </w:rPr>
        <w:t>年</w:t>
      </w:r>
      <w:r w:rsidRPr="00C67F71">
        <w:rPr>
          <w:rFonts w:ascii="楷体" w:eastAsia="楷体" w:hAnsi="楷体"/>
        </w:rPr>
        <w:t xml:space="preserve"> 4 </w:t>
      </w:r>
      <w:r w:rsidRPr="00C67F71">
        <w:rPr>
          <w:rFonts w:ascii="楷体" w:eastAsia="楷体" w:hAnsi="楷体" w:hint="eastAsia"/>
        </w:rPr>
        <w:t>月；又董</w:t>
      </w:r>
      <w:r w:rsidRPr="00C67F71">
        <w:rPr>
          <w:rFonts w:ascii="楷体" w:eastAsia="楷体" w:hAnsi="楷体" w:hint="eastAsia"/>
        </w:rPr>
        <w:lastRenderedPageBreak/>
        <w:t>珊《新見商代金文考釋四種》，《“出土文獻與傳世典籍的詮釋”國際學術研討會論文集》，</w:t>
      </w:r>
      <w:proofErr w:type="gramStart"/>
      <w:r w:rsidRPr="00C67F71">
        <w:rPr>
          <w:rFonts w:ascii="楷体" w:eastAsia="楷体" w:hAnsi="楷体" w:hint="eastAsia"/>
        </w:rPr>
        <w:t>復旦</w:t>
      </w:r>
      <w:proofErr w:type="gramEnd"/>
      <w:r w:rsidRPr="00C67F71">
        <w:rPr>
          <w:rFonts w:ascii="楷体" w:eastAsia="楷体" w:hAnsi="楷体" w:hint="eastAsia"/>
        </w:rPr>
        <w:t>大學出土文獻與古文字研究中心，</w:t>
      </w:r>
      <w:r w:rsidRPr="00C67F71">
        <w:rPr>
          <w:rFonts w:ascii="楷体" w:eastAsia="楷体" w:hAnsi="楷体"/>
        </w:rPr>
        <w:t>2017</w:t>
      </w:r>
      <w:r w:rsidRPr="00C67F71">
        <w:rPr>
          <w:rFonts w:ascii="楷体" w:eastAsia="楷体" w:hAnsi="楷体" w:hint="eastAsia"/>
        </w:rPr>
        <w:t>年</w:t>
      </w:r>
      <w:r w:rsidRPr="00C67F71">
        <w:rPr>
          <w:rFonts w:ascii="楷体" w:eastAsia="楷体" w:hAnsi="楷体"/>
        </w:rPr>
        <w:t>10</w:t>
      </w:r>
      <w:r w:rsidRPr="00C67F71">
        <w:rPr>
          <w:rFonts w:ascii="楷体" w:eastAsia="楷体" w:hAnsi="楷体" w:hint="eastAsia"/>
        </w:rPr>
        <w:t>月</w:t>
      </w:r>
      <w:r w:rsidRPr="00C67F71">
        <w:rPr>
          <w:rFonts w:ascii="楷体" w:eastAsia="楷体" w:hAnsi="楷体"/>
        </w:rPr>
        <w:t>14-15</w:t>
      </w:r>
      <w:r w:rsidRPr="00C67F71">
        <w:rPr>
          <w:rFonts w:ascii="楷体" w:eastAsia="楷体" w:hAnsi="楷体" w:hint="eastAsia"/>
        </w:rPr>
        <w:t>日；</w:t>
      </w:r>
      <w:proofErr w:type="gramStart"/>
      <w:r w:rsidRPr="00C67F71">
        <w:rPr>
          <w:rFonts w:ascii="楷体" w:eastAsia="楷体" w:hAnsi="楷体" w:hint="eastAsia"/>
        </w:rPr>
        <w:t>後</w:t>
      </w:r>
      <w:proofErr w:type="gramEnd"/>
      <w:r w:rsidRPr="00C67F71">
        <w:rPr>
          <w:rFonts w:ascii="楷体" w:eastAsia="楷体" w:hAnsi="楷体" w:hint="eastAsia"/>
        </w:rPr>
        <w:t>此文正式刊出，見</w:t>
      </w:r>
      <w:proofErr w:type="gramStart"/>
      <w:r w:rsidRPr="00C67F71">
        <w:rPr>
          <w:rFonts w:ascii="楷体" w:eastAsia="楷体" w:hAnsi="楷体" w:hint="eastAsia"/>
        </w:rPr>
        <w:t>復旦</w:t>
      </w:r>
      <w:proofErr w:type="gramEnd"/>
      <w:r w:rsidRPr="00C67F71">
        <w:rPr>
          <w:rFonts w:ascii="楷体" w:eastAsia="楷体" w:hAnsi="楷体" w:hint="eastAsia"/>
        </w:rPr>
        <w:t>大學出土文獻與古文字研究中心編《出土文獻與傳世典籍的詮釋》，中西</w:t>
      </w:r>
      <w:proofErr w:type="gramStart"/>
      <w:r w:rsidRPr="00C67F71">
        <w:rPr>
          <w:rFonts w:ascii="楷体" w:eastAsia="楷体" w:hAnsi="楷体" w:hint="eastAsia"/>
        </w:rPr>
        <w:t>書</w:t>
      </w:r>
      <w:proofErr w:type="gramEnd"/>
      <w:r w:rsidRPr="00C67F71">
        <w:rPr>
          <w:rFonts w:ascii="楷体" w:eastAsia="楷体" w:hAnsi="楷体" w:hint="eastAsia"/>
        </w:rPr>
        <w:t>局，2</w:t>
      </w:r>
      <w:r w:rsidRPr="00C67F71">
        <w:rPr>
          <w:rFonts w:ascii="楷体" w:eastAsia="楷体" w:hAnsi="楷体"/>
        </w:rPr>
        <w:t>019</w:t>
      </w:r>
      <w:r w:rsidRPr="00C67F71">
        <w:rPr>
          <w:rFonts w:ascii="楷体" w:eastAsia="楷体" w:hAnsi="楷体" w:hint="eastAsia"/>
        </w:rPr>
        <w:t>年，1</w:t>
      </w:r>
      <w:r w:rsidRPr="00C67F71">
        <w:rPr>
          <w:rFonts w:ascii="楷体" w:eastAsia="楷体" w:hAnsi="楷体"/>
        </w:rPr>
        <w:t>3</w:t>
      </w:r>
      <w:r w:rsidRPr="00C67F71">
        <w:rPr>
          <w:rFonts w:ascii="楷体" w:eastAsia="楷体" w:hAnsi="楷体" w:hint="eastAsia"/>
        </w:rPr>
        <w:t>頁。</w:t>
      </w:r>
    </w:p>
    <w:bookmarkEnd w:id="0"/>
    <w:bookmarkEnd w:id="1"/>
    <w:p w14:paraId="3F1C3310" w14:textId="71CAC05B" w:rsidR="002C25C6" w:rsidRPr="00867C94" w:rsidRDefault="002C25C6" w:rsidP="00867C94"/>
    <w:sectPr w:rsidR="002C25C6" w:rsidRPr="00867C94">
      <w:headerReference w:type="default" r:id="rId17"/>
      <w:footerReference w:type="even" r:id="rId18"/>
      <w:footerReference w:type="default" r:id="rId19"/>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84F6D" w14:textId="77777777" w:rsidR="007A73D4" w:rsidRDefault="007A73D4" w:rsidP="00CB0024">
      <w:r>
        <w:separator/>
      </w:r>
    </w:p>
  </w:endnote>
  <w:endnote w:type="continuationSeparator" w:id="0">
    <w:p w14:paraId="1C9AE606" w14:textId="77777777" w:rsidR="007A73D4" w:rsidRDefault="007A73D4"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5E5FE774"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9F5415">
      <w:rPr>
        <w:sz w:val="18"/>
        <w:szCs w:val="18"/>
      </w:rPr>
      <w:t>1</w:t>
    </w:r>
    <w:r w:rsidR="00E3024F">
      <w:rPr>
        <w:sz w:val="18"/>
        <w:szCs w:val="18"/>
      </w:rPr>
      <w:t>1</w:t>
    </w:r>
    <w:r w:rsidRPr="00C01B1F">
      <w:rPr>
        <w:rFonts w:hint="eastAsia"/>
        <w:sz w:val="18"/>
        <w:szCs w:val="18"/>
      </w:rPr>
      <w:t>月</w:t>
    </w:r>
    <w:r w:rsidR="00071964">
      <w:rPr>
        <w:sz w:val="18"/>
        <w:szCs w:val="18"/>
      </w:rPr>
      <w:t>26</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E3024F">
      <w:rPr>
        <w:sz w:val="18"/>
        <w:szCs w:val="18"/>
      </w:rPr>
      <w:t>11</w:t>
    </w:r>
    <w:r w:rsidRPr="00C01B1F">
      <w:rPr>
        <w:rFonts w:hint="eastAsia"/>
        <w:sz w:val="18"/>
        <w:szCs w:val="18"/>
      </w:rPr>
      <w:t>月</w:t>
    </w:r>
    <w:r w:rsidR="00071964">
      <w:rPr>
        <w:sz w:val="18"/>
        <w:szCs w:val="18"/>
      </w:rPr>
      <w:t>27</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DC0F3" w14:textId="77777777" w:rsidR="007A73D4" w:rsidRDefault="007A73D4" w:rsidP="00CB0024">
      <w:r>
        <w:separator/>
      </w:r>
    </w:p>
  </w:footnote>
  <w:footnote w:type="continuationSeparator" w:id="0">
    <w:p w14:paraId="3D11D86B" w14:textId="77777777" w:rsidR="007A73D4" w:rsidRDefault="007A73D4"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363A5D17"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0762E"/>
    <w:rsid w:val="000118C4"/>
    <w:rsid w:val="00011970"/>
    <w:rsid w:val="000133A5"/>
    <w:rsid w:val="0001518E"/>
    <w:rsid w:val="000160FB"/>
    <w:rsid w:val="00017F20"/>
    <w:rsid w:val="000205F4"/>
    <w:rsid w:val="00020E08"/>
    <w:rsid w:val="00020E8F"/>
    <w:rsid w:val="00021234"/>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648C"/>
    <w:rsid w:val="00071964"/>
    <w:rsid w:val="00073508"/>
    <w:rsid w:val="00073AF9"/>
    <w:rsid w:val="00075BC1"/>
    <w:rsid w:val="00076D07"/>
    <w:rsid w:val="00076F82"/>
    <w:rsid w:val="00080DA9"/>
    <w:rsid w:val="000838AB"/>
    <w:rsid w:val="00084150"/>
    <w:rsid w:val="00085FA2"/>
    <w:rsid w:val="000860FF"/>
    <w:rsid w:val="00094F5D"/>
    <w:rsid w:val="000A196D"/>
    <w:rsid w:val="000A4A8F"/>
    <w:rsid w:val="000A567C"/>
    <w:rsid w:val="000B02C6"/>
    <w:rsid w:val="000B3534"/>
    <w:rsid w:val="000B3E82"/>
    <w:rsid w:val="000B4C47"/>
    <w:rsid w:val="000B6762"/>
    <w:rsid w:val="000B7803"/>
    <w:rsid w:val="000C2F20"/>
    <w:rsid w:val="000C306D"/>
    <w:rsid w:val="000C390D"/>
    <w:rsid w:val="000C439A"/>
    <w:rsid w:val="000D0719"/>
    <w:rsid w:val="000D1194"/>
    <w:rsid w:val="000D135F"/>
    <w:rsid w:val="000D13F8"/>
    <w:rsid w:val="000D6B61"/>
    <w:rsid w:val="000D79A7"/>
    <w:rsid w:val="000D7D9A"/>
    <w:rsid w:val="000E2C87"/>
    <w:rsid w:val="000E3AF3"/>
    <w:rsid w:val="000E4237"/>
    <w:rsid w:val="000E738A"/>
    <w:rsid w:val="000E7C8B"/>
    <w:rsid w:val="000F08BB"/>
    <w:rsid w:val="000F28A8"/>
    <w:rsid w:val="000F4BED"/>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6D34"/>
    <w:rsid w:val="00156D70"/>
    <w:rsid w:val="001632CA"/>
    <w:rsid w:val="001641C2"/>
    <w:rsid w:val="00167A7A"/>
    <w:rsid w:val="00170A74"/>
    <w:rsid w:val="00175793"/>
    <w:rsid w:val="0017795C"/>
    <w:rsid w:val="001801DC"/>
    <w:rsid w:val="00187299"/>
    <w:rsid w:val="00187688"/>
    <w:rsid w:val="0018778C"/>
    <w:rsid w:val="001938D1"/>
    <w:rsid w:val="00194702"/>
    <w:rsid w:val="00195708"/>
    <w:rsid w:val="001957D4"/>
    <w:rsid w:val="00195BA5"/>
    <w:rsid w:val="00196304"/>
    <w:rsid w:val="001963AB"/>
    <w:rsid w:val="0019751F"/>
    <w:rsid w:val="001A02A8"/>
    <w:rsid w:val="001A19B2"/>
    <w:rsid w:val="001A4915"/>
    <w:rsid w:val="001A5188"/>
    <w:rsid w:val="001A7957"/>
    <w:rsid w:val="001A7CEE"/>
    <w:rsid w:val="001B0482"/>
    <w:rsid w:val="001B1823"/>
    <w:rsid w:val="001B293E"/>
    <w:rsid w:val="001B2FB7"/>
    <w:rsid w:val="001B3E07"/>
    <w:rsid w:val="001B492F"/>
    <w:rsid w:val="001B573F"/>
    <w:rsid w:val="001B682E"/>
    <w:rsid w:val="001B710F"/>
    <w:rsid w:val="001C0EEC"/>
    <w:rsid w:val="001C2DD2"/>
    <w:rsid w:val="001C743C"/>
    <w:rsid w:val="001D0988"/>
    <w:rsid w:val="001D1713"/>
    <w:rsid w:val="001D3285"/>
    <w:rsid w:val="001D427D"/>
    <w:rsid w:val="001D5FA2"/>
    <w:rsid w:val="001D7AFE"/>
    <w:rsid w:val="001E3CB2"/>
    <w:rsid w:val="001E3E65"/>
    <w:rsid w:val="001E6598"/>
    <w:rsid w:val="001F1566"/>
    <w:rsid w:val="001F1BFC"/>
    <w:rsid w:val="001F2982"/>
    <w:rsid w:val="002000B5"/>
    <w:rsid w:val="00211416"/>
    <w:rsid w:val="002129CF"/>
    <w:rsid w:val="00216AB7"/>
    <w:rsid w:val="00217A9A"/>
    <w:rsid w:val="00220BFD"/>
    <w:rsid w:val="002211DE"/>
    <w:rsid w:val="00222DB3"/>
    <w:rsid w:val="00223127"/>
    <w:rsid w:val="00227B31"/>
    <w:rsid w:val="00231125"/>
    <w:rsid w:val="002346A0"/>
    <w:rsid w:val="00236296"/>
    <w:rsid w:val="00237037"/>
    <w:rsid w:val="002372F1"/>
    <w:rsid w:val="00240C8C"/>
    <w:rsid w:val="00240D78"/>
    <w:rsid w:val="00240EAB"/>
    <w:rsid w:val="00243FD0"/>
    <w:rsid w:val="002452F9"/>
    <w:rsid w:val="002456F3"/>
    <w:rsid w:val="0024748E"/>
    <w:rsid w:val="0025043C"/>
    <w:rsid w:val="002504DC"/>
    <w:rsid w:val="00253015"/>
    <w:rsid w:val="00257195"/>
    <w:rsid w:val="00257291"/>
    <w:rsid w:val="00257D63"/>
    <w:rsid w:val="00261A9F"/>
    <w:rsid w:val="00262221"/>
    <w:rsid w:val="00270FAE"/>
    <w:rsid w:val="0027142D"/>
    <w:rsid w:val="002732E6"/>
    <w:rsid w:val="00273C56"/>
    <w:rsid w:val="0027743E"/>
    <w:rsid w:val="002819AA"/>
    <w:rsid w:val="0028213F"/>
    <w:rsid w:val="0028247A"/>
    <w:rsid w:val="00282FB4"/>
    <w:rsid w:val="002833E0"/>
    <w:rsid w:val="0028564F"/>
    <w:rsid w:val="002865ED"/>
    <w:rsid w:val="002866B4"/>
    <w:rsid w:val="00291D8E"/>
    <w:rsid w:val="00292285"/>
    <w:rsid w:val="00292887"/>
    <w:rsid w:val="00294FD3"/>
    <w:rsid w:val="002A1D71"/>
    <w:rsid w:val="002A55D4"/>
    <w:rsid w:val="002A5820"/>
    <w:rsid w:val="002A6194"/>
    <w:rsid w:val="002B0ED9"/>
    <w:rsid w:val="002B32DA"/>
    <w:rsid w:val="002B3F0D"/>
    <w:rsid w:val="002C2510"/>
    <w:rsid w:val="002C25C6"/>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060D9"/>
    <w:rsid w:val="00311D76"/>
    <w:rsid w:val="00311E98"/>
    <w:rsid w:val="00312503"/>
    <w:rsid w:val="00313A1D"/>
    <w:rsid w:val="00317942"/>
    <w:rsid w:val="00317DBF"/>
    <w:rsid w:val="00317E80"/>
    <w:rsid w:val="003223AA"/>
    <w:rsid w:val="00324A0C"/>
    <w:rsid w:val="00324B47"/>
    <w:rsid w:val="00327329"/>
    <w:rsid w:val="00327BF1"/>
    <w:rsid w:val="00330794"/>
    <w:rsid w:val="00330B16"/>
    <w:rsid w:val="00332FF4"/>
    <w:rsid w:val="00334313"/>
    <w:rsid w:val="0033589E"/>
    <w:rsid w:val="003367D1"/>
    <w:rsid w:val="00337A7A"/>
    <w:rsid w:val="00340E05"/>
    <w:rsid w:val="00344427"/>
    <w:rsid w:val="00347ED4"/>
    <w:rsid w:val="003516DF"/>
    <w:rsid w:val="003541B9"/>
    <w:rsid w:val="00355808"/>
    <w:rsid w:val="00357F19"/>
    <w:rsid w:val="0036013B"/>
    <w:rsid w:val="00360E02"/>
    <w:rsid w:val="00365AA8"/>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655A"/>
    <w:rsid w:val="003C0C82"/>
    <w:rsid w:val="003C12E0"/>
    <w:rsid w:val="003C260B"/>
    <w:rsid w:val="003C2805"/>
    <w:rsid w:val="003C2B19"/>
    <w:rsid w:val="003C3289"/>
    <w:rsid w:val="003C4800"/>
    <w:rsid w:val="003C4D06"/>
    <w:rsid w:val="003C62B1"/>
    <w:rsid w:val="003C7676"/>
    <w:rsid w:val="003C7973"/>
    <w:rsid w:val="003D04C9"/>
    <w:rsid w:val="003D1C8E"/>
    <w:rsid w:val="003D46B8"/>
    <w:rsid w:val="003E1354"/>
    <w:rsid w:val="003E1502"/>
    <w:rsid w:val="003E181C"/>
    <w:rsid w:val="003E1E5C"/>
    <w:rsid w:val="003E335D"/>
    <w:rsid w:val="003E4DB1"/>
    <w:rsid w:val="003F604F"/>
    <w:rsid w:val="00401849"/>
    <w:rsid w:val="004034AC"/>
    <w:rsid w:val="00403C1D"/>
    <w:rsid w:val="0040573D"/>
    <w:rsid w:val="00406F41"/>
    <w:rsid w:val="004074C3"/>
    <w:rsid w:val="004127DD"/>
    <w:rsid w:val="00420C57"/>
    <w:rsid w:val="00420CE9"/>
    <w:rsid w:val="00424EDC"/>
    <w:rsid w:val="004274DB"/>
    <w:rsid w:val="00430178"/>
    <w:rsid w:val="0043067E"/>
    <w:rsid w:val="00430CA7"/>
    <w:rsid w:val="00430F52"/>
    <w:rsid w:val="00431BEA"/>
    <w:rsid w:val="004329A7"/>
    <w:rsid w:val="00436A82"/>
    <w:rsid w:val="00437D80"/>
    <w:rsid w:val="00440BE0"/>
    <w:rsid w:val="00445B35"/>
    <w:rsid w:val="00450D3C"/>
    <w:rsid w:val="00451C33"/>
    <w:rsid w:val="004534FA"/>
    <w:rsid w:val="004555EF"/>
    <w:rsid w:val="00456FAD"/>
    <w:rsid w:val="004575BE"/>
    <w:rsid w:val="00461AE9"/>
    <w:rsid w:val="004628E8"/>
    <w:rsid w:val="00466A1C"/>
    <w:rsid w:val="004700EF"/>
    <w:rsid w:val="00471E95"/>
    <w:rsid w:val="004756A5"/>
    <w:rsid w:val="00475942"/>
    <w:rsid w:val="0048364F"/>
    <w:rsid w:val="004860A2"/>
    <w:rsid w:val="004918C3"/>
    <w:rsid w:val="00492180"/>
    <w:rsid w:val="004A1861"/>
    <w:rsid w:val="004A2935"/>
    <w:rsid w:val="004A2C87"/>
    <w:rsid w:val="004A5707"/>
    <w:rsid w:val="004A7E01"/>
    <w:rsid w:val="004A7E18"/>
    <w:rsid w:val="004B0674"/>
    <w:rsid w:val="004B0D90"/>
    <w:rsid w:val="004B12DE"/>
    <w:rsid w:val="004B1FBB"/>
    <w:rsid w:val="004B34E3"/>
    <w:rsid w:val="004B405F"/>
    <w:rsid w:val="004B4723"/>
    <w:rsid w:val="004D1FA3"/>
    <w:rsid w:val="004D4EEA"/>
    <w:rsid w:val="004D5D75"/>
    <w:rsid w:val="004D7EE1"/>
    <w:rsid w:val="004E0A07"/>
    <w:rsid w:val="004E4CF3"/>
    <w:rsid w:val="004E4FCD"/>
    <w:rsid w:val="004E6E8E"/>
    <w:rsid w:val="004F244C"/>
    <w:rsid w:val="004F37F3"/>
    <w:rsid w:val="004F62FC"/>
    <w:rsid w:val="004F6F9B"/>
    <w:rsid w:val="004F7C97"/>
    <w:rsid w:val="004F7F06"/>
    <w:rsid w:val="005002E6"/>
    <w:rsid w:val="005026B4"/>
    <w:rsid w:val="00503A9E"/>
    <w:rsid w:val="005045E9"/>
    <w:rsid w:val="005051B7"/>
    <w:rsid w:val="005057A9"/>
    <w:rsid w:val="0051092B"/>
    <w:rsid w:val="00511675"/>
    <w:rsid w:val="00512118"/>
    <w:rsid w:val="00513092"/>
    <w:rsid w:val="0051587D"/>
    <w:rsid w:val="00515C06"/>
    <w:rsid w:val="0051605E"/>
    <w:rsid w:val="005169A1"/>
    <w:rsid w:val="00517428"/>
    <w:rsid w:val="005177B3"/>
    <w:rsid w:val="0052033E"/>
    <w:rsid w:val="00520B6E"/>
    <w:rsid w:val="005274FE"/>
    <w:rsid w:val="005308E6"/>
    <w:rsid w:val="00531EA3"/>
    <w:rsid w:val="00531F53"/>
    <w:rsid w:val="0053295D"/>
    <w:rsid w:val="00533D79"/>
    <w:rsid w:val="0053723F"/>
    <w:rsid w:val="00542D51"/>
    <w:rsid w:val="005444A2"/>
    <w:rsid w:val="00545670"/>
    <w:rsid w:val="00546876"/>
    <w:rsid w:val="00550387"/>
    <w:rsid w:val="0055198A"/>
    <w:rsid w:val="0055543D"/>
    <w:rsid w:val="00555D9E"/>
    <w:rsid w:val="00557369"/>
    <w:rsid w:val="00557C64"/>
    <w:rsid w:val="00560EBB"/>
    <w:rsid w:val="00561840"/>
    <w:rsid w:val="00562ADF"/>
    <w:rsid w:val="00564069"/>
    <w:rsid w:val="00570DB1"/>
    <w:rsid w:val="00570E9F"/>
    <w:rsid w:val="00571D93"/>
    <w:rsid w:val="005755E3"/>
    <w:rsid w:val="005770F9"/>
    <w:rsid w:val="005816FB"/>
    <w:rsid w:val="00583957"/>
    <w:rsid w:val="00584AEE"/>
    <w:rsid w:val="00586B2B"/>
    <w:rsid w:val="005935F3"/>
    <w:rsid w:val="00594347"/>
    <w:rsid w:val="005952BE"/>
    <w:rsid w:val="0059627F"/>
    <w:rsid w:val="005A18A1"/>
    <w:rsid w:val="005A294C"/>
    <w:rsid w:val="005A2D63"/>
    <w:rsid w:val="005A3011"/>
    <w:rsid w:val="005A3CDD"/>
    <w:rsid w:val="005A419C"/>
    <w:rsid w:val="005B1A5F"/>
    <w:rsid w:val="005B29BC"/>
    <w:rsid w:val="005B4667"/>
    <w:rsid w:val="005B69A6"/>
    <w:rsid w:val="005C0C82"/>
    <w:rsid w:val="005C1A21"/>
    <w:rsid w:val="005C51B2"/>
    <w:rsid w:val="005D22B2"/>
    <w:rsid w:val="005D2BA7"/>
    <w:rsid w:val="005D2F69"/>
    <w:rsid w:val="005D3E34"/>
    <w:rsid w:val="005D41AE"/>
    <w:rsid w:val="005D72AD"/>
    <w:rsid w:val="005D7963"/>
    <w:rsid w:val="005E0997"/>
    <w:rsid w:val="005E0EE7"/>
    <w:rsid w:val="005E2C50"/>
    <w:rsid w:val="005E4682"/>
    <w:rsid w:val="005E613A"/>
    <w:rsid w:val="005E692D"/>
    <w:rsid w:val="005F4CEA"/>
    <w:rsid w:val="005F55A1"/>
    <w:rsid w:val="005F7DCE"/>
    <w:rsid w:val="0060101E"/>
    <w:rsid w:val="00602939"/>
    <w:rsid w:val="00610E9E"/>
    <w:rsid w:val="006111F2"/>
    <w:rsid w:val="00611E9F"/>
    <w:rsid w:val="00615885"/>
    <w:rsid w:val="006166C7"/>
    <w:rsid w:val="00620A4F"/>
    <w:rsid w:val="00620F72"/>
    <w:rsid w:val="00623408"/>
    <w:rsid w:val="006245DA"/>
    <w:rsid w:val="0062582F"/>
    <w:rsid w:val="0062642B"/>
    <w:rsid w:val="0063123B"/>
    <w:rsid w:val="00631351"/>
    <w:rsid w:val="0063183B"/>
    <w:rsid w:val="0063231F"/>
    <w:rsid w:val="00634446"/>
    <w:rsid w:val="00634CBD"/>
    <w:rsid w:val="00635FA4"/>
    <w:rsid w:val="006369AC"/>
    <w:rsid w:val="00640B39"/>
    <w:rsid w:val="006424EC"/>
    <w:rsid w:val="00646B08"/>
    <w:rsid w:val="00650E61"/>
    <w:rsid w:val="0065256A"/>
    <w:rsid w:val="00665791"/>
    <w:rsid w:val="00670C00"/>
    <w:rsid w:val="006723A7"/>
    <w:rsid w:val="00672EC8"/>
    <w:rsid w:val="00673C78"/>
    <w:rsid w:val="00675FAC"/>
    <w:rsid w:val="0068114B"/>
    <w:rsid w:val="00682D5D"/>
    <w:rsid w:val="00686575"/>
    <w:rsid w:val="00686797"/>
    <w:rsid w:val="00693A5D"/>
    <w:rsid w:val="00693D15"/>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A5D"/>
    <w:rsid w:val="006C6BAA"/>
    <w:rsid w:val="006C73EC"/>
    <w:rsid w:val="006D3AE5"/>
    <w:rsid w:val="006D408B"/>
    <w:rsid w:val="006D5C3F"/>
    <w:rsid w:val="006E0E0C"/>
    <w:rsid w:val="006E2F87"/>
    <w:rsid w:val="006E5250"/>
    <w:rsid w:val="006E5D6C"/>
    <w:rsid w:val="006E7462"/>
    <w:rsid w:val="006E760F"/>
    <w:rsid w:val="006F1A01"/>
    <w:rsid w:val="006F28BC"/>
    <w:rsid w:val="006F300C"/>
    <w:rsid w:val="006F52C3"/>
    <w:rsid w:val="006F52F5"/>
    <w:rsid w:val="006F7686"/>
    <w:rsid w:val="006F79DD"/>
    <w:rsid w:val="007002F8"/>
    <w:rsid w:val="00700B5F"/>
    <w:rsid w:val="007059FE"/>
    <w:rsid w:val="007122FD"/>
    <w:rsid w:val="00712875"/>
    <w:rsid w:val="00713091"/>
    <w:rsid w:val="00713580"/>
    <w:rsid w:val="007138A4"/>
    <w:rsid w:val="007143CF"/>
    <w:rsid w:val="00715D6B"/>
    <w:rsid w:val="007166DE"/>
    <w:rsid w:val="007204C1"/>
    <w:rsid w:val="00723138"/>
    <w:rsid w:val="007317E0"/>
    <w:rsid w:val="0073487E"/>
    <w:rsid w:val="00740478"/>
    <w:rsid w:val="00740A8A"/>
    <w:rsid w:val="00742DDD"/>
    <w:rsid w:val="007461D0"/>
    <w:rsid w:val="00750FE3"/>
    <w:rsid w:val="0075360F"/>
    <w:rsid w:val="00760D8D"/>
    <w:rsid w:val="0076174E"/>
    <w:rsid w:val="00764561"/>
    <w:rsid w:val="00764F37"/>
    <w:rsid w:val="007656AA"/>
    <w:rsid w:val="007708C6"/>
    <w:rsid w:val="00771D41"/>
    <w:rsid w:val="007721C4"/>
    <w:rsid w:val="0077379F"/>
    <w:rsid w:val="00773918"/>
    <w:rsid w:val="007810E0"/>
    <w:rsid w:val="00782126"/>
    <w:rsid w:val="00785779"/>
    <w:rsid w:val="00785EEA"/>
    <w:rsid w:val="007A2E1B"/>
    <w:rsid w:val="007A345A"/>
    <w:rsid w:val="007A73D4"/>
    <w:rsid w:val="007B0257"/>
    <w:rsid w:val="007B1A80"/>
    <w:rsid w:val="007B221F"/>
    <w:rsid w:val="007C05A7"/>
    <w:rsid w:val="007C1AA1"/>
    <w:rsid w:val="007C4028"/>
    <w:rsid w:val="007C592F"/>
    <w:rsid w:val="007C6D48"/>
    <w:rsid w:val="007D5FCD"/>
    <w:rsid w:val="007D776B"/>
    <w:rsid w:val="007E4A02"/>
    <w:rsid w:val="007E5EBC"/>
    <w:rsid w:val="007F4437"/>
    <w:rsid w:val="007F5695"/>
    <w:rsid w:val="007F706F"/>
    <w:rsid w:val="0080242C"/>
    <w:rsid w:val="00803448"/>
    <w:rsid w:val="00805018"/>
    <w:rsid w:val="00807B0B"/>
    <w:rsid w:val="008114A2"/>
    <w:rsid w:val="00813ADC"/>
    <w:rsid w:val="008145F2"/>
    <w:rsid w:val="00815312"/>
    <w:rsid w:val="008203FA"/>
    <w:rsid w:val="00823499"/>
    <w:rsid w:val="00823D2F"/>
    <w:rsid w:val="00827BEE"/>
    <w:rsid w:val="00830DBD"/>
    <w:rsid w:val="008316D6"/>
    <w:rsid w:val="00831C58"/>
    <w:rsid w:val="00831E6C"/>
    <w:rsid w:val="0083342E"/>
    <w:rsid w:val="00834EF1"/>
    <w:rsid w:val="008368CB"/>
    <w:rsid w:val="008369A4"/>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5E79"/>
    <w:rsid w:val="0089710F"/>
    <w:rsid w:val="008A3266"/>
    <w:rsid w:val="008A36BA"/>
    <w:rsid w:val="008A46F9"/>
    <w:rsid w:val="008A7F84"/>
    <w:rsid w:val="008B13C3"/>
    <w:rsid w:val="008B1838"/>
    <w:rsid w:val="008B201B"/>
    <w:rsid w:val="008B7CD4"/>
    <w:rsid w:val="008B7DE7"/>
    <w:rsid w:val="008C0398"/>
    <w:rsid w:val="008C1BEA"/>
    <w:rsid w:val="008C4C09"/>
    <w:rsid w:val="008C4EF3"/>
    <w:rsid w:val="008C5A22"/>
    <w:rsid w:val="008C5F21"/>
    <w:rsid w:val="008C7A92"/>
    <w:rsid w:val="008D184B"/>
    <w:rsid w:val="008D30E6"/>
    <w:rsid w:val="008D3956"/>
    <w:rsid w:val="008D3B25"/>
    <w:rsid w:val="008D7BDB"/>
    <w:rsid w:val="008E49CB"/>
    <w:rsid w:val="008E5D6E"/>
    <w:rsid w:val="008E6624"/>
    <w:rsid w:val="008F25C4"/>
    <w:rsid w:val="008F5A87"/>
    <w:rsid w:val="008F65AF"/>
    <w:rsid w:val="00903942"/>
    <w:rsid w:val="00904443"/>
    <w:rsid w:val="00905A67"/>
    <w:rsid w:val="00907C58"/>
    <w:rsid w:val="009158B8"/>
    <w:rsid w:val="00916B40"/>
    <w:rsid w:val="00917402"/>
    <w:rsid w:val="0091798A"/>
    <w:rsid w:val="00920906"/>
    <w:rsid w:val="009215D0"/>
    <w:rsid w:val="00922758"/>
    <w:rsid w:val="0092293B"/>
    <w:rsid w:val="00923D4F"/>
    <w:rsid w:val="009263C8"/>
    <w:rsid w:val="009333E5"/>
    <w:rsid w:val="00933EFE"/>
    <w:rsid w:val="0093708E"/>
    <w:rsid w:val="00940552"/>
    <w:rsid w:val="00941801"/>
    <w:rsid w:val="00941B6B"/>
    <w:rsid w:val="009429E7"/>
    <w:rsid w:val="00946716"/>
    <w:rsid w:val="009477D9"/>
    <w:rsid w:val="00951E3D"/>
    <w:rsid w:val="00960D16"/>
    <w:rsid w:val="0096182D"/>
    <w:rsid w:val="00962238"/>
    <w:rsid w:val="00962DFC"/>
    <w:rsid w:val="00963997"/>
    <w:rsid w:val="00963B4C"/>
    <w:rsid w:val="00964805"/>
    <w:rsid w:val="00967698"/>
    <w:rsid w:val="00970316"/>
    <w:rsid w:val="00970D12"/>
    <w:rsid w:val="0097125F"/>
    <w:rsid w:val="0097441E"/>
    <w:rsid w:val="00977A96"/>
    <w:rsid w:val="0098087F"/>
    <w:rsid w:val="00986333"/>
    <w:rsid w:val="0098705C"/>
    <w:rsid w:val="00987883"/>
    <w:rsid w:val="00992297"/>
    <w:rsid w:val="00994CD0"/>
    <w:rsid w:val="00995DB3"/>
    <w:rsid w:val="009A0FAD"/>
    <w:rsid w:val="009A569F"/>
    <w:rsid w:val="009A70A2"/>
    <w:rsid w:val="009A75E4"/>
    <w:rsid w:val="009A7E56"/>
    <w:rsid w:val="009B0579"/>
    <w:rsid w:val="009C145C"/>
    <w:rsid w:val="009C4773"/>
    <w:rsid w:val="009C483E"/>
    <w:rsid w:val="009C5916"/>
    <w:rsid w:val="009C7D0F"/>
    <w:rsid w:val="009D70A8"/>
    <w:rsid w:val="009E12C0"/>
    <w:rsid w:val="009E1F4B"/>
    <w:rsid w:val="009E50C6"/>
    <w:rsid w:val="009E63D4"/>
    <w:rsid w:val="009F0B99"/>
    <w:rsid w:val="009F222D"/>
    <w:rsid w:val="009F366A"/>
    <w:rsid w:val="009F3884"/>
    <w:rsid w:val="009F4D40"/>
    <w:rsid w:val="009F5415"/>
    <w:rsid w:val="009F619B"/>
    <w:rsid w:val="00A00A18"/>
    <w:rsid w:val="00A01EE5"/>
    <w:rsid w:val="00A026E4"/>
    <w:rsid w:val="00A04D48"/>
    <w:rsid w:val="00A0577E"/>
    <w:rsid w:val="00A0677C"/>
    <w:rsid w:val="00A06EEC"/>
    <w:rsid w:val="00A072DD"/>
    <w:rsid w:val="00A10E9E"/>
    <w:rsid w:val="00A16D1C"/>
    <w:rsid w:val="00A210EC"/>
    <w:rsid w:val="00A25048"/>
    <w:rsid w:val="00A27CBC"/>
    <w:rsid w:val="00A303C4"/>
    <w:rsid w:val="00A33350"/>
    <w:rsid w:val="00A35CE6"/>
    <w:rsid w:val="00A35E7B"/>
    <w:rsid w:val="00A36FFE"/>
    <w:rsid w:val="00A434FD"/>
    <w:rsid w:val="00A4525C"/>
    <w:rsid w:val="00A45781"/>
    <w:rsid w:val="00A52734"/>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3737"/>
    <w:rsid w:val="00A84BDC"/>
    <w:rsid w:val="00A84BF3"/>
    <w:rsid w:val="00A85DCA"/>
    <w:rsid w:val="00A904FC"/>
    <w:rsid w:val="00A93F79"/>
    <w:rsid w:val="00AA2818"/>
    <w:rsid w:val="00AA4359"/>
    <w:rsid w:val="00AA543B"/>
    <w:rsid w:val="00AA5ACA"/>
    <w:rsid w:val="00AA6604"/>
    <w:rsid w:val="00AA7065"/>
    <w:rsid w:val="00AA7E0A"/>
    <w:rsid w:val="00AB0201"/>
    <w:rsid w:val="00AB2872"/>
    <w:rsid w:val="00AB2A94"/>
    <w:rsid w:val="00AC4C6A"/>
    <w:rsid w:val="00AD0D79"/>
    <w:rsid w:val="00AD0F5C"/>
    <w:rsid w:val="00AD369B"/>
    <w:rsid w:val="00AD48AD"/>
    <w:rsid w:val="00AD7B0D"/>
    <w:rsid w:val="00AD7E86"/>
    <w:rsid w:val="00AE20DF"/>
    <w:rsid w:val="00AE29A7"/>
    <w:rsid w:val="00AF0D33"/>
    <w:rsid w:val="00AF246E"/>
    <w:rsid w:val="00AF479D"/>
    <w:rsid w:val="00AF504A"/>
    <w:rsid w:val="00AF635B"/>
    <w:rsid w:val="00AF75C8"/>
    <w:rsid w:val="00B00EE9"/>
    <w:rsid w:val="00B030E6"/>
    <w:rsid w:val="00B059FD"/>
    <w:rsid w:val="00B07332"/>
    <w:rsid w:val="00B12670"/>
    <w:rsid w:val="00B20E51"/>
    <w:rsid w:val="00B23528"/>
    <w:rsid w:val="00B27C68"/>
    <w:rsid w:val="00B31DEE"/>
    <w:rsid w:val="00B324C1"/>
    <w:rsid w:val="00B346F4"/>
    <w:rsid w:val="00B34DD8"/>
    <w:rsid w:val="00B35F8D"/>
    <w:rsid w:val="00B42710"/>
    <w:rsid w:val="00B43386"/>
    <w:rsid w:val="00B43721"/>
    <w:rsid w:val="00B47060"/>
    <w:rsid w:val="00B47693"/>
    <w:rsid w:val="00B50CD0"/>
    <w:rsid w:val="00B5448D"/>
    <w:rsid w:val="00B6299F"/>
    <w:rsid w:val="00B63ADF"/>
    <w:rsid w:val="00B66214"/>
    <w:rsid w:val="00B7298C"/>
    <w:rsid w:val="00B73A04"/>
    <w:rsid w:val="00B75C45"/>
    <w:rsid w:val="00B8095D"/>
    <w:rsid w:val="00B81622"/>
    <w:rsid w:val="00B82939"/>
    <w:rsid w:val="00B831B3"/>
    <w:rsid w:val="00B8604A"/>
    <w:rsid w:val="00B92CC7"/>
    <w:rsid w:val="00B92CE9"/>
    <w:rsid w:val="00BA0AF8"/>
    <w:rsid w:val="00BA1345"/>
    <w:rsid w:val="00BA1F2C"/>
    <w:rsid w:val="00BA1FCA"/>
    <w:rsid w:val="00BA314A"/>
    <w:rsid w:val="00BA32AD"/>
    <w:rsid w:val="00BA3DB5"/>
    <w:rsid w:val="00BA4771"/>
    <w:rsid w:val="00BA4E68"/>
    <w:rsid w:val="00BA5289"/>
    <w:rsid w:val="00BA6421"/>
    <w:rsid w:val="00BB017B"/>
    <w:rsid w:val="00BB01AD"/>
    <w:rsid w:val="00BB1FB2"/>
    <w:rsid w:val="00BC126B"/>
    <w:rsid w:val="00BC32A7"/>
    <w:rsid w:val="00BC49BB"/>
    <w:rsid w:val="00BC6C17"/>
    <w:rsid w:val="00BD4E67"/>
    <w:rsid w:val="00BD6E84"/>
    <w:rsid w:val="00BD703C"/>
    <w:rsid w:val="00BD750D"/>
    <w:rsid w:val="00BE0058"/>
    <w:rsid w:val="00BE148F"/>
    <w:rsid w:val="00BE2C40"/>
    <w:rsid w:val="00BE3905"/>
    <w:rsid w:val="00BE5AA8"/>
    <w:rsid w:val="00BE5C3D"/>
    <w:rsid w:val="00BE731E"/>
    <w:rsid w:val="00BF358E"/>
    <w:rsid w:val="00BF3F80"/>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6956"/>
    <w:rsid w:val="00C40577"/>
    <w:rsid w:val="00C405CB"/>
    <w:rsid w:val="00C432BA"/>
    <w:rsid w:val="00C43658"/>
    <w:rsid w:val="00C46047"/>
    <w:rsid w:val="00C50F20"/>
    <w:rsid w:val="00C50F78"/>
    <w:rsid w:val="00C52B1A"/>
    <w:rsid w:val="00C540E0"/>
    <w:rsid w:val="00C60C39"/>
    <w:rsid w:val="00C639B5"/>
    <w:rsid w:val="00C673BD"/>
    <w:rsid w:val="00C67F71"/>
    <w:rsid w:val="00C71EA2"/>
    <w:rsid w:val="00C7337F"/>
    <w:rsid w:val="00C75C1A"/>
    <w:rsid w:val="00C86E98"/>
    <w:rsid w:val="00C90543"/>
    <w:rsid w:val="00C935B4"/>
    <w:rsid w:val="00C9386D"/>
    <w:rsid w:val="00C9453E"/>
    <w:rsid w:val="00C9729E"/>
    <w:rsid w:val="00CB0024"/>
    <w:rsid w:val="00CB23D9"/>
    <w:rsid w:val="00CB3F3F"/>
    <w:rsid w:val="00CB484E"/>
    <w:rsid w:val="00CB5B17"/>
    <w:rsid w:val="00CC1C54"/>
    <w:rsid w:val="00CC2C2F"/>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1C30"/>
    <w:rsid w:val="00D0292A"/>
    <w:rsid w:val="00D046D4"/>
    <w:rsid w:val="00D051A8"/>
    <w:rsid w:val="00D06CAB"/>
    <w:rsid w:val="00D07D46"/>
    <w:rsid w:val="00D12468"/>
    <w:rsid w:val="00D12835"/>
    <w:rsid w:val="00D14104"/>
    <w:rsid w:val="00D204C5"/>
    <w:rsid w:val="00D2238A"/>
    <w:rsid w:val="00D24914"/>
    <w:rsid w:val="00D24AB2"/>
    <w:rsid w:val="00D26498"/>
    <w:rsid w:val="00D265D6"/>
    <w:rsid w:val="00D27722"/>
    <w:rsid w:val="00D27857"/>
    <w:rsid w:val="00D30E85"/>
    <w:rsid w:val="00D31145"/>
    <w:rsid w:val="00D326D7"/>
    <w:rsid w:val="00D336E0"/>
    <w:rsid w:val="00D340BE"/>
    <w:rsid w:val="00D35D59"/>
    <w:rsid w:val="00D40B52"/>
    <w:rsid w:val="00D427F2"/>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E89"/>
    <w:rsid w:val="00D94D4A"/>
    <w:rsid w:val="00D95097"/>
    <w:rsid w:val="00D97A89"/>
    <w:rsid w:val="00DA17FB"/>
    <w:rsid w:val="00DA2027"/>
    <w:rsid w:val="00DA469D"/>
    <w:rsid w:val="00DB11F0"/>
    <w:rsid w:val="00DB1A8E"/>
    <w:rsid w:val="00DB2523"/>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DF422B"/>
    <w:rsid w:val="00E01891"/>
    <w:rsid w:val="00E01E6C"/>
    <w:rsid w:val="00E02DA9"/>
    <w:rsid w:val="00E03B22"/>
    <w:rsid w:val="00E04250"/>
    <w:rsid w:val="00E05DA2"/>
    <w:rsid w:val="00E0700B"/>
    <w:rsid w:val="00E11510"/>
    <w:rsid w:val="00E14EB9"/>
    <w:rsid w:val="00E15BE0"/>
    <w:rsid w:val="00E2021E"/>
    <w:rsid w:val="00E2162E"/>
    <w:rsid w:val="00E2523A"/>
    <w:rsid w:val="00E26572"/>
    <w:rsid w:val="00E27BC2"/>
    <w:rsid w:val="00E3024F"/>
    <w:rsid w:val="00E330F9"/>
    <w:rsid w:val="00E34747"/>
    <w:rsid w:val="00E3579F"/>
    <w:rsid w:val="00E37814"/>
    <w:rsid w:val="00E415C5"/>
    <w:rsid w:val="00E41F23"/>
    <w:rsid w:val="00E43123"/>
    <w:rsid w:val="00E53B98"/>
    <w:rsid w:val="00E63524"/>
    <w:rsid w:val="00E64CC6"/>
    <w:rsid w:val="00E718B3"/>
    <w:rsid w:val="00E721C4"/>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156"/>
    <w:rsid w:val="00EA5B6D"/>
    <w:rsid w:val="00EA6280"/>
    <w:rsid w:val="00EA7776"/>
    <w:rsid w:val="00EB2899"/>
    <w:rsid w:val="00EB330F"/>
    <w:rsid w:val="00EB7229"/>
    <w:rsid w:val="00EC06D8"/>
    <w:rsid w:val="00EC15D3"/>
    <w:rsid w:val="00EC1ACB"/>
    <w:rsid w:val="00EC3F88"/>
    <w:rsid w:val="00EC60F9"/>
    <w:rsid w:val="00ED01D0"/>
    <w:rsid w:val="00ED1CBB"/>
    <w:rsid w:val="00ED2E36"/>
    <w:rsid w:val="00ED2E6F"/>
    <w:rsid w:val="00ED30C8"/>
    <w:rsid w:val="00ED3C2E"/>
    <w:rsid w:val="00ED4220"/>
    <w:rsid w:val="00ED7DB3"/>
    <w:rsid w:val="00EE0568"/>
    <w:rsid w:val="00EE05FC"/>
    <w:rsid w:val="00EE2638"/>
    <w:rsid w:val="00EE4D0D"/>
    <w:rsid w:val="00EE528D"/>
    <w:rsid w:val="00EE6C33"/>
    <w:rsid w:val="00EE6DB8"/>
    <w:rsid w:val="00EE70FE"/>
    <w:rsid w:val="00EF0E85"/>
    <w:rsid w:val="00EF2B6D"/>
    <w:rsid w:val="00EF302F"/>
    <w:rsid w:val="00F00755"/>
    <w:rsid w:val="00F00938"/>
    <w:rsid w:val="00F02015"/>
    <w:rsid w:val="00F06B67"/>
    <w:rsid w:val="00F10AFC"/>
    <w:rsid w:val="00F15F78"/>
    <w:rsid w:val="00F174F1"/>
    <w:rsid w:val="00F21E2E"/>
    <w:rsid w:val="00F2347E"/>
    <w:rsid w:val="00F2576A"/>
    <w:rsid w:val="00F25800"/>
    <w:rsid w:val="00F2671E"/>
    <w:rsid w:val="00F27D53"/>
    <w:rsid w:val="00F31282"/>
    <w:rsid w:val="00F31F09"/>
    <w:rsid w:val="00F322A5"/>
    <w:rsid w:val="00F34E9E"/>
    <w:rsid w:val="00F34EBF"/>
    <w:rsid w:val="00F36F17"/>
    <w:rsid w:val="00F376D9"/>
    <w:rsid w:val="00F37724"/>
    <w:rsid w:val="00F4019A"/>
    <w:rsid w:val="00F43131"/>
    <w:rsid w:val="00F46B63"/>
    <w:rsid w:val="00F529E5"/>
    <w:rsid w:val="00F53292"/>
    <w:rsid w:val="00F5440A"/>
    <w:rsid w:val="00F54627"/>
    <w:rsid w:val="00F626A9"/>
    <w:rsid w:val="00F6326B"/>
    <w:rsid w:val="00F64B10"/>
    <w:rsid w:val="00F66325"/>
    <w:rsid w:val="00F66363"/>
    <w:rsid w:val="00F66E55"/>
    <w:rsid w:val="00F66FE5"/>
    <w:rsid w:val="00F67268"/>
    <w:rsid w:val="00F73199"/>
    <w:rsid w:val="00F73ABB"/>
    <w:rsid w:val="00F74311"/>
    <w:rsid w:val="00F76B2A"/>
    <w:rsid w:val="00F8020B"/>
    <w:rsid w:val="00F80228"/>
    <w:rsid w:val="00F805FB"/>
    <w:rsid w:val="00F8331C"/>
    <w:rsid w:val="00F856E5"/>
    <w:rsid w:val="00F86BCE"/>
    <w:rsid w:val="00F90773"/>
    <w:rsid w:val="00F94E59"/>
    <w:rsid w:val="00FA3C18"/>
    <w:rsid w:val="00FA72F5"/>
    <w:rsid w:val="00FB1AFD"/>
    <w:rsid w:val="00FB45B2"/>
    <w:rsid w:val="00FC4A76"/>
    <w:rsid w:val="00FC5812"/>
    <w:rsid w:val="00FD3E77"/>
    <w:rsid w:val="00FD56A8"/>
    <w:rsid w:val="00FD71AB"/>
    <w:rsid w:val="00FE080D"/>
    <w:rsid w:val="00FE20AC"/>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iPriority w:val="99"/>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qFormat/>
    <w:rsid w:val="00131FB4"/>
    <w:rPr>
      <w:color w:val="221E1F"/>
      <w:sz w:val="22"/>
    </w:rPr>
  </w:style>
  <w:style w:type="character" w:customStyle="1" w:styleId="A40">
    <w:name w:val="A4"/>
    <w:qFormat/>
    <w:rsid w:val="00131FB4"/>
    <w:rPr>
      <w:color w:val="221E1F"/>
      <w:sz w:val="14"/>
    </w:rPr>
  </w:style>
  <w:style w:type="character" w:customStyle="1" w:styleId="A30">
    <w:name w:val="A3"/>
    <w:qFormat/>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gwz.fudan.edu.cn/Web/Show/1367"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5E172-FE6B-48BF-B4E6-29AA0E12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4</Pages>
  <Words>721</Words>
  <Characters>773</Characters>
  <Application>Microsoft Office Word</Application>
  <DocSecurity>0</DocSecurity>
  <Lines>32</Lines>
  <Paragraphs>17</Paragraphs>
  <ScaleCrop>false</ScaleCrop>
  <Company>GWZ</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657</cp:revision>
  <dcterms:created xsi:type="dcterms:W3CDTF">2019-09-16T14:32:00Z</dcterms:created>
  <dcterms:modified xsi:type="dcterms:W3CDTF">2020-11-27T14:41:00Z</dcterms:modified>
</cp:coreProperties>
</file>