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3B38" w:rsidRPr="00F23B38" w:rsidRDefault="00F23B38" w:rsidP="00F23B38">
      <w:pPr>
        <w:pStyle w:val="ab"/>
      </w:pPr>
      <w:bookmarkStart w:id="0" w:name="OLE_LINK1"/>
      <w:bookmarkStart w:id="1" w:name="_GoBack"/>
      <w:r w:rsidRPr="00F23B38">
        <w:rPr>
          <w:rFonts w:hint="eastAsia"/>
        </w:rPr>
        <w:t>讀安大簡《詩經·摽有梅》</w:t>
      </w:r>
      <w:proofErr w:type="gramStart"/>
      <w:r w:rsidRPr="00F23B38">
        <w:rPr>
          <w:rFonts w:hint="eastAsia"/>
        </w:rPr>
        <w:t>札</w:t>
      </w:r>
      <w:proofErr w:type="gramEnd"/>
      <w:r w:rsidRPr="00F23B38">
        <w:rPr>
          <w:rFonts w:hint="eastAsia"/>
        </w:rPr>
        <w:t>記</w:t>
      </w:r>
      <w:proofErr w:type="gramStart"/>
      <w:r w:rsidRPr="00F23B38">
        <w:rPr>
          <w:rFonts w:hint="eastAsia"/>
        </w:rPr>
        <w:t>一</w:t>
      </w:r>
      <w:proofErr w:type="gramEnd"/>
      <w:r w:rsidRPr="00F23B38">
        <w:rPr>
          <w:rFonts w:hint="eastAsia"/>
        </w:rPr>
        <w:t>則</w:t>
      </w:r>
    </w:p>
    <w:p w:rsidR="00F23B38" w:rsidRDefault="00F23B38" w:rsidP="00F23B38">
      <w:pPr>
        <w:pStyle w:val="ac"/>
        <w:rPr>
          <w:rFonts w:eastAsia="PMingLiU"/>
        </w:rPr>
      </w:pPr>
    </w:p>
    <w:p w:rsidR="00F23B38" w:rsidRDefault="00F23B38" w:rsidP="00F23B38">
      <w:pPr>
        <w:pStyle w:val="ac"/>
      </w:pPr>
      <w:r>
        <w:rPr>
          <w:rFonts w:hint="eastAsia"/>
        </w:rPr>
        <w:t>（首發）</w:t>
      </w:r>
    </w:p>
    <w:p w:rsidR="00F23B38" w:rsidRPr="00F23B38" w:rsidRDefault="00F23B38" w:rsidP="00F23B38">
      <w:pPr>
        <w:pStyle w:val="ac"/>
      </w:pPr>
      <w:r w:rsidRPr="00F23B38">
        <w:t>王寧</w:t>
      </w:r>
    </w:p>
    <w:p w:rsidR="00F23B38" w:rsidRPr="00F23B38" w:rsidRDefault="00F23B38" w:rsidP="00F23B38">
      <w:pPr>
        <w:pStyle w:val="ac"/>
      </w:pPr>
      <w:r w:rsidRPr="00F23B38">
        <w:t>棗莊廣播電視台</w:t>
      </w:r>
    </w:p>
    <w:p w:rsidR="00F23B38" w:rsidRPr="00F23B38" w:rsidRDefault="00F23B38" w:rsidP="00F23B38"/>
    <w:p w:rsidR="00F23B38" w:rsidRPr="00F23B38" w:rsidRDefault="00F23B38" w:rsidP="00F23B38">
      <w:pPr>
        <w:pStyle w:val="aa"/>
        <w:ind w:firstLine="560"/>
      </w:pPr>
      <w:r w:rsidRPr="00F23B38">
        <w:rPr>
          <w:rFonts w:hint="eastAsia"/>
        </w:rPr>
        <w:t>安大簡《召南·摽有梅》之“摽”作“</w:t>
      </w:r>
      <w:r w:rsidRPr="00F23B38">
        <w:rPr>
          <w:noProof/>
        </w:rPr>
        <w:drawing>
          <wp:inline distT="0" distB="0" distL="0" distR="0">
            <wp:extent cx="171450" cy="228600"/>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450" cy="228600"/>
                    </a:xfrm>
                    <a:prstGeom prst="rect">
                      <a:avLst/>
                    </a:prstGeom>
                    <a:noFill/>
                    <a:ln>
                      <a:noFill/>
                    </a:ln>
                  </pic:spPr>
                </pic:pic>
              </a:graphicData>
            </a:graphic>
          </wp:inline>
        </w:drawing>
      </w:r>
      <w:r w:rsidRPr="00F23B38">
        <w:rPr>
          <w:rFonts w:hint="eastAsia"/>
        </w:rPr>
        <w:t>”，其字</w:t>
      </w:r>
      <w:proofErr w:type="gramStart"/>
      <w:r w:rsidRPr="00F23B38">
        <w:rPr>
          <w:rFonts w:hint="eastAsia"/>
        </w:rPr>
        <w:t>從</w:t>
      </w:r>
      <w:proofErr w:type="gramEnd"/>
      <w:r w:rsidRPr="00F23B38">
        <w:rPr>
          <w:rFonts w:hint="eastAsia"/>
        </w:rPr>
        <w:t>“艸”，關於此字，整理者認為下面的“双”</w:t>
      </w:r>
      <w:r w:rsidRPr="00F23B38">
        <w:t>即</w:t>
      </w:r>
      <w:r w:rsidRPr="00F23B38">
        <w:rPr>
          <w:rFonts w:hint="eastAsia"/>
        </w:rPr>
        <w:t>“</w:t>
      </w:r>
      <w:r w:rsidRPr="00F23B38">
        <w:rPr>
          <w:rFonts w:ascii="宋体-方正超大字符集" w:eastAsia="宋体-方正超大字符集" w:hAnsi="宋体-方正超大字符集" w:cs="宋体-方正超大字符集" w:hint="eastAsia"/>
        </w:rPr>
        <w:t>𠬪</w:t>
      </w:r>
      <w:r w:rsidRPr="00F23B38">
        <w:rPr>
          <w:rFonts w:hint="eastAsia"/>
        </w:rPr>
        <w:t>”字，整個字形即“</w:t>
      </w:r>
      <w:r w:rsidRPr="00F23B38">
        <w:rPr>
          <w:rFonts w:ascii="宋体-方正超大字符集" w:eastAsia="宋体-方正超大字符集" w:hAnsi="宋体-方正超大字符集" w:cs="宋体-方正超大字符集" w:hint="eastAsia"/>
        </w:rPr>
        <w:t>𦭼</w:t>
      </w:r>
      <w:r w:rsidRPr="00F23B38">
        <w:rPr>
          <w:rFonts w:hint="eastAsia"/>
        </w:rPr>
        <w:t>”；</w:t>
      </w:r>
      <w:r w:rsidRPr="00F23B38">
        <w:endnoteReference w:customMarkFollows="1" w:id="1"/>
        <w:t>[1]</w:t>
      </w:r>
      <w:r w:rsidRPr="00F23B38">
        <w:rPr>
          <w:rFonts w:hint="eastAsia"/>
        </w:rPr>
        <w:t>侯瑞華先生認</w:t>
      </w:r>
      <w:proofErr w:type="gramStart"/>
      <w:r w:rsidRPr="00F23B38">
        <w:rPr>
          <w:rFonts w:hint="eastAsia"/>
        </w:rPr>
        <w:t>為</w:t>
      </w:r>
      <w:proofErr w:type="gramEnd"/>
      <w:r w:rsidRPr="00F23B38">
        <w:rPr>
          <w:rFonts w:hint="eastAsia"/>
        </w:rPr>
        <w:t>下面是從“</w:t>
      </w:r>
      <w:r w:rsidRPr="00F23B38">
        <w:rPr>
          <w:rFonts w:ascii="宋体-方正超大字符集" w:eastAsia="宋体-方正超大字符集" w:hAnsi="宋体-方正超大字符集" w:cs="宋体-方正超大字符集" w:hint="eastAsia"/>
        </w:rPr>
        <w:t>𠠴</w:t>
      </w:r>
      <w:r w:rsidRPr="00F23B38">
        <w:rPr>
          <w:rFonts w:hint="eastAsia"/>
        </w:rPr>
        <w:t>”，是“拋”字的聲旁。</w:t>
      </w:r>
      <w:r w:rsidRPr="00F23B38">
        <w:endnoteReference w:customMarkFollows="1" w:id="2"/>
        <w:t>[2]</w:t>
      </w:r>
      <w:r w:rsidRPr="00F23B38">
        <w:rPr>
          <w:rFonts w:hint="eastAsia"/>
        </w:rPr>
        <w:t>汗天山先生</w:t>
      </w:r>
      <w:proofErr w:type="gramStart"/>
      <w:r w:rsidRPr="00F23B38">
        <w:rPr>
          <w:rFonts w:hint="eastAsia"/>
        </w:rPr>
        <w:t>從</w:t>
      </w:r>
      <w:proofErr w:type="gramEnd"/>
      <w:r w:rsidRPr="00F23B38">
        <w:rPr>
          <w:rFonts w:hint="eastAsia"/>
        </w:rPr>
        <w:t>侯瑞華先生說，認為“安大簡《詩經》中所見的‘[艸力力]（</w:t>
      </w:r>
      <w:r w:rsidRPr="00F23B38">
        <w:rPr>
          <w:rFonts w:ascii="宋体-方正超大字符集" w:eastAsia="宋体-方正超大字符集" w:hAnsi="宋体-方正超大字符集" w:cs="宋体-方正超大字符集" w:hint="eastAsia"/>
        </w:rPr>
        <w:t>𦭼</w:t>
      </w:r>
      <w:r w:rsidRPr="00F23B38">
        <w:rPr>
          <w:rFonts w:hint="eastAsia"/>
        </w:rPr>
        <w:t>-摽）’字形之聲符‘[力力]（</w:t>
      </w:r>
      <w:r w:rsidRPr="00F23B38">
        <w:rPr>
          <w:rFonts w:ascii="宋体-方正超大字符集" w:eastAsia="宋体-方正超大字符集" w:hAnsi="宋体-方正超大字符集" w:cs="宋体-方正超大字符集" w:hint="eastAsia"/>
        </w:rPr>
        <w:t>𠬪</w:t>
      </w:r>
      <w:r w:rsidRPr="00F23B38">
        <w:rPr>
          <w:rFonts w:hint="eastAsia"/>
        </w:rPr>
        <w:t>）’，應當是傳抄古文所見的‘拋’字形右部所從字符的來源（字形有訛變）。”</w:t>
      </w:r>
      <w:r w:rsidRPr="00F23B38">
        <w:endnoteReference w:customMarkFollows="1" w:id="3"/>
        <w:t>[3]</w:t>
      </w:r>
      <w:r w:rsidRPr="00F23B38">
        <w:rPr>
          <w:rFonts w:hint="eastAsia"/>
        </w:rPr>
        <w:t>潘燈先生認為此字就是“蔈”，二力形來源於“包”，“其實是包（子）和力同化後的結果。”</w:t>
      </w:r>
      <w:r w:rsidRPr="00F23B38">
        <w:endnoteReference w:customMarkFollows="1" w:id="4"/>
        <w:t>[4]</w:t>
      </w:r>
    </w:p>
    <w:p w:rsidR="00F23B38" w:rsidRPr="00F23B38" w:rsidRDefault="00F23B38" w:rsidP="00F23B38">
      <w:pPr>
        <w:pStyle w:val="aa"/>
        <w:ind w:firstLine="560"/>
      </w:pPr>
      <w:r w:rsidRPr="00F23B38">
        <w:t>我們先放下此字不談</w:t>
      </w:r>
      <w:r w:rsidRPr="00F23B38">
        <w:rPr>
          <w:rFonts w:hint="eastAsia"/>
        </w:rPr>
        <w:t>，</w:t>
      </w:r>
      <w:proofErr w:type="gramStart"/>
      <w:r w:rsidRPr="00F23B38">
        <w:t>來</w:t>
      </w:r>
      <w:proofErr w:type="gramEnd"/>
      <w:r w:rsidRPr="00F23B38">
        <w:t>說說</w:t>
      </w:r>
      <w:r w:rsidRPr="00F23B38">
        <w:rPr>
          <w:rFonts w:hint="eastAsia"/>
        </w:rPr>
        <w:t>《摽有梅》之“摽”的意思。“摽”字</w:t>
      </w:r>
      <w:proofErr w:type="gramStart"/>
      <w:r w:rsidRPr="00F23B38">
        <w:rPr>
          <w:rFonts w:hint="eastAsia"/>
        </w:rPr>
        <w:t>從</w:t>
      </w:r>
      <w:proofErr w:type="gramEnd"/>
      <w:r w:rsidRPr="00F23B38">
        <w:rPr>
          <w:rFonts w:hint="eastAsia"/>
        </w:rPr>
        <w:t>《爾雅》到《毛傳》都訓“落也”，此為戰國末以來的古訓，唯《說文》訓“擊也。一曰挈門牡也。”是以“摽”為通假字，而以“</w:t>
      </w:r>
      <w:r w:rsidRPr="00F23B38">
        <w:rPr>
          <w:rFonts w:ascii="宋体-方正超大字符集" w:eastAsia="宋体-方正超大字符集" w:hAnsi="宋体-方正超大字符集" w:cs="宋体-方正超大字符集" w:hint="eastAsia"/>
        </w:rPr>
        <w:t>𠬪</w:t>
      </w:r>
      <w:r w:rsidRPr="00F23B38">
        <w:rPr>
          <w:rFonts w:hint="eastAsia"/>
        </w:rPr>
        <w:t>”為正字，云：“</w:t>
      </w:r>
      <w:r w:rsidRPr="00F23B38">
        <w:rPr>
          <w:rFonts w:ascii="宋体-方正超大字符集" w:eastAsia="宋体-方正超大字符集" w:hAnsi="宋体-方正超大字符集" w:cs="宋体-方正超大字符集" w:hint="eastAsia"/>
        </w:rPr>
        <w:t>𠬪</w:t>
      </w:r>
      <w:r w:rsidRPr="00F23B38">
        <w:rPr>
          <w:rFonts w:hint="eastAsia"/>
        </w:rPr>
        <w:t>，</w:t>
      </w:r>
      <w:r w:rsidRPr="00F23B38">
        <w:t>物落；上下相付也。从爪从又。凡</w:t>
      </w:r>
      <w:r w:rsidRPr="00F23B38">
        <w:rPr>
          <w:rFonts w:ascii="宋体-方正超大字符集" w:eastAsia="宋体-方正超大字符集" w:hAnsi="宋体-方正超大字符集" w:cs="宋体-方正超大字符集" w:hint="eastAsia"/>
        </w:rPr>
        <w:t>𠬪</w:t>
      </w:r>
      <w:r w:rsidRPr="00F23B38">
        <w:t>之</w:t>
      </w:r>
      <w:proofErr w:type="gramStart"/>
      <w:r w:rsidRPr="00F23B38">
        <w:t>屬</w:t>
      </w:r>
      <w:proofErr w:type="gramEnd"/>
      <w:r w:rsidRPr="00F23B38">
        <w:t>皆从</w:t>
      </w:r>
      <w:r w:rsidRPr="00F23B38">
        <w:rPr>
          <w:rFonts w:ascii="宋体-方正超大字符集" w:eastAsia="宋体-方正超大字符集" w:hAnsi="宋体-方正超大字符集" w:cs="宋体-方正超大字符集" w:hint="eastAsia"/>
        </w:rPr>
        <w:t>𠬪</w:t>
      </w:r>
      <w:r w:rsidRPr="00F23B38">
        <w:t>。讀若《詩》</w:t>
      </w:r>
      <w:r w:rsidRPr="00F23B38">
        <w:rPr>
          <w:rFonts w:hint="eastAsia"/>
        </w:rPr>
        <w:t>‘</w:t>
      </w:r>
      <w:r w:rsidRPr="00F23B38">
        <w:t>摽有梅</w:t>
      </w:r>
      <w:r w:rsidRPr="00F23B38">
        <w:rPr>
          <w:rFonts w:hint="eastAsia"/>
        </w:rPr>
        <w:t>’</w:t>
      </w:r>
      <w:r w:rsidRPr="00F23B38">
        <w:t>。</w:t>
      </w:r>
      <w:r w:rsidRPr="00F23B38">
        <w:rPr>
          <w:rFonts w:hint="eastAsia"/>
        </w:rPr>
        <w:t>”段注</w:t>
      </w:r>
      <w:r w:rsidRPr="00F23B38">
        <w:t>：</w:t>
      </w:r>
    </w:p>
    <w:p w:rsidR="00F23B38" w:rsidRPr="00F23B38" w:rsidRDefault="00F23B38" w:rsidP="00F23B38">
      <w:pPr>
        <w:pStyle w:val="aa"/>
        <w:ind w:firstLine="560"/>
      </w:pPr>
      <w:r w:rsidRPr="00F23B38">
        <w:rPr>
          <w:rFonts w:hint="eastAsia"/>
        </w:rPr>
        <w:t>“毛曰：‘摽，落也。’按</w:t>
      </w:r>
      <w:proofErr w:type="gramStart"/>
      <w:r w:rsidRPr="00F23B38">
        <w:rPr>
          <w:rFonts w:hint="eastAsia"/>
        </w:rPr>
        <w:t>摽</w:t>
      </w:r>
      <w:proofErr w:type="gramEnd"/>
      <w:r w:rsidRPr="00F23B38">
        <w:rPr>
          <w:rFonts w:hint="eastAsia"/>
        </w:rPr>
        <w:t>，擊也，《毛詩》‘摽’字正‘</w:t>
      </w:r>
      <w:r w:rsidRPr="00F23B38">
        <w:rPr>
          <w:rFonts w:ascii="宋体-方正超大字符集" w:eastAsia="宋体-方正超大字符集" w:hAnsi="宋体-方正超大字符集" w:cs="宋体-方正超大字符集" w:hint="eastAsia"/>
        </w:rPr>
        <w:t>𠬪</w:t>
      </w:r>
      <w:r w:rsidRPr="00F23B38">
        <w:rPr>
          <w:rFonts w:hint="eastAsia"/>
        </w:rPr>
        <w:t>’之</w:t>
      </w:r>
      <w:r w:rsidRPr="00F23B38">
        <w:rPr>
          <w:rFonts w:hint="eastAsia"/>
        </w:rPr>
        <w:lastRenderedPageBreak/>
        <w:t>假借。《孟子》：‘野有餓莩’，趙曰：‘餓死者曰莩。《詩》云莩有梅，莩，零落也。’丁公箸云：‘莩有梅，《韓詩》也。’《食貨志》：‘野有餓</w:t>
      </w:r>
      <w:r w:rsidRPr="00F23B38">
        <w:rPr>
          <w:rFonts w:ascii="宋体-方正超大字符集" w:eastAsia="宋体-方正超大字符集" w:hAnsi="宋体-方正超大字符集" w:cs="宋体-方正超大字符集" w:hint="eastAsia"/>
        </w:rPr>
        <w:t>𦭼</w:t>
      </w:r>
      <w:r w:rsidRPr="00F23B38">
        <w:rPr>
          <w:rFonts w:hint="eastAsia"/>
        </w:rPr>
        <w:t>’，鄭氏‘</w:t>
      </w:r>
      <w:r w:rsidRPr="00F23B38">
        <w:rPr>
          <w:rFonts w:ascii="宋体-方正超大字符集" w:eastAsia="宋体-方正超大字符集" w:hAnsi="宋体-方正超大字符集" w:cs="宋体-方正超大字符集" w:hint="eastAsia"/>
        </w:rPr>
        <w:t>𦭼</w:t>
      </w:r>
      <w:r w:rsidRPr="00F23B38">
        <w:rPr>
          <w:rFonts w:hint="eastAsia"/>
        </w:rPr>
        <w:t>’音‘蔈有梅’之‘蔈’。《孟子》作‘莩’者，‘</w:t>
      </w:r>
      <w:r w:rsidRPr="00F23B38">
        <w:rPr>
          <w:rFonts w:ascii="宋体-方正超大字符集" w:eastAsia="宋体-方正超大字符集" w:hAnsi="宋体-方正超大字符集" w:cs="宋体-方正超大字符集" w:hint="eastAsia"/>
        </w:rPr>
        <w:t>𦭼</w:t>
      </w:r>
      <w:r w:rsidRPr="00F23B38">
        <w:rPr>
          <w:rFonts w:hint="eastAsia"/>
        </w:rPr>
        <w:t>’之字誤。《漢志》作‘</w:t>
      </w:r>
      <w:r w:rsidRPr="00F23B38">
        <w:rPr>
          <w:rFonts w:ascii="宋体-方正超大字符集" w:eastAsia="宋体-方正超大字符集" w:hAnsi="宋体-方正超大字符集" w:cs="宋体-方正超大字符集" w:hint="eastAsia"/>
        </w:rPr>
        <w:t>𦭼</w:t>
      </w:r>
      <w:r w:rsidRPr="00F23B38">
        <w:rPr>
          <w:rFonts w:hint="eastAsia"/>
        </w:rPr>
        <w:t>’者，又‘</w:t>
      </w:r>
      <w:r w:rsidRPr="00F23B38">
        <w:rPr>
          <w:rFonts w:ascii="宋体-方正超大字符集" w:eastAsia="宋体-方正超大字符集" w:hAnsi="宋体-方正超大字符集" w:cs="宋体-方正超大字符集" w:hint="eastAsia"/>
        </w:rPr>
        <w:t>𠬪</w:t>
      </w:r>
      <w:r w:rsidRPr="00F23B38">
        <w:rPr>
          <w:rFonts w:hint="eastAsia"/>
        </w:rPr>
        <w:t>’之俗字。《韓詩》作‘</w:t>
      </w:r>
      <w:r w:rsidRPr="00F23B38">
        <w:rPr>
          <w:rFonts w:ascii="宋体-方正超大字符集" w:eastAsia="宋体-方正超大字符集" w:hAnsi="宋体-方正超大字符集" w:cs="宋体-方正超大字符集" w:hint="eastAsia"/>
        </w:rPr>
        <w:t>𠬪</w:t>
      </w:r>
      <w:r w:rsidRPr="00F23B38">
        <w:rPr>
          <w:rFonts w:hint="eastAsia"/>
        </w:rPr>
        <w:t>’是正字，《毛詩》作‘摽’是假借字，鄭德作‘蔈’，亦假借也。《鄭風》：‘風其漂女’，毛曰：‘漂猶吹也。’毛意‘漂’亦‘</w:t>
      </w:r>
      <w:r w:rsidRPr="00F23B38">
        <w:rPr>
          <w:rFonts w:ascii="宋体-方正超大字符集" w:eastAsia="宋体-方正超大字符集" w:hAnsi="宋体-方正超大字符集" w:cs="宋体-方正超大字符集" w:hint="eastAsia"/>
        </w:rPr>
        <w:t>𠬪</w:t>
      </w:r>
      <w:r w:rsidRPr="00F23B38">
        <w:rPr>
          <w:rFonts w:hint="eastAsia"/>
        </w:rPr>
        <w:t>’之假借。”</w:t>
      </w:r>
    </w:p>
    <w:p w:rsidR="00F23B38" w:rsidRPr="00F23B38" w:rsidRDefault="00F23B38" w:rsidP="00F23B38">
      <w:pPr>
        <w:pStyle w:val="aa"/>
        <w:ind w:firstLine="560"/>
      </w:pPr>
      <w:r w:rsidRPr="00F23B38">
        <w:t>可知</w:t>
      </w:r>
      <w:r w:rsidRPr="00F23B38">
        <w:rPr>
          <w:rFonts w:hint="eastAsia"/>
        </w:rPr>
        <w:t>“摽”又有“</w:t>
      </w:r>
      <w:r w:rsidRPr="00F23B38">
        <w:rPr>
          <w:rFonts w:ascii="宋体-方正超大字符集" w:eastAsia="宋体-方正超大字符集" w:hAnsi="宋体-方正超大字符集" w:cs="宋体-方正超大字符集" w:hint="eastAsia"/>
        </w:rPr>
        <w:t>𠬪</w:t>
      </w:r>
      <w:r w:rsidRPr="00F23B38">
        <w:rPr>
          <w:rFonts w:hint="eastAsia"/>
        </w:rPr>
        <w:t>”、“</w:t>
      </w:r>
      <w:r w:rsidRPr="00F23B38">
        <w:rPr>
          <w:rFonts w:ascii="宋体-方正超大字符集" w:eastAsia="宋体-方正超大字符集" w:hAnsi="宋体-方正超大字符集" w:cs="宋体-方正超大字符集" w:hint="eastAsia"/>
        </w:rPr>
        <w:t>𦭼</w:t>
      </w:r>
      <w:r w:rsidRPr="00F23B38">
        <w:rPr>
          <w:rFonts w:hint="eastAsia"/>
        </w:rPr>
        <w:t>”、“莩”、“蔈”等寫法，都用</w:t>
      </w:r>
      <w:proofErr w:type="gramStart"/>
      <w:r w:rsidRPr="00F23B38">
        <w:rPr>
          <w:rFonts w:hint="eastAsia"/>
        </w:rPr>
        <w:t>為</w:t>
      </w:r>
      <w:proofErr w:type="gramEnd"/>
      <w:r w:rsidRPr="00F23B38">
        <w:rPr>
          <w:rFonts w:hint="eastAsia"/>
        </w:rPr>
        <w:t>動詞。高亨先生云：“</w:t>
      </w:r>
      <w:proofErr w:type="gramStart"/>
      <w:r w:rsidRPr="00F23B38">
        <w:rPr>
          <w:rFonts w:hint="eastAsia"/>
        </w:rPr>
        <w:t>摽</w:t>
      </w:r>
      <w:proofErr w:type="gramEnd"/>
      <w:r w:rsidRPr="00F23B38">
        <w:rPr>
          <w:rFonts w:hint="eastAsia"/>
        </w:rPr>
        <w:t>，打落。有，語助詞。”</w:t>
      </w:r>
      <w:r w:rsidRPr="00F23B38">
        <w:endnoteReference w:customMarkFollows="1" w:id="5"/>
        <w:t>[5]</w:t>
      </w:r>
      <w:r w:rsidRPr="00F23B38">
        <w:rPr>
          <w:rFonts w:hint="eastAsia"/>
        </w:rPr>
        <w:t xml:space="preserve"> “摽有梅”就是打落梅子的意思，也是沿用傳統的解釋，但是這種解釋很讓人生疑的。</w:t>
      </w:r>
      <w:r w:rsidRPr="00F23B38">
        <w:t xml:space="preserve"> </w:t>
      </w:r>
    </w:p>
    <w:p w:rsidR="00F23B38" w:rsidRPr="00F23B38" w:rsidRDefault="00F23B38" w:rsidP="00F23B38">
      <w:pPr>
        <w:pStyle w:val="aa"/>
        <w:ind w:firstLine="560"/>
      </w:pPr>
      <w:r w:rsidRPr="00F23B38">
        <w:rPr>
          <w:rFonts w:hint="eastAsia"/>
        </w:rPr>
        <w:t>《詩》中“某有某”這種格式的篇名極多，除《摽有梅》之外，請臚列之如下：</w:t>
      </w:r>
    </w:p>
    <w:p w:rsidR="00F23B38" w:rsidRPr="00F23B38" w:rsidRDefault="00F23B38" w:rsidP="00F23B38">
      <w:pPr>
        <w:pStyle w:val="aa"/>
        <w:ind w:firstLine="560"/>
      </w:pPr>
      <w:r w:rsidRPr="00F23B38">
        <w:rPr>
          <w:rFonts w:hint="eastAsia"/>
        </w:rPr>
        <w:t>《江有汜》《野有死麕》《匏有苦葉》《牆有茨》《中谷有蓷》《丘中有麻》《山有扶蘇》《野有蔓草》《園有桃》《山有樞》《防有鵲巢》《隰有萇楚》《南有嘉魚》《南山有臺》《文王有聲》《昊天有成命》。</w:t>
      </w:r>
    </w:p>
    <w:p w:rsidR="00F23B38" w:rsidRPr="00F23B38" w:rsidRDefault="00F23B38" w:rsidP="00F23B38">
      <w:pPr>
        <w:pStyle w:val="aa"/>
        <w:ind w:firstLine="560"/>
      </w:pPr>
      <w:r w:rsidRPr="00F23B38">
        <w:t>這種格式的篇名</w:t>
      </w:r>
      <w:r w:rsidRPr="00F23B38">
        <w:rPr>
          <w:rFonts w:hint="eastAsia"/>
        </w:rPr>
        <w:t>，“有”字前</w:t>
      </w:r>
      <w:proofErr w:type="gramStart"/>
      <w:r w:rsidRPr="00F23B38">
        <w:rPr>
          <w:rFonts w:hint="eastAsia"/>
        </w:rPr>
        <w:t>後</w:t>
      </w:r>
      <w:proofErr w:type="gramEnd"/>
      <w:r w:rsidRPr="00F23B38">
        <w:rPr>
          <w:rFonts w:hint="eastAsia"/>
        </w:rPr>
        <w:t>均為名詞，都是某處或某人有什麼東西，無一例外，唯獨《摽有梅》之“摽”解為動詞，何其不類耶？</w:t>
      </w:r>
      <w:r w:rsidRPr="00F23B38">
        <w:t xml:space="preserve"> </w:t>
      </w:r>
      <w:r w:rsidRPr="00F23B38">
        <w:rPr>
          <w:rFonts w:hint="eastAsia"/>
        </w:rPr>
        <w:t>由此即可知“摽”解釋</w:t>
      </w:r>
      <w:proofErr w:type="gramStart"/>
      <w:r w:rsidRPr="00F23B38">
        <w:rPr>
          <w:rFonts w:hint="eastAsia"/>
        </w:rPr>
        <w:t>為</w:t>
      </w:r>
      <w:proofErr w:type="gramEnd"/>
      <w:r w:rsidRPr="00F23B38">
        <w:rPr>
          <w:rFonts w:hint="eastAsia"/>
        </w:rPr>
        <w:t>“落”是有問題的。</w:t>
      </w:r>
    </w:p>
    <w:p w:rsidR="00F23B38" w:rsidRPr="00F23B38" w:rsidRDefault="00F23B38" w:rsidP="00F23B38">
      <w:pPr>
        <w:pStyle w:val="aa"/>
        <w:ind w:firstLine="560"/>
      </w:pPr>
      <w:r w:rsidRPr="00F23B38">
        <w:rPr>
          <w:rFonts w:hint="eastAsia"/>
        </w:rPr>
        <w:t>“摽”字或作“蔈”，《淮南子·天文訓》：“秋分蔈定，蔈定而禾</w:t>
      </w:r>
      <w:r w:rsidRPr="00F23B38">
        <w:rPr>
          <w:rFonts w:hint="eastAsia"/>
        </w:rPr>
        <w:lastRenderedPageBreak/>
        <w:t>熟。”高註：</w:t>
      </w:r>
    </w:p>
    <w:p w:rsidR="00F23B38" w:rsidRPr="00F23B38" w:rsidRDefault="00F23B38" w:rsidP="00F23B38">
      <w:pPr>
        <w:pStyle w:val="aa"/>
        <w:ind w:firstLine="560"/>
      </w:pPr>
      <w:r w:rsidRPr="00F23B38">
        <w:rPr>
          <w:rFonts w:hint="eastAsia"/>
        </w:rPr>
        <w:t>“蔈，禾穗，粟孚甲之芒也。……‘蔈’讀如《詩》‘有貓有虎’之‘貓’，古文作‘秒’也。”</w:t>
      </w:r>
    </w:p>
    <w:p w:rsidR="00F23B38" w:rsidRPr="00F23B38" w:rsidRDefault="00F23B38" w:rsidP="00F23B38">
      <w:pPr>
        <w:pStyle w:val="aa"/>
        <w:ind w:firstLine="560"/>
      </w:pPr>
      <w:r w:rsidRPr="00F23B38">
        <w:rPr>
          <w:rFonts w:hint="eastAsia"/>
        </w:rPr>
        <w:t>錢塘《補註》：</w:t>
      </w:r>
    </w:p>
    <w:p w:rsidR="00F23B38" w:rsidRPr="00F23B38" w:rsidRDefault="00F23B38" w:rsidP="00F23B38">
      <w:pPr>
        <w:pStyle w:val="aa"/>
        <w:ind w:firstLine="560"/>
      </w:pPr>
      <w:r w:rsidRPr="00F23B38">
        <w:rPr>
          <w:rFonts w:hint="eastAsia"/>
        </w:rPr>
        <w:t>“《宋志》作‘禾䅺’，注云：‘䅺，禾穗芒也。’《說文》：‘蔈，苕之黃華也。一曰末也。’‘秒，禾芒也。’是‘蔈’‘秒’通。”</w:t>
      </w:r>
    </w:p>
    <w:p w:rsidR="00F23B38" w:rsidRPr="00F23B38" w:rsidRDefault="00F23B38" w:rsidP="00F23B38">
      <w:pPr>
        <w:pStyle w:val="aa"/>
        <w:ind w:firstLine="560"/>
      </w:pPr>
      <w:r w:rsidRPr="00F23B38">
        <w:rPr>
          <w:rFonts w:hint="eastAsia"/>
        </w:rPr>
        <w:t>段玉裁</w:t>
      </w:r>
      <w:proofErr w:type="gramStart"/>
      <w:r w:rsidRPr="00F23B38">
        <w:rPr>
          <w:rFonts w:hint="eastAsia"/>
        </w:rPr>
        <w:t>於</w:t>
      </w:r>
      <w:proofErr w:type="gramEnd"/>
      <w:r w:rsidRPr="00F23B38">
        <w:rPr>
          <w:rFonts w:hint="eastAsia"/>
        </w:rPr>
        <w:t>《說文》“秒”下註云：“下文云：‘禾有秒，秋分而秒定。’《淮南書》‘秒’作‘蔈’，亦作‘䅺’。按《艸部》云：‘蔈，末也。’禾芒曰秒，猶木末曰</w:t>
      </w:r>
      <w:proofErr w:type="gramStart"/>
      <w:r w:rsidRPr="00F23B38">
        <w:rPr>
          <w:rFonts w:hint="eastAsia"/>
        </w:rPr>
        <w:t>杪</w:t>
      </w:r>
      <w:proofErr w:type="gramEnd"/>
      <w:r w:rsidRPr="00F23B38">
        <w:rPr>
          <w:rFonts w:hint="eastAsia"/>
        </w:rPr>
        <w:t>。”</w:t>
      </w:r>
    </w:p>
    <w:p w:rsidR="00F23B38" w:rsidRPr="00F23B38" w:rsidRDefault="00F23B38" w:rsidP="00F23B38">
      <w:pPr>
        <w:pStyle w:val="aa"/>
        <w:ind w:firstLine="560"/>
      </w:pPr>
      <w:r w:rsidRPr="00F23B38">
        <w:rPr>
          <w:rFonts w:hint="eastAsia"/>
        </w:rPr>
        <w:t>“秒”、“杪”音同義近，實一字之分化。《說文》：“</w:t>
      </w:r>
      <w:proofErr w:type="gramStart"/>
      <w:r w:rsidRPr="00F23B38">
        <w:rPr>
          <w:rFonts w:hint="eastAsia"/>
        </w:rPr>
        <w:t>杪</w:t>
      </w:r>
      <w:proofErr w:type="gramEnd"/>
      <w:r w:rsidRPr="00F23B38">
        <w:rPr>
          <w:rFonts w:hint="eastAsia"/>
        </w:rPr>
        <w:t>，木標末也”、“木杪末也。”段註：</w:t>
      </w:r>
    </w:p>
    <w:p w:rsidR="00F23B38" w:rsidRPr="00F23B38" w:rsidRDefault="00F23B38" w:rsidP="00F23B38">
      <w:pPr>
        <w:pStyle w:val="aa"/>
        <w:ind w:firstLine="560"/>
      </w:pPr>
      <w:r w:rsidRPr="00F23B38">
        <w:rPr>
          <w:rFonts w:hint="eastAsia"/>
        </w:rPr>
        <w:t>“</w:t>
      </w:r>
      <w:proofErr w:type="gramStart"/>
      <w:r w:rsidRPr="00F23B38">
        <w:rPr>
          <w:rFonts w:hint="eastAsia"/>
        </w:rPr>
        <w:t>杪</w:t>
      </w:r>
      <w:proofErr w:type="gramEnd"/>
      <w:r w:rsidRPr="00F23B38">
        <w:rPr>
          <w:rFonts w:hint="eastAsia"/>
        </w:rPr>
        <w:t>末，謂末之細者也。古謂木末曰本標，如《素問》有《標本病傳論》是也。亦作‘本剽’，如《莊子》云‘有長而無本剽者’是也。標在最上，故引伸之義曰‘標舉’。”</w:t>
      </w:r>
    </w:p>
    <w:p w:rsidR="00F23B38" w:rsidRPr="00F23B38" w:rsidRDefault="00F23B38" w:rsidP="00F23B38">
      <w:pPr>
        <w:pStyle w:val="aa"/>
        <w:ind w:firstLine="560"/>
      </w:pPr>
      <w:r w:rsidRPr="00F23B38">
        <w:rPr>
          <w:rFonts w:hint="eastAsia"/>
        </w:rPr>
        <w:t>“秒”、“杪”、“標”、“蔈”、“剽”是同源字，</w:t>
      </w:r>
      <w:r w:rsidRPr="00F23B38">
        <w:endnoteReference w:customMarkFollows="1" w:id="6"/>
        <w:t>[6]</w:t>
      </w:r>
      <w:r w:rsidRPr="00F23B38">
        <w:rPr>
          <w:rFonts w:hint="eastAsia"/>
        </w:rPr>
        <w:t>因此，《摽有梅》的“摽”很可能是本作“標”或“杪”，是指</w:t>
      </w:r>
      <w:proofErr w:type="gramStart"/>
      <w:r w:rsidRPr="00F23B38">
        <w:rPr>
          <w:rFonts w:hint="eastAsia"/>
        </w:rPr>
        <w:t>樹</w:t>
      </w:r>
      <w:proofErr w:type="gramEnd"/>
      <w:r w:rsidRPr="00F23B38">
        <w:rPr>
          <w:rFonts w:hint="eastAsia"/>
        </w:rPr>
        <w:t>梢，“標（杪）有梅”自然是指樹梢上結著梅子。《標有梅》或《杪有梅》與《江有汜》、《牆有茨》等篇名格式正同。</w:t>
      </w:r>
    </w:p>
    <w:p w:rsidR="00F23B38" w:rsidRPr="00F23B38" w:rsidRDefault="00F23B38" w:rsidP="00F23B38">
      <w:pPr>
        <w:pStyle w:val="aa"/>
        <w:ind w:firstLine="560"/>
      </w:pPr>
      <w:r w:rsidRPr="00F23B38">
        <w:rPr>
          <w:rFonts w:hint="eastAsia"/>
        </w:rPr>
        <w:lastRenderedPageBreak/>
        <w:t>“</w:t>
      </w:r>
      <w:proofErr w:type="gramStart"/>
      <w:r w:rsidRPr="00F23B38">
        <w:rPr>
          <w:rFonts w:hint="eastAsia"/>
        </w:rPr>
        <w:t>標</w:t>
      </w:r>
      <w:proofErr w:type="gramEnd"/>
      <w:r w:rsidRPr="00F23B38">
        <w:rPr>
          <w:rFonts w:hint="eastAsia"/>
        </w:rPr>
        <w:t>（杪）有梅，其實七兮”、“標（杪）有梅，其實三兮”、“標（杪）有梅，頃匡堲（既）之”，是說樹梢上結著梅子，先是有七個果實，後來還剩下三個果實，再後來被人端著頃匡都摘盡了，以樹上的梅子越來越少表示時間的不斷地推移。這</w:t>
      </w:r>
      <w:proofErr w:type="gramStart"/>
      <w:r w:rsidRPr="00F23B38">
        <w:rPr>
          <w:rFonts w:hint="eastAsia"/>
        </w:rPr>
        <w:t>樣</w:t>
      </w:r>
      <w:proofErr w:type="gramEnd"/>
      <w:r w:rsidRPr="00F23B38">
        <w:rPr>
          <w:rFonts w:hint="eastAsia"/>
        </w:rPr>
        <w:t>解釋比解釋為“落”的意思更切合文意。</w:t>
      </w:r>
    </w:p>
    <w:p w:rsidR="00F23B38" w:rsidRPr="00F23B38" w:rsidRDefault="00F23B38" w:rsidP="00F23B38">
      <w:pPr>
        <w:pStyle w:val="aa"/>
        <w:ind w:firstLine="560"/>
      </w:pPr>
      <w:r w:rsidRPr="00F23B38">
        <w:t>那麼再</w:t>
      </w:r>
      <w:proofErr w:type="gramStart"/>
      <w:r w:rsidRPr="00F23B38">
        <w:t>來</w:t>
      </w:r>
      <w:proofErr w:type="gramEnd"/>
      <w:r w:rsidRPr="00F23B38">
        <w:t>看看安大簡</w:t>
      </w:r>
      <w:r w:rsidRPr="00F23B38">
        <w:rPr>
          <w:rFonts w:hint="eastAsia"/>
        </w:rPr>
        <w:t>《摽有梅》相當於“摽”的那個字，整理者隸定是從艸從双，認為即“</w:t>
      </w:r>
      <w:r w:rsidRPr="00F23B38">
        <w:rPr>
          <w:rFonts w:ascii="宋体-方正超大字符集" w:eastAsia="宋体-方正超大字符集" w:hAnsi="宋体-方正超大字符集" w:cs="宋体-方正超大字符集" w:hint="eastAsia"/>
        </w:rPr>
        <w:t>𦭼</w:t>
      </w:r>
      <w:r w:rsidRPr="00F23B38">
        <w:rPr>
          <w:rFonts w:hint="eastAsia"/>
        </w:rPr>
        <w:t>”字，從文意上看最為合理；而侯瑞華先生認</w:t>
      </w:r>
      <w:proofErr w:type="gramStart"/>
      <w:r w:rsidRPr="00F23B38">
        <w:rPr>
          <w:rFonts w:hint="eastAsia"/>
        </w:rPr>
        <w:t>為</w:t>
      </w:r>
      <w:proofErr w:type="gramEnd"/>
      <w:r w:rsidRPr="00F23B38">
        <w:rPr>
          <w:rFonts w:hint="eastAsia"/>
        </w:rPr>
        <w:t>是從二力（</w:t>
      </w:r>
      <w:r w:rsidRPr="00F23B38">
        <w:rPr>
          <w:rFonts w:ascii="宋体-方正超大字符集" w:eastAsia="宋体-方正超大字符集" w:hAnsi="宋体-方正超大字符集" w:cs="宋体-方正超大字符集" w:hint="eastAsia"/>
        </w:rPr>
        <w:t>𠠴</w:t>
      </w:r>
      <w:r w:rsidRPr="00F23B38">
        <w:rPr>
          <w:rFonts w:hint="eastAsia"/>
        </w:rPr>
        <w:t>），從字形上看最為合理，“</w:t>
      </w:r>
      <w:r w:rsidRPr="00F23B38">
        <w:rPr>
          <w:rFonts w:ascii="宋体-方正超大字符集" w:eastAsia="宋体-方正超大字符集" w:hAnsi="宋体-方正超大字符集" w:cs="宋体-方正超大字符集" w:hint="eastAsia"/>
        </w:rPr>
        <w:t>𠬪</w:t>
      </w:r>
      <w:r w:rsidRPr="00F23B38">
        <w:rPr>
          <w:rFonts w:hint="eastAsia"/>
        </w:rPr>
        <w:t>”字從爪從又為上下結構，而</w:t>
      </w:r>
      <w:proofErr w:type="gramStart"/>
      <w:r w:rsidRPr="00F23B38">
        <w:rPr>
          <w:rFonts w:hint="eastAsia"/>
        </w:rPr>
        <w:t>簡文此字</w:t>
      </w:r>
      <w:proofErr w:type="gramEnd"/>
      <w:r w:rsidRPr="00F23B38">
        <w:rPr>
          <w:rFonts w:hint="eastAsia"/>
        </w:rPr>
        <w:t>形</w:t>
      </w:r>
      <w:proofErr w:type="gramStart"/>
      <w:r w:rsidRPr="00F23B38">
        <w:rPr>
          <w:rFonts w:hint="eastAsia"/>
        </w:rPr>
        <w:t>既非二</w:t>
      </w:r>
      <w:proofErr w:type="gramEnd"/>
      <w:r w:rsidRPr="00F23B38">
        <w:rPr>
          <w:rFonts w:hint="eastAsia"/>
        </w:rPr>
        <w:t>又也非上下結構，“</w:t>
      </w:r>
      <w:r w:rsidRPr="00F23B38">
        <w:rPr>
          <w:rFonts w:ascii="宋体-方正超大字符集" w:eastAsia="宋体-方正超大字符集" w:hAnsi="宋体-方正超大字符集" w:cs="宋体-方正超大字符集" w:hint="eastAsia"/>
        </w:rPr>
        <w:t>𠠴</w:t>
      </w:r>
      <w:r w:rsidRPr="00F23B38">
        <w:rPr>
          <w:rFonts w:hint="eastAsia"/>
        </w:rPr>
        <w:t>”和“</w:t>
      </w:r>
      <w:r w:rsidRPr="00F23B38">
        <w:rPr>
          <w:rFonts w:ascii="宋体-方正超大字符集" w:eastAsia="宋体-方正超大字符集" w:hAnsi="宋体-方正超大字符集" w:cs="宋体-方正超大字符集" w:hint="eastAsia"/>
        </w:rPr>
        <w:t>𠬪</w:t>
      </w:r>
      <w:r w:rsidRPr="00F23B38">
        <w:rPr>
          <w:rFonts w:hint="eastAsia"/>
        </w:rPr>
        <w:t>”的差距還是很大的；筆者也傾向</w:t>
      </w:r>
      <w:proofErr w:type="gramStart"/>
      <w:r w:rsidRPr="00F23B38">
        <w:rPr>
          <w:rFonts w:hint="eastAsia"/>
        </w:rPr>
        <w:t>於</w:t>
      </w:r>
      <w:proofErr w:type="gramEnd"/>
      <w:r w:rsidRPr="00F23B38">
        <w:rPr>
          <w:rFonts w:hint="eastAsia"/>
        </w:rPr>
        <w:t>是從“</w:t>
      </w:r>
      <w:r w:rsidRPr="00F23B38">
        <w:rPr>
          <w:rFonts w:ascii="宋体-方正超大字符集" w:eastAsia="宋体-方正超大字符集" w:hAnsi="宋体-方正超大字符集" w:cs="宋体-方正超大字符集" w:hint="eastAsia"/>
        </w:rPr>
        <w:t>𠠴</w:t>
      </w:r>
      <w:r w:rsidRPr="00F23B38">
        <w:rPr>
          <w:rFonts w:hint="eastAsia"/>
        </w:rPr>
        <w:t>”，字形隸定應該作“</w:t>
      </w:r>
      <w:r w:rsidRPr="00F23B38">
        <w:rPr>
          <w:rFonts w:hint="eastAsia"/>
          <w:noProof/>
        </w:rPr>
        <w:drawing>
          <wp:inline distT="0" distB="0" distL="0" distR="0">
            <wp:extent cx="180975" cy="171450"/>
            <wp:effectExtent l="0" t="0" r="9525"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F23B38">
        <w:rPr>
          <w:rFonts w:hint="eastAsia"/>
        </w:rPr>
        <w:t>”。至</w:t>
      </w:r>
      <w:proofErr w:type="gramStart"/>
      <w:r w:rsidRPr="00F23B38">
        <w:rPr>
          <w:rFonts w:hint="eastAsia"/>
        </w:rPr>
        <w:t>於</w:t>
      </w:r>
      <w:proofErr w:type="gramEnd"/>
      <w:r w:rsidRPr="00F23B38">
        <w:rPr>
          <w:rFonts w:hint="eastAsia"/>
        </w:rPr>
        <w:t>說是“拋”的聲符從讀音上說有合理性，但是仔細分析一下可能也有問題。</w:t>
      </w:r>
    </w:p>
    <w:p w:rsidR="00F23B38" w:rsidRPr="00F23B38" w:rsidRDefault="00F23B38" w:rsidP="00F23B38">
      <w:pPr>
        <w:pStyle w:val="aa"/>
        <w:ind w:firstLine="560"/>
      </w:pPr>
      <w:r w:rsidRPr="00F23B38">
        <w:rPr>
          <w:rFonts w:hint="eastAsia"/>
        </w:rPr>
        <w:t>“拋”字《說文》不收，</w:t>
      </w:r>
      <w:proofErr w:type="gramStart"/>
      <w:r w:rsidRPr="00F23B38">
        <w:rPr>
          <w:rFonts w:hint="eastAsia"/>
        </w:rPr>
        <w:t>應</w:t>
      </w:r>
      <w:proofErr w:type="gramEnd"/>
      <w:r w:rsidRPr="00F23B38">
        <w:rPr>
          <w:rFonts w:hint="eastAsia"/>
        </w:rPr>
        <w:t>該是個比較晚出的字。《說文新附》收此字訓“棄也”，字形分析是“从手从尤从力，或从手</w:t>
      </w:r>
      <w:r w:rsidRPr="00F23B38">
        <w:rPr>
          <w:rFonts w:ascii="宋体-方正超大字符集" w:eastAsia="宋体-方正超大字符集" w:hAnsi="宋体-方正超大字符集" w:cs="宋体-方正超大字符集" w:hint="eastAsia"/>
        </w:rPr>
        <w:t>𡯄</w:t>
      </w:r>
      <w:r w:rsidRPr="00F23B38">
        <w:rPr>
          <w:rFonts w:hint="eastAsia"/>
        </w:rPr>
        <w:t>聲。”《廣韻·入聲·職韻》“</w:t>
      </w:r>
      <w:r w:rsidRPr="00F23B38">
        <w:rPr>
          <w:rFonts w:ascii="宋体-方正超大字符集" w:eastAsia="宋体-方正超大字符集" w:hAnsi="宋体-方正超大字符集" w:cs="宋体-方正超大字符集" w:hint="eastAsia"/>
        </w:rPr>
        <w:t>𡯄</w:t>
      </w:r>
      <w:r w:rsidRPr="00F23B38">
        <w:rPr>
          <w:rFonts w:hint="eastAsia"/>
        </w:rPr>
        <w:t>”</w:t>
      </w:r>
      <w:proofErr w:type="gramStart"/>
      <w:r w:rsidRPr="00F23B38">
        <w:rPr>
          <w:rFonts w:hint="eastAsia"/>
        </w:rPr>
        <w:t>字林直切</w:t>
      </w:r>
      <w:proofErr w:type="gramEnd"/>
      <w:r w:rsidRPr="00F23B38">
        <w:rPr>
          <w:rFonts w:hint="eastAsia"/>
        </w:rPr>
        <w:t>，讀音同力，訓“脛交”；《集韻·入聲十·二十四職》六直切，</w:t>
      </w:r>
      <w:proofErr w:type="gramStart"/>
      <w:r w:rsidRPr="00F23B38">
        <w:rPr>
          <w:rFonts w:hint="eastAsia"/>
        </w:rPr>
        <w:t>亦音同力</w:t>
      </w:r>
      <w:proofErr w:type="gramEnd"/>
      <w:r w:rsidRPr="00F23B38">
        <w:rPr>
          <w:rFonts w:hint="eastAsia"/>
        </w:rPr>
        <w:t>，訓“行脛相交也。”並與“拋”音大異。</w:t>
      </w:r>
      <w:proofErr w:type="gramStart"/>
      <w:r w:rsidRPr="00F23B38">
        <w:rPr>
          <w:rFonts w:hint="eastAsia"/>
        </w:rPr>
        <w:t>楊</w:t>
      </w:r>
      <w:proofErr w:type="gramEnd"/>
      <w:r w:rsidRPr="00F23B38">
        <w:rPr>
          <w:rFonts w:hint="eastAsia"/>
        </w:rPr>
        <w:t>寶忠先生已經指出“</w:t>
      </w:r>
      <w:r w:rsidRPr="00F23B38">
        <w:rPr>
          <w:rFonts w:ascii="宋体-方正超大字符集" w:eastAsia="宋体-方正超大字符集" w:hAnsi="宋体-方正超大字符集" w:cs="宋体-方正超大字符集" w:hint="eastAsia"/>
        </w:rPr>
        <w:t>𡯄</w:t>
      </w:r>
      <w:r w:rsidRPr="00F23B38">
        <w:rPr>
          <w:rFonts w:hint="eastAsia"/>
        </w:rPr>
        <w:t>”即“尥”字之俗訛，</w:t>
      </w:r>
      <w:r w:rsidRPr="00F23B38">
        <w:endnoteReference w:customMarkFollows="1" w:id="7"/>
        <w:t>[7]</w:t>
      </w:r>
      <w:r w:rsidRPr="00F23B38">
        <w:rPr>
          <w:rFonts w:hint="eastAsia"/>
        </w:rPr>
        <w:t>正確可從，《說文》云：“</w:t>
      </w:r>
      <w:proofErr w:type="gramStart"/>
      <w:r w:rsidRPr="00F23B38">
        <w:rPr>
          <w:rFonts w:hint="eastAsia"/>
        </w:rPr>
        <w:t>尥</w:t>
      </w:r>
      <w:proofErr w:type="gramEnd"/>
      <w:r w:rsidRPr="00F23B38">
        <w:rPr>
          <w:rFonts w:hint="eastAsia"/>
        </w:rPr>
        <w:t>，行脛相交也。”音力弔切，但是《廣韻·下平聲·肴韻》</w:t>
      </w:r>
      <w:proofErr w:type="gramStart"/>
      <w:r w:rsidRPr="00F23B38">
        <w:rPr>
          <w:rFonts w:hint="eastAsia"/>
        </w:rPr>
        <w:t>音</w:t>
      </w:r>
      <w:r w:rsidRPr="00F23B38">
        <w:rPr>
          <w:rFonts w:hint="eastAsia"/>
        </w:rPr>
        <w:lastRenderedPageBreak/>
        <w:t>薄</w:t>
      </w:r>
      <w:proofErr w:type="gramEnd"/>
      <w:r w:rsidRPr="00F23B38">
        <w:rPr>
          <w:rFonts w:hint="eastAsia"/>
        </w:rPr>
        <w:t>交切，與庖音同，云：“</w:t>
      </w:r>
      <w:proofErr w:type="gramStart"/>
      <w:r w:rsidRPr="00F23B38">
        <w:rPr>
          <w:rFonts w:hint="eastAsia"/>
        </w:rPr>
        <w:t>尥</w:t>
      </w:r>
      <w:proofErr w:type="gramEnd"/>
      <w:r w:rsidRPr="00F23B38">
        <w:rPr>
          <w:rFonts w:hint="eastAsia"/>
        </w:rPr>
        <w:t>：牛脛相交也。又力釣切。”《集韻·平聲三·五爻》</w:t>
      </w:r>
      <w:proofErr w:type="gramStart"/>
      <w:r w:rsidRPr="00F23B38">
        <w:rPr>
          <w:rFonts w:hint="eastAsia"/>
        </w:rPr>
        <w:t>音蒲交</w:t>
      </w:r>
      <w:proofErr w:type="gramEnd"/>
      <w:r w:rsidRPr="00F23B38">
        <w:rPr>
          <w:rFonts w:hint="eastAsia"/>
        </w:rPr>
        <w:t>切，云：“</w:t>
      </w:r>
      <w:r w:rsidRPr="00F23B38">
        <w:rPr>
          <w:rFonts w:ascii="宋体-方正超大字符集" w:eastAsia="宋体-方正超大字符集" w:hAnsi="宋体-方正超大字符集" w:cs="宋体-方正超大字符集" w:hint="eastAsia"/>
        </w:rPr>
        <w:t>𡯚</w:t>
      </w:r>
      <w:r w:rsidRPr="00F23B38">
        <w:rPr>
          <w:rFonts w:hint="eastAsia"/>
        </w:rPr>
        <w:t>、</w:t>
      </w:r>
      <w:proofErr w:type="gramStart"/>
      <w:r w:rsidRPr="00F23B38">
        <w:rPr>
          <w:rFonts w:hint="eastAsia"/>
        </w:rPr>
        <w:t>尥</w:t>
      </w:r>
      <w:proofErr w:type="gramEnd"/>
      <w:r w:rsidRPr="00F23B38">
        <w:rPr>
          <w:rFonts w:hint="eastAsia"/>
        </w:rPr>
        <w:t>：脛交也。或作尦。” 《龍龕手鑑·尢部》：“</w:t>
      </w:r>
      <w:r w:rsidRPr="00F23B38">
        <w:rPr>
          <w:rFonts w:ascii="宋体-方正超大字符集" w:eastAsia="宋体-方正超大字符集" w:hAnsi="宋体-方正超大字符集" w:cs="宋体-方正超大字符集" w:hint="eastAsia"/>
        </w:rPr>
        <w:t>𡯡</w:t>
      </w:r>
      <w:r w:rsidRPr="00F23B38">
        <w:rPr>
          <w:rFonts w:hint="eastAsia"/>
        </w:rPr>
        <w:t>、</w:t>
      </w:r>
      <w:proofErr w:type="gramStart"/>
      <w:r w:rsidRPr="00F23B38">
        <w:rPr>
          <w:rFonts w:hint="eastAsia"/>
        </w:rPr>
        <w:t>尥</w:t>
      </w:r>
      <w:proofErr w:type="gramEnd"/>
      <w:r w:rsidRPr="00F23B38">
        <w:rPr>
          <w:rFonts w:hint="eastAsia"/>
        </w:rPr>
        <w:t>：音料。牛脛相交也。又步交反，義同。”“拋”當是</w:t>
      </w:r>
      <w:proofErr w:type="gramStart"/>
      <w:r w:rsidRPr="00F23B38">
        <w:rPr>
          <w:rFonts w:hint="eastAsia"/>
        </w:rPr>
        <w:t>從</w:t>
      </w:r>
      <w:proofErr w:type="gramEnd"/>
      <w:r w:rsidRPr="00F23B38">
        <w:rPr>
          <w:rFonts w:hint="eastAsia"/>
        </w:rPr>
        <w:t>手</w:t>
      </w:r>
      <w:proofErr w:type="gramStart"/>
      <w:r w:rsidRPr="00F23B38">
        <w:rPr>
          <w:rFonts w:hint="eastAsia"/>
        </w:rPr>
        <w:t>尥</w:t>
      </w:r>
      <w:proofErr w:type="gramEnd"/>
      <w:r w:rsidRPr="00F23B38">
        <w:rPr>
          <w:rFonts w:hint="eastAsia"/>
        </w:rPr>
        <w:t>（</w:t>
      </w:r>
      <w:r w:rsidRPr="00F23B38">
        <w:rPr>
          <w:rFonts w:ascii="宋体-方正超大字符集" w:eastAsia="宋体-方正超大字符集" w:hAnsi="宋体-方正超大字符集" w:cs="宋体-方正超大字符集" w:hint="eastAsia"/>
        </w:rPr>
        <w:t>𡯚</w:t>
      </w:r>
      <w:r w:rsidRPr="00F23B38">
        <w:rPr>
          <w:rFonts w:hint="eastAsia"/>
        </w:rPr>
        <w:t>）聲，它就是“抱”的或體，汗天山先生也指出“‘拋’字的本字當是‘抱’字（或者説是‘扌</w:t>
      </w:r>
      <w:r w:rsidRPr="00F23B38">
        <w:rPr>
          <w:rFonts w:ascii="宋体-方正超大字符集" w:eastAsia="宋体-方正超大字符集" w:hAnsi="宋体-方正超大字符集" w:cs="宋体-方正超大字符集" w:hint="eastAsia"/>
        </w:rPr>
        <w:t>𠬪</w:t>
      </w:r>
      <w:r w:rsidRPr="00F23B38">
        <w:rPr>
          <w:rFonts w:hint="eastAsia"/>
        </w:rPr>
        <w:t>（捊）’字）”，</w:t>
      </w:r>
      <w:r w:rsidRPr="00F23B38">
        <w:endnoteReference w:customMarkFollows="1" w:id="8"/>
        <w:t>[8]</w:t>
      </w:r>
      <w:r w:rsidRPr="00F23B38">
        <w:rPr>
          <w:rFonts w:hint="eastAsia"/>
        </w:rPr>
        <w:t>看法是对的，它被用</w:t>
      </w:r>
      <w:proofErr w:type="gramStart"/>
      <w:r w:rsidRPr="00F23B38">
        <w:rPr>
          <w:rFonts w:hint="eastAsia"/>
        </w:rPr>
        <w:t>為</w:t>
      </w:r>
      <w:proofErr w:type="gramEnd"/>
      <w:r w:rsidRPr="00F23B38">
        <w:rPr>
          <w:rFonts w:hint="eastAsia"/>
        </w:rPr>
        <w:t>“棄”義的</w:t>
      </w:r>
      <w:proofErr w:type="gramStart"/>
      <w:r w:rsidRPr="00F23B38">
        <w:rPr>
          <w:rFonts w:hint="eastAsia"/>
        </w:rPr>
        <w:t>專</w:t>
      </w:r>
      <w:proofErr w:type="gramEnd"/>
      <w:r w:rsidRPr="00F23B38">
        <w:rPr>
          <w:rFonts w:hint="eastAsia"/>
        </w:rPr>
        <w:t>字，《集韵·平声三·五爻》：“抛、</w:t>
      </w:r>
      <w:proofErr w:type="gramStart"/>
      <w:r w:rsidRPr="00F23B38">
        <w:rPr>
          <w:rFonts w:hint="eastAsia"/>
        </w:rPr>
        <w:t>摽</w:t>
      </w:r>
      <w:proofErr w:type="gramEnd"/>
      <w:r w:rsidRPr="00F23B38">
        <w:rPr>
          <w:rFonts w:hint="eastAsia"/>
        </w:rPr>
        <w:t>、</w:t>
      </w:r>
      <w:r w:rsidRPr="00F23B38">
        <w:rPr>
          <w:rFonts w:ascii="宋体-方正超大字符集" w:eastAsia="宋体-方正超大字符集" w:hAnsi="宋体-方正超大字符集" w:cs="宋体-方正超大字符集" w:hint="eastAsia"/>
        </w:rPr>
        <w:t>𢿖</w:t>
      </w:r>
      <w:r w:rsidRPr="00F23B38">
        <w:rPr>
          <w:rFonts w:hint="eastAsia"/>
        </w:rPr>
        <w:t>、抱：棄也。或作</w:t>
      </w:r>
      <w:proofErr w:type="gramStart"/>
      <w:r w:rsidRPr="00F23B38">
        <w:rPr>
          <w:rFonts w:hint="eastAsia"/>
        </w:rPr>
        <w:t>摽</w:t>
      </w:r>
      <w:proofErr w:type="gramEnd"/>
      <w:r w:rsidRPr="00F23B38">
        <w:rPr>
          <w:rFonts w:hint="eastAsia"/>
        </w:rPr>
        <w:t>、</w:t>
      </w:r>
      <w:r w:rsidRPr="00F23B38">
        <w:rPr>
          <w:rFonts w:ascii="宋体-方正超大字符集" w:eastAsia="宋体-方正超大字符集" w:hAnsi="宋体-方正超大字符集" w:cs="宋体-方正超大字符集" w:hint="eastAsia"/>
        </w:rPr>
        <w:t>𢿖</w:t>
      </w:r>
      <w:r w:rsidRPr="00F23B38">
        <w:rPr>
          <w:rFonts w:hint="eastAsia"/>
        </w:rPr>
        <w:t>、抱”是其義。在轉寫中“勺”訛謬</w:t>
      </w:r>
      <w:proofErr w:type="gramStart"/>
      <w:r w:rsidRPr="00F23B38">
        <w:rPr>
          <w:rFonts w:hint="eastAsia"/>
        </w:rPr>
        <w:t>為</w:t>
      </w:r>
      <w:proofErr w:type="gramEnd"/>
      <w:r w:rsidRPr="00F23B38">
        <w:rPr>
          <w:rFonts w:hint="eastAsia"/>
        </w:rPr>
        <w:t>“力”形，</w:t>
      </w:r>
      <w:proofErr w:type="gramStart"/>
      <w:r w:rsidRPr="00F23B38">
        <w:rPr>
          <w:rFonts w:hint="eastAsia"/>
        </w:rPr>
        <w:t>傳</w:t>
      </w:r>
      <w:proofErr w:type="gramEnd"/>
      <w:r w:rsidRPr="00F23B38">
        <w:rPr>
          <w:rFonts w:hint="eastAsia"/>
        </w:rPr>
        <w:t>抄古文作“</w:t>
      </w:r>
      <w:r w:rsidRPr="00F23B38">
        <w:rPr>
          <w:noProof/>
        </w:rPr>
        <w:drawing>
          <wp:inline distT="0" distB="0" distL="0" distR="0">
            <wp:extent cx="304800" cy="371475"/>
            <wp:effectExtent l="0" t="0" r="0" b="9525"/>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04800" cy="371475"/>
                    </a:xfrm>
                    <a:prstGeom prst="rect">
                      <a:avLst/>
                    </a:prstGeom>
                    <a:noFill/>
                    <a:ln>
                      <a:noFill/>
                    </a:ln>
                  </pic:spPr>
                </pic:pic>
              </a:graphicData>
            </a:graphic>
          </wp:inline>
        </w:drawing>
      </w:r>
      <w:r w:rsidRPr="00F23B38">
        <w:rPr>
          <w:rFonts w:hint="eastAsia"/>
        </w:rPr>
        <w:t>”、“</w:t>
      </w:r>
      <w:r w:rsidRPr="00F23B38">
        <w:rPr>
          <w:noProof/>
        </w:rPr>
        <w:drawing>
          <wp:inline distT="0" distB="0" distL="0" distR="0">
            <wp:extent cx="314325" cy="342900"/>
            <wp:effectExtent l="0" t="0" r="9525"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14325" cy="342900"/>
                    </a:xfrm>
                    <a:prstGeom prst="rect">
                      <a:avLst/>
                    </a:prstGeom>
                    <a:noFill/>
                    <a:ln>
                      <a:noFill/>
                    </a:ln>
                  </pic:spPr>
                </pic:pic>
              </a:graphicData>
            </a:graphic>
          </wp:inline>
        </w:drawing>
      </w:r>
      <w:r w:rsidRPr="00F23B38">
        <w:rPr>
          <w:rFonts w:hint="eastAsia"/>
        </w:rPr>
        <w:t>”者，</w:t>
      </w:r>
      <w:r w:rsidRPr="00F23B38">
        <w:endnoteReference w:customMarkFollows="1" w:id="9"/>
        <w:t>[9]</w:t>
      </w:r>
      <w:r w:rsidRPr="00F23B38">
        <w:rPr>
          <w:rFonts w:hint="eastAsia"/>
        </w:rPr>
        <w:t>當是</w:t>
      </w:r>
      <w:proofErr w:type="gramStart"/>
      <w:r w:rsidRPr="00F23B38">
        <w:rPr>
          <w:rFonts w:hint="eastAsia"/>
        </w:rPr>
        <w:t>據</w:t>
      </w:r>
      <w:proofErr w:type="gramEnd"/>
      <w:r w:rsidRPr="00F23B38">
        <w:rPr>
          <w:rFonts w:hint="eastAsia"/>
        </w:rPr>
        <w:t>訛謬的字形推擬古文字形而然，故亦</w:t>
      </w:r>
      <w:proofErr w:type="gramStart"/>
      <w:r w:rsidRPr="00F23B38">
        <w:rPr>
          <w:rFonts w:hint="eastAsia"/>
        </w:rPr>
        <w:t>從</w:t>
      </w:r>
      <w:proofErr w:type="gramEnd"/>
      <w:r w:rsidRPr="00F23B38">
        <w:rPr>
          <w:rFonts w:hint="eastAsia"/>
        </w:rPr>
        <w:t>“斤”或“力”，恐非其本源；但其中間部分仍能看出是“</w:t>
      </w:r>
      <w:proofErr w:type="gramStart"/>
      <w:r w:rsidRPr="00F23B38">
        <w:rPr>
          <w:rFonts w:hint="eastAsia"/>
        </w:rPr>
        <w:t>尣</w:t>
      </w:r>
      <w:proofErr w:type="gramEnd"/>
      <w:r w:rsidRPr="00F23B38">
        <w:rPr>
          <w:rFonts w:hint="eastAsia"/>
        </w:rPr>
        <w:t>（</w:t>
      </w:r>
      <w:proofErr w:type="gramStart"/>
      <w:r w:rsidRPr="00F23B38">
        <w:rPr>
          <w:rFonts w:hint="eastAsia"/>
        </w:rPr>
        <w:t>尢</w:t>
      </w:r>
      <w:proofErr w:type="gramEnd"/>
      <w:r w:rsidRPr="00F23B38">
        <w:rPr>
          <w:rFonts w:hint="eastAsia"/>
        </w:rPr>
        <w:t>）”。所以說“</w:t>
      </w:r>
      <w:r w:rsidRPr="00F23B38">
        <w:rPr>
          <w:rFonts w:ascii="宋体-方正超大字符集" w:eastAsia="宋体-方正超大字符集" w:hAnsi="宋体-方正超大字符集" w:cs="宋体-方正超大字符集" w:hint="eastAsia"/>
        </w:rPr>
        <w:t>𠠴</w:t>
      </w:r>
      <w:r w:rsidRPr="00F23B38">
        <w:rPr>
          <w:rFonts w:hint="eastAsia"/>
        </w:rPr>
        <w:t>”是“拋”的聲符，恐怕也有許多不妥當的地方。</w:t>
      </w:r>
    </w:p>
    <w:p w:rsidR="00F23B38" w:rsidRPr="00F23B38" w:rsidRDefault="00F23B38" w:rsidP="00F23B38">
      <w:pPr>
        <w:pStyle w:val="aa"/>
        <w:ind w:firstLine="560"/>
      </w:pPr>
      <w:r w:rsidRPr="00F23B38">
        <w:rPr>
          <w:rFonts w:hint="eastAsia"/>
        </w:rPr>
        <w:t>“</w:t>
      </w:r>
      <w:r w:rsidRPr="00F23B38">
        <w:rPr>
          <w:rFonts w:ascii="宋体-方正超大字符集" w:eastAsia="宋体-方正超大字符集" w:hAnsi="宋体-方正超大字符集" w:cs="宋体-方正超大字符集" w:hint="eastAsia"/>
        </w:rPr>
        <w:t>𠠴</w:t>
      </w:r>
      <w:r w:rsidRPr="00F23B38">
        <w:rPr>
          <w:rFonts w:hint="eastAsia"/>
        </w:rPr>
        <w:t>”字《說文》、《玉篇》等較早的字</w:t>
      </w:r>
      <w:proofErr w:type="gramStart"/>
      <w:r w:rsidRPr="00F23B38">
        <w:rPr>
          <w:rFonts w:hint="eastAsia"/>
        </w:rPr>
        <w:t>書</w:t>
      </w:r>
      <w:proofErr w:type="gramEnd"/>
      <w:r w:rsidRPr="00F23B38">
        <w:rPr>
          <w:rFonts w:hint="eastAsia"/>
        </w:rPr>
        <w:t>都不收，</w:t>
      </w:r>
      <w:proofErr w:type="gramStart"/>
      <w:r w:rsidRPr="00F23B38">
        <w:rPr>
          <w:rFonts w:hint="eastAsia"/>
        </w:rPr>
        <w:t>傳世</w:t>
      </w:r>
      <w:proofErr w:type="gramEnd"/>
      <w:r w:rsidRPr="00F23B38">
        <w:rPr>
          <w:rFonts w:hint="eastAsia"/>
        </w:rPr>
        <w:t>典籍也不見用之者。《龍龕手鑑·力部》有此字，釋云：“古文‘從’字。又</w:t>
      </w:r>
      <w:proofErr w:type="gramStart"/>
      <w:r w:rsidRPr="00F23B38">
        <w:rPr>
          <w:rFonts w:hint="eastAsia"/>
        </w:rPr>
        <w:t>烏</w:t>
      </w:r>
      <w:proofErr w:type="gramEnd"/>
      <w:r w:rsidRPr="00F23B38">
        <w:rPr>
          <w:rFonts w:hint="eastAsia"/>
        </w:rPr>
        <w:t>八反。”說是古文“從”是把此字當成了“从”的或體；另一讀音“烏八反”音如“挖”，不知何意。《字彙補》以</w:t>
      </w:r>
      <w:proofErr w:type="gramStart"/>
      <w:r w:rsidRPr="00F23B38">
        <w:rPr>
          <w:rFonts w:hint="eastAsia"/>
        </w:rPr>
        <w:t>為</w:t>
      </w:r>
      <w:proofErr w:type="gramEnd"/>
      <w:r w:rsidRPr="00F23B38">
        <w:rPr>
          <w:rFonts w:hint="eastAsia"/>
        </w:rPr>
        <w:t>“</w:t>
      </w:r>
      <w:r w:rsidRPr="00F23B38">
        <w:rPr>
          <w:rFonts w:ascii="宋体-方正超大字符集" w:eastAsia="宋体-方正超大字符集" w:hAnsi="宋体-方正超大字符集" w:cs="宋体-方正超大字符集" w:hint="eastAsia"/>
        </w:rPr>
        <w:t>𠚪</w:t>
      </w:r>
      <w:r w:rsidRPr="00F23B38">
        <w:rPr>
          <w:rFonts w:hint="eastAsia"/>
        </w:rPr>
        <w:t>（古剝字）字之譌”，恐怕也非是。</w:t>
      </w:r>
    </w:p>
    <w:p w:rsidR="00F23B38" w:rsidRPr="00F23B38" w:rsidRDefault="00F23B38" w:rsidP="00F23B38">
      <w:pPr>
        <w:pStyle w:val="aa"/>
        <w:ind w:firstLine="560"/>
      </w:pPr>
      <w:r w:rsidRPr="00F23B38">
        <w:rPr>
          <w:rFonts w:hint="eastAsia"/>
        </w:rPr>
        <w:t>作</w:t>
      </w:r>
      <w:proofErr w:type="gramStart"/>
      <w:r w:rsidRPr="00F23B38">
        <w:rPr>
          <w:rFonts w:hint="eastAsia"/>
        </w:rPr>
        <w:t>為</w:t>
      </w:r>
      <w:proofErr w:type="gramEnd"/>
      <w:r w:rsidRPr="00F23B38">
        <w:rPr>
          <w:rFonts w:hint="eastAsia"/>
        </w:rPr>
        <w:t>文字構件的“</w:t>
      </w:r>
      <w:r w:rsidRPr="00F23B38">
        <w:rPr>
          <w:rFonts w:ascii="宋体-方正超大字符集" w:eastAsia="宋体-方正超大字符集" w:hAnsi="宋体-方正超大字符集" w:cs="宋体-方正超大字符集" w:hint="eastAsia"/>
        </w:rPr>
        <w:t>𠠴</w:t>
      </w:r>
      <w:r w:rsidRPr="00F23B38">
        <w:rPr>
          <w:rFonts w:hint="eastAsia"/>
        </w:rPr>
        <w:t>”字，金文中就有，“</w:t>
      </w:r>
      <w:proofErr w:type="gramStart"/>
      <w:r w:rsidRPr="00F23B38">
        <w:rPr>
          <w:rFonts w:hint="eastAsia"/>
        </w:rPr>
        <w:t>劦</w:t>
      </w:r>
      <w:proofErr w:type="gramEnd"/>
      <w:r w:rsidRPr="00F23B38">
        <w:rPr>
          <w:rFonts w:hint="eastAsia"/>
        </w:rPr>
        <w:t>（協）”字本</w:t>
      </w:r>
      <w:proofErr w:type="gramStart"/>
      <w:r w:rsidRPr="00F23B38">
        <w:rPr>
          <w:rFonts w:hint="eastAsia"/>
        </w:rPr>
        <w:t>從</w:t>
      </w:r>
      <w:proofErr w:type="gramEnd"/>
      <w:r w:rsidRPr="00F23B38">
        <w:rPr>
          <w:rFonts w:hint="eastAsia"/>
        </w:rPr>
        <w:t>“劦”</w:t>
      </w:r>
      <w:proofErr w:type="gramStart"/>
      <w:r w:rsidRPr="00F23B38">
        <w:rPr>
          <w:rFonts w:hint="eastAsia"/>
        </w:rPr>
        <w:t>從</w:t>
      </w:r>
      <w:proofErr w:type="gramEnd"/>
      <w:r w:rsidRPr="00F23B38">
        <w:rPr>
          <w:rFonts w:hint="eastAsia"/>
        </w:rPr>
        <w:t>“猋”，也有</w:t>
      </w:r>
      <w:proofErr w:type="gramStart"/>
      <w:r w:rsidRPr="00F23B38">
        <w:rPr>
          <w:rFonts w:hint="eastAsia"/>
        </w:rPr>
        <w:t>從</w:t>
      </w:r>
      <w:proofErr w:type="gramEnd"/>
      <w:r w:rsidRPr="00F23B38">
        <w:rPr>
          <w:rFonts w:hint="eastAsia"/>
        </w:rPr>
        <w:t>“</w:t>
      </w:r>
      <w:r w:rsidRPr="00F23B38">
        <w:rPr>
          <w:rFonts w:ascii="宋体-方正超大字符集" w:eastAsia="宋体-方正超大字符集" w:hAnsi="宋体-方正超大字符集" w:cs="宋体-方正超大字符集" w:hint="eastAsia"/>
        </w:rPr>
        <w:t>𠠴</w:t>
      </w:r>
      <w:r w:rsidRPr="00F23B38">
        <w:rPr>
          <w:rFonts w:hint="eastAsia"/>
        </w:rPr>
        <w:t>”者，如王尊、</w:t>
      </w:r>
      <w:r w:rsidRPr="00F23B38">
        <w:rPr>
          <w:noProof/>
        </w:rPr>
        <w:drawing>
          <wp:inline distT="0" distB="0" distL="0" distR="0">
            <wp:extent cx="219075" cy="209550"/>
            <wp:effectExtent l="0" t="0" r="9525"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19075" cy="209550"/>
                    </a:xfrm>
                    <a:prstGeom prst="rect">
                      <a:avLst/>
                    </a:prstGeom>
                    <a:noFill/>
                    <a:ln>
                      <a:noFill/>
                    </a:ln>
                  </pic:spPr>
                </pic:pic>
              </a:graphicData>
            </a:graphic>
          </wp:inline>
        </w:drawing>
      </w:r>
      <w:r w:rsidRPr="00F23B38">
        <w:t>鐘</w:t>
      </w:r>
      <w:r w:rsidRPr="00F23B38">
        <w:rPr>
          <w:rFonts w:hint="eastAsia"/>
        </w:rPr>
        <w:t>、</w:t>
      </w:r>
      <w:proofErr w:type="gramStart"/>
      <w:r w:rsidRPr="00F23B38">
        <w:t>戎</w:t>
      </w:r>
      <w:proofErr w:type="gramEnd"/>
      <w:r w:rsidRPr="00F23B38">
        <w:t>生編鐘</w:t>
      </w:r>
      <w:r w:rsidRPr="00F23B38">
        <w:rPr>
          <w:rFonts w:hint="eastAsia"/>
        </w:rPr>
        <w:t>、</w:t>
      </w:r>
      <w:r w:rsidRPr="00F23B38">
        <w:t>秦公鎛等銘</w:t>
      </w:r>
      <w:r w:rsidRPr="00F23B38">
        <w:lastRenderedPageBreak/>
        <w:t>文上的</w:t>
      </w:r>
      <w:r w:rsidRPr="00F23B38">
        <w:rPr>
          <w:rFonts w:hint="eastAsia"/>
        </w:rPr>
        <w:t>“劦”，都是</w:t>
      </w:r>
      <w:proofErr w:type="gramStart"/>
      <w:r w:rsidRPr="00F23B38">
        <w:rPr>
          <w:rFonts w:hint="eastAsia"/>
        </w:rPr>
        <w:t>從</w:t>
      </w:r>
      <w:proofErr w:type="gramEnd"/>
      <w:r w:rsidRPr="00F23B38">
        <w:rPr>
          <w:rFonts w:hint="eastAsia"/>
        </w:rPr>
        <w:t>“</w:t>
      </w:r>
      <w:r w:rsidRPr="00F23B38">
        <w:rPr>
          <w:rFonts w:ascii="宋体-方正超大字符集" w:eastAsia="宋体-方正超大字符集" w:hAnsi="宋体-方正超大字符集" w:cs="宋体-方正超大字符集" w:hint="eastAsia"/>
        </w:rPr>
        <w:t>𠠴</w:t>
      </w:r>
      <w:r w:rsidRPr="00F23B38">
        <w:rPr>
          <w:rFonts w:hint="eastAsia"/>
        </w:rPr>
        <w:t>”，</w:t>
      </w:r>
      <w:r w:rsidRPr="00F23B38">
        <w:endnoteReference w:customMarkFollows="1" w:id="10"/>
        <w:t>[10]</w:t>
      </w:r>
      <w:r w:rsidRPr="00F23B38">
        <w:rPr>
          <w:rFonts w:hint="eastAsia"/>
        </w:rPr>
        <w:t>是“劦”的省文，西周早期的宁</w:t>
      </w:r>
      <w:r w:rsidRPr="00F23B38">
        <w:rPr>
          <w:rFonts w:ascii="宋体-方正超大字符集" w:eastAsia="宋体-方正超大字符集" w:hAnsi="宋体-方正超大字符集" w:cs="宋体-方正超大字符集" w:hint="eastAsia"/>
        </w:rPr>
        <w:t>𠠴</w:t>
      </w:r>
      <w:proofErr w:type="gramStart"/>
      <w:r w:rsidRPr="00F23B38">
        <w:rPr>
          <w:rFonts w:hint="eastAsia"/>
        </w:rPr>
        <w:t>壺</w:t>
      </w:r>
      <w:proofErr w:type="gramEnd"/>
      <w:r w:rsidRPr="00F23B38">
        <w:rPr>
          <w:rFonts w:hint="eastAsia"/>
        </w:rPr>
        <w:t>（《集成》09483）上的有獨體的“</w:t>
      </w:r>
      <w:r w:rsidRPr="00F23B38">
        <w:rPr>
          <w:rFonts w:ascii="宋体-方正超大字符集" w:eastAsia="宋体-方正超大字符集" w:hAnsi="宋体-方正超大字符集" w:cs="宋体-方正超大字符集" w:hint="eastAsia"/>
        </w:rPr>
        <w:t>𠠴</w:t>
      </w:r>
      <w:r w:rsidRPr="00F23B38">
        <w:rPr>
          <w:rFonts w:hint="eastAsia"/>
        </w:rPr>
        <w:t>”字，《集成》釋文即釋</w:t>
      </w:r>
      <w:proofErr w:type="gramStart"/>
      <w:r w:rsidRPr="00F23B38">
        <w:rPr>
          <w:rFonts w:hint="eastAsia"/>
        </w:rPr>
        <w:t>為</w:t>
      </w:r>
      <w:proofErr w:type="gramEnd"/>
      <w:r w:rsidRPr="00F23B38">
        <w:rPr>
          <w:rFonts w:hint="eastAsia"/>
        </w:rPr>
        <w:t>“劦”。</w:t>
      </w:r>
      <w:r w:rsidRPr="00F23B38">
        <w:endnoteReference w:customMarkFollows="1" w:id="11"/>
        <w:t>[11]</w:t>
      </w:r>
      <w:r w:rsidRPr="00F23B38">
        <w:rPr>
          <w:rFonts w:hint="eastAsia"/>
        </w:rPr>
        <w:t>但楚簡此字</w:t>
      </w:r>
      <w:proofErr w:type="gramStart"/>
      <w:r w:rsidRPr="00F23B38">
        <w:rPr>
          <w:rFonts w:hint="eastAsia"/>
        </w:rPr>
        <w:t>從</w:t>
      </w:r>
      <w:proofErr w:type="gramEnd"/>
      <w:r w:rsidRPr="00F23B38">
        <w:rPr>
          <w:rFonts w:ascii="宋体-方正超大字符集" w:eastAsia="宋体-方正超大字符集" w:hAnsi="宋体-方正超大字符集" w:cs="宋体-方正超大字符集" w:hint="eastAsia"/>
        </w:rPr>
        <w:t>𠠴</w:t>
      </w:r>
      <w:r w:rsidRPr="00F23B38">
        <w:rPr>
          <w:rFonts w:hint="eastAsia"/>
        </w:rPr>
        <w:t>聲而讀與“摽”、“蔈”字相同</w:t>
      </w:r>
      <w:r w:rsidRPr="00F23B38">
        <w:t>或相近</w:t>
      </w:r>
      <w:r w:rsidRPr="00F23B38">
        <w:rPr>
          <w:rFonts w:hint="eastAsia"/>
        </w:rPr>
        <w:t>，顯然它不是“劦”，不過由此或能說明“劦”、“</w:t>
      </w:r>
      <w:r w:rsidRPr="00F23B38">
        <w:rPr>
          <w:rFonts w:ascii="宋体-方正超大字符集" w:eastAsia="宋体-方正超大字符集" w:hAnsi="宋体-方正超大字符集" w:cs="宋体-方正超大字符集" w:hint="eastAsia"/>
        </w:rPr>
        <w:t>𠠴</w:t>
      </w:r>
      <w:r w:rsidRPr="00F23B38">
        <w:rPr>
          <w:rFonts w:hint="eastAsia"/>
        </w:rPr>
        <w:t>”二字的含義可能是相同或相近的，但是“</w:t>
      </w:r>
      <w:r w:rsidRPr="00F23B38">
        <w:rPr>
          <w:rFonts w:ascii="宋体-方正超大字符集" w:eastAsia="宋体-方正超大字符集" w:hAnsi="宋体-方正超大字符集" w:cs="宋体-方正超大字符集" w:hint="eastAsia"/>
        </w:rPr>
        <w:t>𠠴</w:t>
      </w:r>
      <w:r w:rsidRPr="00F23B38">
        <w:rPr>
          <w:rFonts w:hint="eastAsia"/>
        </w:rPr>
        <w:t>”該如何釋讀終不能明，也許是用二力（</w:t>
      </w:r>
      <w:proofErr w:type="gramStart"/>
      <w:r w:rsidRPr="00F23B38">
        <w:rPr>
          <w:rFonts w:hint="eastAsia"/>
        </w:rPr>
        <w:t>耒</w:t>
      </w:r>
      <w:proofErr w:type="gramEnd"/>
      <w:r w:rsidRPr="00F23B38">
        <w:rPr>
          <w:rFonts w:hint="eastAsia"/>
        </w:rPr>
        <w:t>）並作表示協同、協調或合力之意。</w:t>
      </w:r>
    </w:p>
    <w:p w:rsidR="00F23B38" w:rsidRPr="00F23B38" w:rsidRDefault="00F23B38" w:rsidP="00F23B38">
      <w:pPr>
        <w:pStyle w:val="aa"/>
        <w:ind w:firstLine="560"/>
      </w:pPr>
      <w:r w:rsidRPr="00F23B38">
        <w:rPr>
          <w:rFonts w:hint="eastAsia"/>
        </w:rPr>
        <w:t>《爾雅·釋草》云：“蔈、荂，</w:t>
      </w:r>
      <w:proofErr w:type="gramStart"/>
      <w:r w:rsidRPr="00F23B38">
        <w:rPr>
          <w:rFonts w:hint="eastAsia"/>
        </w:rPr>
        <w:t>荼</w:t>
      </w:r>
      <w:proofErr w:type="gramEnd"/>
      <w:r w:rsidRPr="00F23B38">
        <w:rPr>
          <w:rFonts w:hint="eastAsia"/>
        </w:rPr>
        <w:t>。”郭璞註：“即芀。”《釋草》又云：“猋、藨，芀。”郭璞註：“皆芀、荼之別名。方俗異語，所未聞。”《釋文》：“蔈，方腰切。猋，必遙切。藨，方驕切。芀，音調。”《疏》：“蔈也、荂也其別名。荼即</w:t>
      </w:r>
      <w:proofErr w:type="gramStart"/>
      <w:r w:rsidRPr="00F23B38">
        <w:rPr>
          <w:rFonts w:hint="eastAsia"/>
        </w:rPr>
        <w:t>苕</w:t>
      </w:r>
      <w:proofErr w:type="gramEnd"/>
      <w:r w:rsidRPr="00F23B38">
        <w:rPr>
          <w:rFonts w:hint="eastAsia"/>
        </w:rPr>
        <w:t>也。</w:t>
      </w:r>
      <w:proofErr w:type="gramStart"/>
      <w:r w:rsidRPr="00F23B38">
        <w:rPr>
          <w:rFonts w:hint="eastAsia"/>
        </w:rPr>
        <w:t>苕</w:t>
      </w:r>
      <w:proofErr w:type="gramEnd"/>
      <w:r w:rsidRPr="00F23B38">
        <w:rPr>
          <w:rFonts w:hint="eastAsia"/>
        </w:rPr>
        <w:t>，又一名猋，又名藨，皆雀矛之屬。”《釋文》讀“芀”音“調”，《說文》：“芀，葦華也。”段註：“因此凡言芀秀者，多借‘苕’字爲之。《韓詩》葦䓟字作‘䓟’。《釋艸》：‘蔈、荂，荼；猋、藨，芀’，皆謂艸之秀。”“芀”或“苕”《韓詩》作“䓟”，</w:t>
      </w:r>
      <w:proofErr w:type="gramStart"/>
      <w:r w:rsidRPr="00F23B38">
        <w:rPr>
          <w:rFonts w:hint="eastAsia"/>
        </w:rPr>
        <w:t>從</w:t>
      </w:r>
      <w:proofErr w:type="gramEnd"/>
      <w:r w:rsidRPr="00F23B38">
        <w:rPr>
          <w:rFonts w:hint="eastAsia"/>
        </w:rPr>
        <w:t>周聲，與《釋文》“音調”相</w:t>
      </w:r>
      <w:proofErr w:type="gramStart"/>
      <w:r w:rsidRPr="00F23B38">
        <w:rPr>
          <w:rFonts w:hint="eastAsia"/>
        </w:rPr>
        <w:t>應</w:t>
      </w:r>
      <w:proofErr w:type="gramEnd"/>
      <w:r w:rsidRPr="00F23B38">
        <w:rPr>
          <w:rFonts w:hint="eastAsia"/>
        </w:rPr>
        <w:t>，</w:t>
      </w:r>
      <w:proofErr w:type="gramStart"/>
      <w:r w:rsidRPr="00F23B38">
        <w:rPr>
          <w:rFonts w:hint="eastAsia"/>
        </w:rPr>
        <w:t>從</w:t>
      </w:r>
      <w:proofErr w:type="gramEnd"/>
      <w:r w:rsidRPr="00F23B38">
        <w:rPr>
          <w:rFonts w:hint="eastAsia"/>
        </w:rPr>
        <w:t>刀聲與</w:t>
      </w:r>
      <w:proofErr w:type="gramStart"/>
      <w:r w:rsidRPr="00F23B38">
        <w:rPr>
          <w:rFonts w:hint="eastAsia"/>
        </w:rPr>
        <w:t>從</w:t>
      </w:r>
      <w:proofErr w:type="gramEnd"/>
      <w:r w:rsidRPr="00F23B38">
        <w:rPr>
          <w:rFonts w:hint="eastAsia"/>
        </w:rPr>
        <w:t>周聲通，與“《毛詩》以周聲之‘調’、‘輖’爲‘朝’”（《說文》“朝”下段註）的情況正同，是</w:t>
      </w:r>
      <w:proofErr w:type="gramStart"/>
      <w:r w:rsidRPr="00F23B38">
        <w:rPr>
          <w:rFonts w:hint="eastAsia"/>
        </w:rPr>
        <w:t>宵幽旁</w:t>
      </w:r>
      <w:proofErr w:type="gramEnd"/>
      <w:r w:rsidRPr="00F23B38">
        <w:rPr>
          <w:rFonts w:hint="eastAsia"/>
        </w:rPr>
        <w:t>轉之故。</w:t>
      </w:r>
      <w:proofErr w:type="gramStart"/>
      <w:r w:rsidRPr="00F23B38">
        <w:rPr>
          <w:rFonts w:hint="eastAsia"/>
        </w:rPr>
        <w:t>疑</w:t>
      </w:r>
      <w:proofErr w:type="gramEnd"/>
      <w:r w:rsidRPr="00F23B38">
        <w:rPr>
          <w:rFonts w:hint="eastAsia"/>
        </w:rPr>
        <w:t>“蔈”、“猋（䔸）”、“藨”本是同一字的不同寫法，“芀（</w:t>
      </w:r>
      <w:proofErr w:type="gramStart"/>
      <w:r w:rsidRPr="00F23B38">
        <w:rPr>
          <w:rFonts w:hint="eastAsia"/>
        </w:rPr>
        <w:t>苕</w:t>
      </w:r>
      <w:proofErr w:type="gramEnd"/>
      <w:r w:rsidRPr="00F23B38">
        <w:rPr>
          <w:rFonts w:hint="eastAsia"/>
        </w:rPr>
        <w:t>）”與“䓟”也是一字之異體，“蔈”、“芀”是一聲之轉，可能是不同的方言發音部位不同而然，即郭璞所說的“方俗</w:t>
      </w:r>
      <w:r w:rsidRPr="00F23B38">
        <w:rPr>
          <w:rFonts w:hint="eastAsia"/>
        </w:rPr>
        <w:lastRenderedPageBreak/>
        <w:t>異語”，這種情況至今亦然，如“泥”字本泥紐，是舌音字，而膠東、膠南</w:t>
      </w:r>
      <w:proofErr w:type="gramStart"/>
      <w:r w:rsidRPr="00F23B38">
        <w:rPr>
          <w:rFonts w:hint="eastAsia"/>
        </w:rPr>
        <w:t>一帶</w:t>
      </w:r>
      <w:proofErr w:type="gramEnd"/>
      <w:r w:rsidRPr="00F23B38">
        <w:rPr>
          <w:rFonts w:hint="eastAsia"/>
        </w:rPr>
        <w:t>方言則讀“迷”，則</w:t>
      </w:r>
      <w:proofErr w:type="gramStart"/>
      <w:r w:rsidRPr="00F23B38">
        <w:rPr>
          <w:rFonts w:hint="eastAsia"/>
        </w:rPr>
        <w:t>為</w:t>
      </w:r>
      <w:proofErr w:type="gramEnd"/>
      <w:r w:rsidRPr="00F23B38">
        <w:rPr>
          <w:rFonts w:hint="eastAsia"/>
        </w:rPr>
        <w:t>唇音字，</w:t>
      </w:r>
      <w:proofErr w:type="gramStart"/>
      <w:r w:rsidRPr="00F23B38">
        <w:rPr>
          <w:rFonts w:hint="eastAsia"/>
        </w:rPr>
        <w:t>應</w:t>
      </w:r>
      <w:proofErr w:type="gramEnd"/>
      <w:r w:rsidRPr="00F23B38">
        <w:rPr>
          <w:rFonts w:hint="eastAsia"/>
        </w:rPr>
        <w:t>當就是方言不同</w:t>
      </w:r>
      <w:proofErr w:type="gramStart"/>
      <w:r w:rsidRPr="00F23B38">
        <w:rPr>
          <w:rFonts w:hint="eastAsia"/>
        </w:rPr>
        <w:t>導</w:t>
      </w:r>
      <w:proofErr w:type="gramEnd"/>
      <w:r w:rsidRPr="00F23B38">
        <w:rPr>
          <w:rFonts w:hint="eastAsia"/>
        </w:rPr>
        <w:t>致舌、唇音相轉之故。</w:t>
      </w:r>
    </w:p>
    <w:p w:rsidR="00F23B38" w:rsidRPr="00F23B38" w:rsidRDefault="00F23B38" w:rsidP="00F23B38">
      <w:pPr>
        <w:pStyle w:val="aa"/>
        <w:ind w:firstLine="560"/>
      </w:pPr>
      <w:r w:rsidRPr="00F23B38">
        <w:rPr>
          <w:rFonts w:hint="eastAsia"/>
        </w:rPr>
        <w:t>由此推測，《龍龕手鑑》</w:t>
      </w:r>
      <w:proofErr w:type="gramStart"/>
      <w:r w:rsidRPr="00F23B38">
        <w:rPr>
          <w:rFonts w:hint="eastAsia"/>
        </w:rPr>
        <w:t>對</w:t>
      </w:r>
      <w:proofErr w:type="gramEnd"/>
      <w:r w:rsidRPr="00F23B38">
        <w:rPr>
          <w:rFonts w:hint="eastAsia"/>
        </w:rPr>
        <w:t>“</w:t>
      </w:r>
      <w:r w:rsidRPr="00F23B38">
        <w:rPr>
          <w:rFonts w:ascii="宋体-方正超大字符集" w:eastAsia="宋体-方正超大字符集" w:hAnsi="宋体-方正超大字符集" w:cs="宋体-方正超大字符集" w:hint="eastAsia"/>
        </w:rPr>
        <w:t>𠠴</w:t>
      </w:r>
      <w:r w:rsidRPr="00F23B38">
        <w:rPr>
          <w:rFonts w:hint="eastAsia"/>
        </w:rPr>
        <w:t>”的另一個注音“烏八反”可能是“烏刀反”或“鳥刀反”之誤，它</w:t>
      </w:r>
      <w:proofErr w:type="gramStart"/>
      <w:r w:rsidRPr="00F23B38">
        <w:rPr>
          <w:rFonts w:hint="eastAsia"/>
        </w:rPr>
        <w:t>標</w:t>
      </w:r>
      <w:proofErr w:type="gramEnd"/>
      <w:r w:rsidRPr="00F23B38">
        <w:rPr>
          <w:rFonts w:hint="eastAsia"/>
        </w:rPr>
        <w:t>註了此字最古老的</w:t>
      </w:r>
      <w:proofErr w:type="gramStart"/>
      <w:r w:rsidRPr="00F23B38">
        <w:rPr>
          <w:rFonts w:hint="eastAsia"/>
        </w:rPr>
        <w:t>一</w:t>
      </w:r>
      <w:proofErr w:type="gramEnd"/>
      <w:r w:rsidRPr="00F23B38">
        <w:rPr>
          <w:rFonts w:hint="eastAsia"/>
        </w:rPr>
        <w:t>個讀音卻發生了訛誤，古音裡當是</w:t>
      </w:r>
      <w:proofErr w:type="gramStart"/>
      <w:r w:rsidRPr="00F23B38">
        <w:rPr>
          <w:rFonts w:hint="eastAsia"/>
        </w:rPr>
        <w:t>宵部字或幽部字</w:t>
      </w:r>
      <w:proofErr w:type="gramEnd"/>
      <w:r w:rsidRPr="00F23B38">
        <w:rPr>
          <w:rFonts w:hint="eastAsia"/>
        </w:rPr>
        <w:t>，</w:t>
      </w:r>
      <w:r w:rsidRPr="00F23B38">
        <w:endnoteReference w:customMarkFollows="1" w:id="12"/>
        <w:t>[12]</w:t>
      </w:r>
      <w:r w:rsidRPr="00F23B38">
        <w:rPr>
          <w:rFonts w:hint="eastAsia"/>
        </w:rPr>
        <w:t>故</w:t>
      </w:r>
      <w:proofErr w:type="gramStart"/>
      <w:r w:rsidRPr="00F23B38">
        <w:rPr>
          <w:rFonts w:hint="eastAsia"/>
        </w:rPr>
        <w:t>從</w:t>
      </w:r>
      <w:proofErr w:type="gramEnd"/>
      <w:r w:rsidRPr="00F23B38">
        <w:rPr>
          <w:rFonts w:hint="eastAsia"/>
        </w:rPr>
        <w:t>艸</w:t>
      </w:r>
      <w:r w:rsidRPr="00F23B38">
        <w:rPr>
          <w:rFonts w:ascii="宋体-方正超大字符集" w:eastAsia="宋体-方正超大字符集" w:hAnsi="宋体-方正超大字符集" w:cs="宋体-方正超大字符集" w:hint="eastAsia"/>
        </w:rPr>
        <w:t>𠠴</w:t>
      </w:r>
      <w:r w:rsidRPr="00F23B38">
        <w:rPr>
          <w:rFonts w:hint="eastAsia"/>
        </w:rPr>
        <w:t>聲可與“摽”通假，</w:t>
      </w:r>
      <w:proofErr w:type="gramStart"/>
      <w:r w:rsidRPr="00F23B38">
        <w:rPr>
          <w:rFonts w:hint="eastAsia"/>
        </w:rPr>
        <w:t>疑</w:t>
      </w:r>
      <w:proofErr w:type="gramEnd"/>
      <w:r w:rsidRPr="00F23B38">
        <w:rPr>
          <w:rFonts w:hint="eastAsia"/>
        </w:rPr>
        <w:t>即《釋草》中的“蔈”、“猋（䔸）”、“藨”等字的或體，所以“</w:t>
      </w:r>
      <w:r w:rsidRPr="00F23B38">
        <w:rPr>
          <w:rFonts w:hint="eastAsia"/>
          <w:noProof/>
        </w:rPr>
        <w:drawing>
          <wp:inline distT="0" distB="0" distL="0" distR="0">
            <wp:extent cx="180975" cy="171450"/>
            <wp:effectExtent l="0" t="0" r="9525"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80975" cy="171450"/>
                    </a:xfrm>
                    <a:prstGeom prst="rect">
                      <a:avLst/>
                    </a:prstGeom>
                    <a:noFill/>
                    <a:ln>
                      <a:noFill/>
                    </a:ln>
                  </pic:spPr>
                </pic:pic>
              </a:graphicData>
            </a:graphic>
          </wp:inline>
        </w:drawing>
      </w:r>
      <w:r w:rsidRPr="00F23B38">
        <w:rPr>
          <w:rFonts w:hint="eastAsia"/>
        </w:rPr>
        <w:t>”字整理者釋“</w:t>
      </w:r>
      <w:r w:rsidRPr="00F23B38">
        <w:rPr>
          <w:rFonts w:ascii="宋体-方正超大字符集" w:eastAsia="宋体-方正超大字符集" w:hAnsi="宋体-方正超大字符集" w:cs="宋体-方正超大字符集" w:hint="eastAsia"/>
        </w:rPr>
        <w:t>𦭼</w:t>
      </w:r>
      <w:r w:rsidRPr="00F23B38">
        <w:rPr>
          <w:rFonts w:hint="eastAsia"/>
        </w:rPr>
        <w:t>（</w:t>
      </w:r>
      <w:proofErr w:type="gramStart"/>
      <w:r w:rsidRPr="00F23B38">
        <w:rPr>
          <w:rFonts w:hint="eastAsia"/>
        </w:rPr>
        <w:t>莩</w:t>
      </w:r>
      <w:proofErr w:type="gramEnd"/>
      <w:r w:rsidRPr="00F23B38">
        <w:rPr>
          <w:rFonts w:hint="eastAsia"/>
        </w:rPr>
        <w:t>）”、</w:t>
      </w:r>
      <w:proofErr w:type="gramStart"/>
      <w:r w:rsidRPr="00F23B38">
        <w:rPr>
          <w:rFonts w:hint="eastAsia"/>
        </w:rPr>
        <w:t>潘燈</w:t>
      </w:r>
      <w:proofErr w:type="gramEnd"/>
      <w:r w:rsidRPr="00F23B38">
        <w:rPr>
          <w:rFonts w:hint="eastAsia"/>
        </w:rPr>
        <w:t>先生釋“蔈”都是合適的，而在《摽有梅》中均當讀</w:t>
      </w:r>
      <w:proofErr w:type="gramStart"/>
      <w:r w:rsidRPr="00F23B38">
        <w:rPr>
          <w:rFonts w:hint="eastAsia"/>
        </w:rPr>
        <w:t>為</w:t>
      </w:r>
      <w:proofErr w:type="gramEnd"/>
      <w:r w:rsidRPr="00F23B38">
        <w:rPr>
          <w:rFonts w:hint="eastAsia"/>
        </w:rPr>
        <w:t>“杪”，是指</w:t>
      </w:r>
      <w:proofErr w:type="gramStart"/>
      <w:r w:rsidRPr="00F23B38">
        <w:rPr>
          <w:rFonts w:hint="eastAsia"/>
        </w:rPr>
        <w:t>樹</w:t>
      </w:r>
      <w:proofErr w:type="gramEnd"/>
      <w:r w:rsidRPr="00F23B38">
        <w:rPr>
          <w:rFonts w:hint="eastAsia"/>
        </w:rPr>
        <w:t>梢。</w:t>
      </w:r>
    </w:p>
    <w:bookmarkEnd w:id="0"/>
    <w:bookmarkEnd w:id="1"/>
    <w:p w:rsidR="00EA5B6D" w:rsidRPr="00F23B38" w:rsidRDefault="00EA5B6D" w:rsidP="00F23B38"/>
    <w:sectPr w:rsidR="00EA5B6D" w:rsidRPr="00F23B38">
      <w:headerReference w:type="default" r:id="rId13"/>
      <w:footerReference w:type="even" r:id="rId14"/>
      <w:footerReference w:type="default" r:id="rId15"/>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51F7" w:rsidRDefault="005951F7" w:rsidP="00CB0024">
      <w:r>
        <w:separator/>
      </w:r>
    </w:p>
  </w:endnote>
  <w:endnote w:type="continuationSeparator" w:id="0">
    <w:p w:rsidR="005951F7" w:rsidRDefault="005951F7" w:rsidP="00CB0024">
      <w:r>
        <w:continuationSeparator/>
      </w:r>
    </w:p>
  </w:endnote>
  <w:endnote w:id="1">
    <w:p w:rsidR="00F23B38" w:rsidRPr="00F23B38" w:rsidRDefault="00F23B38" w:rsidP="00F23B38">
      <w:r w:rsidRPr="00F23B38">
        <w:t xml:space="preserve">[1] </w:t>
      </w:r>
      <w:r w:rsidRPr="00F23B38">
        <w:rPr>
          <w:rFonts w:hint="eastAsia"/>
        </w:rPr>
        <w:t>黃德寬、徐在國主編：《安徽大學藏戰國竹簡（一）》，中西書局2019年，92頁註[一]。</w:t>
      </w:r>
    </w:p>
  </w:endnote>
  <w:endnote w:id="2">
    <w:p w:rsidR="00F23B38" w:rsidRPr="00F23B38" w:rsidRDefault="00F23B38" w:rsidP="00F23B38">
      <w:r w:rsidRPr="00F23B38">
        <w:t xml:space="preserve">[2] </w:t>
      </w:r>
      <w:r w:rsidRPr="00F23B38">
        <w:rPr>
          <w:rFonts w:hint="eastAsia"/>
        </w:rPr>
        <w:t>侯瑞華：《讀安大簡〈詩經•摽有梅〉札記一則》，簡帛網2019-10-07. http://www.bsm.org.cn/show_article.php?id=3427</w:t>
      </w:r>
    </w:p>
  </w:endnote>
  <w:endnote w:id="3">
    <w:p w:rsidR="00F23B38" w:rsidRPr="00F23B38" w:rsidRDefault="00F23B38" w:rsidP="00F23B38">
      <w:r w:rsidRPr="00F23B38">
        <w:t xml:space="preserve">[3] </w:t>
      </w:r>
      <w:r w:rsidRPr="00F23B38">
        <w:rPr>
          <w:rFonts w:hint="eastAsia"/>
        </w:rPr>
        <w:t>簡帛網-簡帛論壇：《安大簡〈詩經〉初讀》（下簡稱《初讀》），134#發言，發表日期：2019-10-7. http://www.bsm.org.cn/forum/forum.php?mod=viewthread&amp;tid=12409&amp;extra=&amp;page=14</w:t>
      </w:r>
    </w:p>
  </w:endnote>
  <w:endnote w:id="4">
    <w:p w:rsidR="00F23B38" w:rsidRPr="00F23B38" w:rsidRDefault="00F23B38" w:rsidP="00F23B38">
      <w:r w:rsidRPr="00F23B38">
        <w:t xml:space="preserve">[4] </w:t>
      </w:r>
      <w:r w:rsidRPr="00F23B38">
        <w:rPr>
          <w:rFonts w:hint="eastAsia"/>
        </w:rPr>
        <w:t>《初讀》，138#、139#發言，發表日期：2019-10-8。</w:t>
      </w:r>
    </w:p>
  </w:endnote>
  <w:endnote w:id="5">
    <w:p w:rsidR="00F23B38" w:rsidRPr="00F23B38" w:rsidRDefault="00F23B38" w:rsidP="00F23B38">
      <w:r w:rsidRPr="00F23B38">
        <w:t xml:space="preserve">[5] </w:t>
      </w:r>
      <w:r w:rsidRPr="00F23B38">
        <w:rPr>
          <w:rFonts w:hint="eastAsia"/>
        </w:rPr>
        <w:t>高亨：《詩經今注》，上海古籍出版社1980年，28頁。</w:t>
      </w:r>
    </w:p>
  </w:endnote>
  <w:endnote w:id="6">
    <w:p w:rsidR="00F23B38" w:rsidRPr="00F23B38" w:rsidRDefault="00F23B38" w:rsidP="00F23B38">
      <w:r w:rsidRPr="00F23B38">
        <w:t xml:space="preserve">[6] </w:t>
      </w:r>
      <w:r w:rsidRPr="00F23B38">
        <w:rPr>
          <w:rFonts w:hint="eastAsia"/>
        </w:rPr>
        <w:t>參王力：《同源字典》，商務印書館1982年，224-225頁。王力主編：《王力古漢語字典》， 中華書局2000年，465頁。</w:t>
      </w:r>
    </w:p>
  </w:endnote>
  <w:endnote w:id="7">
    <w:p w:rsidR="00F23B38" w:rsidRPr="00F23B38" w:rsidRDefault="00F23B38" w:rsidP="00F23B38">
      <w:r w:rsidRPr="00F23B38">
        <w:t xml:space="preserve">[7] </w:t>
      </w:r>
      <w:r w:rsidRPr="00F23B38">
        <w:rPr>
          <w:rFonts w:hint="eastAsia"/>
        </w:rPr>
        <w:t>楊寶忠：《疑難字考釋與研究》，中華書局2005年，113-115頁。</w:t>
      </w:r>
    </w:p>
  </w:endnote>
  <w:endnote w:id="8">
    <w:p w:rsidR="00F23B38" w:rsidRPr="00F23B38" w:rsidRDefault="00F23B38" w:rsidP="00F23B38">
      <w:r w:rsidRPr="00F23B38">
        <w:t xml:space="preserve">[8] </w:t>
      </w:r>
      <w:r w:rsidRPr="00F23B38">
        <w:rPr>
          <w:rFonts w:hint="eastAsia"/>
        </w:rPr>
        <w:t>《初讀》，134#發言。</w:t>
      </w:r>
    </w:p>
  </w:endnote>
  <w:endnote w:id="9">
    <w:p w:rsidR="00F23B38" w:rsidRPr="00F23B38" w:rsidRDefault="00F23B38" w:rsidP="00F23B38">
      <w:r w:rsidRPr="00F23B38">
        <w:t xml:space="preserve">[9] </w:t>
      </w:r>
      <w:r w:rsidRPr="00F23B38">
        <w:rPr>
          <w:rFonts w:hint="eastAsia"/>
        </w:rPr>
        <w:t>徐在國：《傳抄古文字編》，線裝書局2006年，1222頁。</w:t>
      </w:r>
    </w:p>
  </w:endnote>
  <w:endnote w:id="10">
    <w:p w:rsidR="00F23B38" w:rsidRPr="00F23B38" w:rsidRDefault="00F23B38" w:rsidP="00F23B38">
      <w:r w:rsidRPr="00F23B38">
        <w:t xml:space="preserve">[10] </w:t>
      </w:r>
      <w:r w:rsidRPr="00F23B38">
        <w:rPr>
          <w:rFonts w:hint="eastAsia"/>
        </w:rPr>
        <w:t>字形可參看董蓮池：《新金文編》，作家出版社2011年，1912頁。</w:t>
      </w:r>
    </w:p>
  </w:endnote>
  <w:endnote w:id="11">
    <w:p w:rsidR="00F23B38" w:rsidRPr="00F23B38" w:rsidRDefault="00F23B38" w:rsidP="00F23B38">
      <w:r w:rsidRPr="00F23B38">
        <w:t xml:space="preserve">[11] </w:t>
      </w:r>
      <w:r w:rsidRPr="00F23B38">
        <w:rPr>
          <w:rFonts w:hint="eastAsia"/>
        </w:rPr>
        <w:t>中國社會科學院考古研究所：《殷周金文集成（修訂增補本）》，中華書局2007年，4980頁。</w:t>
      </w:r>
    </w:p>
  </w:endnote>
  <w:endnote w:id="12">
    <w:p w:rsidR="00F23B38" w:rsidRPr="00F23B38" w:rsidRDefault="00F23B38" w:rsidP="00F23B38">
      <w:r w:rsidRPr="00F23B38">
        <w:t xml:space="preserve">[12] </w:t>
      </w:r>
      <w:r w:rsidRPr="00F23B38">
        <w:rPr>
          <w:rFonts w:hint="eastAsia"/>
        </w:rPr>
        <w:t>疑楚簡中的“</w:t>
      </w:r>
      <w:r w:rsidRPr="00F23B38">
        <w:rPr>
          <w:rFonts w:ascii="宋体-方正超大字符集" w:eastAsia="宋体-方正超大字符集" w:hAnsi="宋体-方正超大字符集" w:cs="宋体-方正超大字符集" w:hint="eastAsia"/>
        </w:rPr>
        <w:t>𠠴</w:t>
      </w:r>
      <w:r w:rsidRPr="00F23B38">
        <w:rPr>
          <w:rFonts w:hint="eastAsia"/>
        </w:rPr>
        <w:t>”是協調之“調”或勠力之“勠”的表意初文，“調”、“勠”音亦相近。《說文》：“劦，同力也。”段註：“同力者，龢（和）也。龢，調也。”《說文》又云：“協，同眾之龢（和）也。”段註：“同衆之和，一如同力。”《說文》又云：“調，龢（和）也。”段註：“‘龢’各本作‘和’，今正。《龠部》曰：‘龢，調也’，與此互訓。”楚簡可能是用二力（耒）並作表示協調之意，與“劦”的含義相近。也可能是用二力相並表示“勠”意，《說文》：“勠，幷力也。”“幷力”與“同力”意略同，故從二力，二者均是表意字。然不能是定，姑附於此備一說。</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控呇湮佽恅苤蚼">
    <w:altName w:val="PMingLiU"/>
    <w:charset w:val="88"/>
    <w:family w:val="modern"/>
    <w:pitch w:val="fixed"/>
    <w:sig w:usb0="00000003" w:usb1="08080000" w:usb2="00000010" w:usb3="00000000" w:csb0="00100001"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sidR="00E34747">
      <w:rPr>
        <w:sz w:val="18"/>
        <w:szCs w:val="18"/>
      </w:rPr>
      <w:t>9</w:t>
    </w:r>
    <w:r w:rsidRPr="00C01B1F">
      <w:rPr>
        <w:rFonts w:hint="eastAsia"/>
        <w:sz w:val="18"/>
        <w:szCs w:val="18"/>
      </w:rPr>
      <w:t>年</w:t>
    </w:r>
    <w:r w:rsidR="00F23B38">
      <w:rPr>
        <w:sz w:val="18"/>
        <w:szCs w:val="18"/>
      </w:rPr>
      <w:t>10</w:t>
    </w:r>
    <w:r w:rsidRPr="00C01B1F">
      <w:rPr>
        <w:rFonts w:hint="eastAsia"/>
        <w:sz w:val="18"/>
        <w:szCs w:val="18"/>
      </w:rPr>
      <w:t>月</w:t>
    </w:r>
    <w:r w:rsidR="00E2021E">
      <w:rPr>
        <w:sz w:val="18"/>
        <w:szCs w:val="18"/>
      </w:rPr>
      <w:t>1</w:t>
    </w:r>
    <w:r w:rsidR="00F23B38">
      <w:rPr>
        <w:sz w:val="18"/>
        <w:szCs w:val="18"/>
      </w:rPr>
      <w:t>8</w:t>
    </w:r>
    <w:r>
      <w:rPr>
        <w:rFonts w:hint="eastAsia"/>
        <w:sz w:val="18"/>
        <w:szCs w:val="18"/>
      </w:rPr>
      <w:t>日</w:t>
    </w:r>
    <w:r w:rsidRPr="00C01B1F">
      <w:rPr>
        <w:sz w:val="18"/>
        <w:szCs w:val="18"/>
      </w:rPr>
      <w:tab/>
    </w:r>
    <w:r w:rsidRPr="00C01B1F">
      <w:rPr>
        <w:rFonts w:hint="eastAsia"/>
        <w:sz w:val="18"/>
        <w:szCs w:val="18"/>
      </w:rPr>
      <w:t>发布日期：</w:t>
    </w:r>
    <w:r w:rsidRPr="00C01B1F">
      <w:rPr>
        <w:sz w:val="18"/>
        <w:szCs w:val="18"/>
      </w:rPr>
      <w:t>201</w:t>
    </w:r>
    <w:r w:rsidR="00E34747">
      <w:rPr>
        <w:sz w:val="18"/>
        <w:szCs w:val="18"/>
      </w:rPr>
      <w:t>9</w:t>
    </w:r>
    <w:r w:rsidRPr="00C01B1F">
      <w:rPr>
        <w:rFonts w:hint="eastAsia"/>
        <w:sz w:val="18"/>
        <w:szCs w:val="18"/>
      </w:rPr>
      <w:t>年</w:t>
    </w:r>
    <w:r w:rsidR="00F23B38">
      <w:rPr>
        <w:sz w:val="18"/>
        <w:szCs w:val="18"/>
      </w:rPr>
      <w:t>10</w:t>
    </w:r>
    <w:r w:rsidRPr="00C01B1F">
      <w:rPr>
        <w:rFonts w:hint="eastAsia"/>
        <w:sz w:val="18"/>
        <w:szCs w:val="18"/>
      </w:rPr>
      <w:t>月</w:t>
    </w:r>
    <w:r w:rsidR="00F23B38">
      <w:rPr>
        <w:sz w:val="18"/>
        <w:szCs w:val="18"/>
      </w:rPr>
      <w:t>20</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51F7" w:rsidRDefault="005951F7" w:rsidP="00CB0024">
      <w:r>
        <w:separator/>
      </w:r>
    </w:p>
  </w:footnote>
  <w:footnote w:type="continuationSeparator" w:id="0">
    <w:p w:rsidR="005951F7" w:rsidRDefault="005951F7"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Pr="00032E60">
      <w:t>http://www.</w:t>
    </w:r>
    <w:r w:rsidR="0018778C">
      <w:t>gwz.fudan.edu.cn/Web/Show/</w:t>
    </w:r>
    <w:r w:rsidR="00E34747">
      <w:t>44</w:t>
    </w:r>
    <w:r w:rsidR="0017795C">
      <w:t>6</w:t>
    </w:r>
    <w:r w:rsidR="00F23B38">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2.55pt;height:50.1pt;visibility:visible" o:bullet="t">
        <v:imagedata r:id="rId1" o:title=""/>
      </v:shape>
    </w:pict>
  </w:numPicBullet>
  <w:numPicBullet w:numPicBulletId="1">
    <w:pict>
      <v:shape id="_x0000_i1029" type="#_x0000_t75" style="width:21.9pt;height:29.4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7" w15:restartNumberingAfterBreak="0">
    <w:nsid w:val="5A707373"/>
    <w:multiLevelType w:val="singleLevel"/>
    <w:tmpl w:val="5A707373"/>
    <w:lvl w:ilvl="0">
      <w:start w:val="1"/>
      <w:numFmt w:val="chineseCounting"/>
      <w:suff w:val="nothing"/>
      <w:lvlText w:val="第%1，"/>
      <w:lvlJc w:val="left"/>
    </w:lvl>
  </w:abstractNum>
  <w:abstractNum w:abstractNumId="8" w15:restartNumberingAfterBreak="0">
    <w:nsid w:val="6E5626EC"/>
    <w:multiLevelType w:val="hybridMultilevel"/>
    <w:tmpl w:val="DFB01F20"/>
    <w:lvl w:ilvl="0" w:tplc="F1EECBEE">
      <w:start w:val="1"/>
      <w:numFmt w:val="decimal"/>
      <w:lvlText w:val="（%1）"/>
      <w:lvlJc w:val="left"/>
      <w:pPr>
        <w:ind w:left="1134" w:hanging="720"/>
      </w:pPr>
      <w:rPr>
        <w:rFonts w:eastAsia="宋体" w:hint="default"/>
      </w:rPr>
    </w:lvl>
    <w:lvl w:ilvl="1" w:tplc="04090019" w:tentative="1">
      <w:start w:val="1"/>
      <w:numFmt w:val="lowerLetter"/>
      <w:lvlText w:val="%2)"/>
      <w:lvlJc w:val="left"/>
      <w:pPr>
        <w:ind w:left="1254" w:hanging="420"/>
      </w:pPr>
    </w:lvl>
    <w:lvl w:ilvl="2" w:tplc="0409001B" w:tentative="1">
      <w:start w:val="1"/>
      <w:numFmt w:val="lowerRoman"/>
      <w:lvlText w:val="%3."/>
      <w:lvlJc w:val="right"/>
      <w:pPr>
        <w:ind w:left="1674" w:hanging="420"/>
      </w:pPr>
    </w:lvl>
    <w:lvl w:ilvl="3" w:tplc="0409000F" w:tentative="1">
      <w:start w:val="1"/>
      <w:numFmt w:val="decimal"/>
      <w:lvlText w:val="%4."/>
      <w:lvlJc w:val="left"/>
      <w:pPr>
        <w:ind w:left="2094" w:hanging="420"/>
      </w:pPr>
    </w:lvl>
    <w:lvl w:ilvl="4" w:tplc="04090019" w:tentative="1">
      <w:start w:val="1"/>
      <w:numFmt w:val="lowerLetter"/>
      <w:lvlText w:val="%5)"/>
      <w:lvlJc w:val="left"/>
      <w:pPr>
        <w:ind w:left="2514" w:hanging="420"/>
      </w:pPr>
    </w:lvl>
    <w:lvl w:ilvl="5" w:tplc="0409001B" w:tentative="1">
      <w:start w:val="1"/>
      <w:numFmt w:val="lowerRoman"/>
      <w:lvlText w:val="%6."/>
      <w:lvlJc w:val="right"/>
      <w:pPr>
        <w:ind w:left="2934" w:hanging="420"/>
      </w:pPr>
    </w:lvl>
    <w:lvl w:ilvl="6" w:tplc="0409000F" w:tentative="1">
      <w:start w:val="1"/>
      <w:numFmt w:val="decimal"/>
      <w:lvlText w:val="%7."/>
      <w:lvlJc w:val="left"/>
      <w:pPr>
        <w:ind w:left="3354" w:hanging="420"/>
      </w:pPr>
    </w:lvl>
    <w:lvl w:ilvl="7" w:tplc="04090019" w:tentative="1">
      <w:start w:val="1"/>
      <w:numFmt w:val="lowerLetter"/>
      <w:lvlText w:val="%8)"/>
      <w:lvlJc w:val="left"/>
      <w:pPr>
        <w:ind w:left="3774" w:hanging="420"/>
      </w:pPr>
    </w:lvl>
    <w:lvl w:ilvl="8" w:tplc="0409001B" w:tentative="1">
      <w:start w:val="1"/>
      <w:numFmt w:val="lowerRoman"/>
      <w:lvlText w:val="%9."/>
      <w:lvlJc w:val="right"/>
      <w:pPr>
        <w:ind w:left="4194" w:hanging="420"/>
      </w:pPr>
    </w:lvl>
  </w:abstractNum>
  <w:abstractNum w:abstractNumId="9"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9"/>
  </w:num>
  <w:num w:numId="3">
    <w:abstractNumId w:val="4"/>
  </w:num>
  <w:num w:numId="4">
    <w:abstractNumId w:val="6"/>
  </w:num>
  <w:num w:numId="5">
    <w:abstractNumId w:val="2"/>
  </w:num>
  <w:num w:numId="6">
    <w:abstractNumId w:val="7"/>
  </w:num>
  <w:num w:numId="7">
    <w:abstractNumId w:val="5"/>
  </w:num>
  <w:num w:numId="8">
    <w:abstractNumId w:val="1"/>
    <w:lvlOverride w:ilvl="0">
      <w:startOverride w:val="1"/>
    </w:lvlOverride>
  </w:num>
  <w:num w:numId="9">
    <w:abstractNumId w:val="0"/>
    <w:lvlOverride w:ilvl="0">
      <w:startOverride w:val="1"/>
    </w:lvlOverride>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02F4"/>
    <w:rsid w:val="000626A6"/>
    <w:rsid w:val="0006648C"/>
    <w:rsid w:val="00073508"/>
    <w:rsid w:val="00076F82"/>
    <w:rsid w:val="00084150"/>
    <w:rsid w:val="000860FF"/>
    <w:rsid w:val="000A4A8F"/>
    <w:rsid w:val="000B02C6"/>
    <w:rsid w:val="000B3534"/>
    <w:rsid w:val="000B3E82"/>
    <w:rsid w:val="000B4C47"/>
    <w:rsid w:val="000B7803"/>
    <w:rsid w:val="000C306D"/>
    <w:rsid w:val="000C439A"/>
    <w:rsid w:val="000D0719"/>
    <w:rsid w:val="000D135F"/>
    <w:rsid w:val="000D13F8"/>
    <w:rsid w:val="000D6B61"/>
    <w:rsid w:val="000E2C87"/>
    <w:rsid w:val="000E3AF3"/>
    <w:rsid w:val="000E4237"/>
    <w:rsid w:val="000E738A"/>
    <w:rsid w:val="000E7C8B"/>
    <w:rsid w:val="000F28A8"/>
    <w:rsid w:val="000F4BED"/>
    <w:rsid w:val="00102E1C"/>
    <w:rsid w:val="00104E73"/>
    <w:rsid w:val="00110B5F"/>
    <w:rsid w:val="00131D4E"/>
    <w:rsid w:val="001332B7"/>
    <w:rsid w:val="001347BB"/>
    <w:rsid w:val="00140894"/>
    <w:rsid w:val="001433AC"/>
    <w:rsid w:val="00156D70"/>
    <w:rsid w:val="001641C2"/>
    <w:rsid w:val="00167A7A"/>
    <w:rsid w:val="0017795C"/>
    <w:rsid w:val="001801DC"/>
    <w:rsid w:val="0018778C"/>
    <w:rsid w:val="001938D1"/>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D1713"/>
    <w:rsid w:val="001D427D"/>
    <w:rsid w:val="001E6598"/>
    <w:rsid w:val="001F1BFC"/>
    <w:rsid w:val="00211416"/>
    <w:rsid w:val="00216AB7"/>
    <w:rsid w:val="002211DE"/>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564F"/>
    <w:rsid w:val="00291D8E"/>
    <w:rsid w:val="00292887"/>
    <w:rsid w:val="00294FD3"/>
    <w:rsid w:val="002A1D71"/>
    <w:rsid w:val="002A5820"/>
    <w:rsid w:val="002A6194"/>
    <w:rsid w:val="002B32DA"/>
    <w:rsid w:val="002C4C02"/>
    <w:rsid w:val="002C70BF"/>
    <w:rsid w:val="002C7445"/>
    <w:rsid w:val="002D5A42"/>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914E2"/>
    <w:rsid w:val="00394082"/>
    <w:rsid w:val="00395D81"/>
    <w:rsid w:val="003A0D1A"/>
    <w:rsid w:val="003C12E0"/>
    <w:rsid w:val="003C3289"/>
    <w:rsid w:val="003C4800"/>
    <w:rsid w:val="003C4D06"/>
    <w:rsid w:val="003D46B8"/>
    <w:rsid w:val="003E1354"/>
    <w:rsid w:val="003E1502"/>
    <w:rsid w:val="003E1E5C"/>
    <w:rsid w:val="003F604F"/>
    <w:rsid w:val="00403C1D"/>
    <w:rsid w:val="0040573D"/>
    <w:rsid w:val="004127DD"/>
    <w:rsid w:val="00420CE9"/>
    <w:rsid w:val="00430178"/>
    <w:rsid w:val="0043067E"/>
    <w:rsid w:val="00430CA7"/>
    <w:rsid w:val="00430F52"/>
    <w:rsid w:val="00431BEA"/>
    <w:rsid w:val="00440BE0"/>
    <w:rsid w:val="00445B35"/>
    <w:rsid w:val="004555EF"/>
    <w:rsid w:val="00456FAD"/>
    <w:rsid w:val="004628E8"/>
    <w:rsid w:val="00466A1C"/>
    <w:rsid w:val="00471E95"/>
    <w:rsid w:val="004756A5"/>
    <w:rsid w:val="0048364F"/>
    <w:rsid w:val="004860A2"/>
    <w:rsid w:val="004918C3"/>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45E9"/>
    <w:rsid w:val="005051B7"/>
    <w:rsid w:val="0051092B"/>
    <w:rsid w:val="00513092"/>
    <w:rsid w:val="0051587D"/>
    <w:rsid w:val="00515C06"/>
    <w:rsid w:val="0051605E"/>
    <w:rsid w:val="005169A1"/>
    <w:rsid w:val="00517428"/>
    <w:rsid w:val="0052033E"/>
    <w:rsid w:val="005308E6"/>
    <w:rsid w:val="00531EA3"/>
    <w:rsid w:val="0053295D"/>
    <w:rsid w:val="0053723F"/>
    <w:rsid w:val="0054263B"/>
    <w:rsid w:val="00542D51"/>
    <w:rsid w:val="005444A2"/>
    <w:rsid w:val="00546876"/>
    <w:rsid w:val="00550387"/>
    <w:rsid w:val="00560EBB"/>
    <w:rsid w:val="00564069"/>
    <w:rsid w:val="00570DB1"/>
    <w:rsid w:val="00570E9F"/>
    <w:rsid w:val="005755E3"/>
    <w:rsid w:val="005816FB"/>
    <w:rsid w:val="00584AEE"/>
    <w:rsid w:val="00586B2B"/>
    <w:rsid w:val="005935F3"/>
    <w:rsid w:val="00594347"/>
    <w:rsid w:val="005951F7"/>
    <w:rsid w:val="0059627F"/>
    <w:rsid w:val="005A2D63"/>
    <w:rsid w:val="005A3011"/>
    <w:rsid w:val="005A419C"/>
    <w:rsid w:val="005B29BC"/>
    <w:rsid w:val="005B69A6"/>
    <w:rsid w:val="005C1A21"/>
    <w:rsid w:val="005C51B2"/>
    <w:rsid w:val="005D22B2"/>
    <w:rsid w:val="005D2F69"/>
    <w:rsid w:val="005D72AD"/>
    <w:rsid w:val="005E2C50"/>
    <w:rsid w:val="0060101E"/>
    <w:rsid w:val="00602939"/>
    <w:rsid w:val="00610E9E"/>
    <w:rsid w:val="006166C7"/>
    <w:rsid w:val="00620A4F"/>
    <w:rsid w:val="00620F72"/>
    <w:rsid w:val="00623408"/>
    <w:rsid w:val="006245DA"/>
    <w:rsid w:val="0062642B"/>
    <w:rsid w:val="0063183B"/>
    <w:rsid w:val="0063231F"/>
    <w:rsid w:val="00634446"/>
    <w:rsid w:val="00634CBD"/>
    <w:rsid w:val="00635FA4"/>
    <w:rsid w:val="00640B39"/>
    <w:rsid w:val="00650E61"/>
    <w:rsid w:val="0065256A"/>
    <w:rsid w:val="00672EC8"/>
    <w:rsid w:val="00673C78"/>
    <w:rsid w:val="00682D5D"/>
    <w:rsid w:val="00686575"/>
    <w:rsid w:val="00693A5D"/>
    <w:rsid w:val="006A1B0D"/>
    <w:rsid w:val="006A3D5C"/>
    <w:rsid w:val="006A3F90"/>
    <w:rsid w:val="006B0F0D"/>
    <w:rsid w:val="006B1CF9"/>
    <w:rsid w:val="006B47EE"/>
    <w:rsid w:val="006C6BAA"/>
    <w:rsid w:val="006D408B"/>
    <w:rsid w:val="006E0E0C"/>
    <w:rsid w:val="006E2F87"/>
    <w:rsid w:val="006E760F"/>
    <w:rsid w:val="006F28BC"/>
    <w:rsid w:val="006F300C"/>
    <w:rsid w:val="006F52F5"/>
    <w:rsid w:val="006F79DD"/>
    <w:rsid w:val="007002F8"/>
    <w:rsid w:val="00713580"/>
    <w:rsid w:val="007138A4"/>
    <w:rsid w:val="00715D6B"/>
    <w:rsid w:val="007166DE"/>
    <w:rsid w:val="007204C1"/>
    <w:rsid w:val="007317E0"/>
    <w:rsid w:val="0073487E"/>
    <w:rsid w:val="00740478"/>
    <w:rsid w:val="00742DDD"/>
    <w:rsid w:val="00750FE3"/>
    <w:rsid w:val="0075360F"/>
    <w:rsid w:val="0076174E"/>
    <w:rsid w:val="007708C6"/>
    <w:rsid w:val="00771D41"/>
    <w:rsid w:val="007721C4"/>
    <w:rsid w:val="0077379F"/>
    <w:rsid w:val="00773918"/>
    <w:rsid w:val="007810E0"/>
    <w:rsid w:val="007A2E1B"/>
    <w:rsid w:val="007A345A"/>
    <w:rsid w:val="007B0257"/>
    <w:rsid w:val="007B1A80"/>
    <w:rsid w:val="007C4028"/>
    <w:rsid w:val="007C6D48"/>
    <w:rsid w:val="007D5FCD"/>
    <w:rsid w:val="007D776B"/>
    <w:rsid w:val="007F5695"/>
    <w:rsid w:val="0080242C"/>
    <w:rsid w:val="00805018"/>
    <w:rsid w:val="008114A2"/>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FD9"/>
    <w:rsid w:val="008839BB"/>
    <w:rsid w:val="00883E9F"/>
    <w:rsid w:val="00884DD1"/>
    <w:rsid w:val="00886963"/>
    <w:rsid w:val="008875BA"/>
    <w:rsid w:val="0089710F"/>
    <w:rsid w:val="008A3266"/>
    <w:rsid w:val="008A7F84"/>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98A"/>
    <w:rsid w:val="00920906"/>
    <w:rsid w:val="00923D4F"/>
    <w:rsid w:val="009263C8"/>
    <w:rsid w:val="00933EFE"/>
    <w:rsid w:val="00941801"/>
    <w:rsid w:val="00941B6B"/>
    <w:rsid w:val="009429E7"/>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16D1C"/>
    <w:rsid w:val="00A303C4"/>
    <w:rsid w:val="00A33350"/>
    <w:rsid w:val="00A35CE6"/>
    <w:rsid w:val="00A4525C"/>
    <w:rsid w:val="00A52734"/>
    <w:rsid w:val="00A553B6"/>
    <w:rsid w:val="00A60B6E"/>
    <w:rsid w:val="00A626FC"/>
    <w:rsid w:val="00A63856"/>
    <w:rsid w:val="00A710B2"/>
    <w:rsid w:val="00A71884"/>
    <w:rsid w:val="00A72999"/>
    <w:rsid w:val="00A73FD8"/>
    <w:rsid w:val="00A7444E"/>
    <w:rsid w:val="00A76F1D"/>
    <w:rsid w:val="00A8129E"/>
    <w:rsid w:val="00A84BF3"/>
    <w:rsid w:val="00AA2818"/>
    <w:rsid w:val="00AA4359"/>
    <w:rsid w:val="00AA543B"/>
    <w:rsid w:val="00AA5ACA"/>
    <w:rsid w:val="00AA6604"/>
    <w:rsid w:val="00AA7065"/>
    <w:rsid w:val="00AC4C6A"/>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15967"/>
    <w:rsid w:val="00B20E51"/>
    <w:rsid w:val="00B23528"/>
    <w:rsid w:val="00B27C68"/>
    <w:rsid w:val="00B31DEE"/>
    <w:rsid w:val="00B34DD8"/>
    <w:rsid w:val="00B42710"/>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32AD"/>
    <w:rsid w:val="00BA4771"/>
    <w:rsid w:val="00BA4E68"/>
    <w:rsid w:val="00BA5289"/>
    <w:rsid w:val="00BA6421"/>
    <w:rsid w:val="00BB017B"/>
    <w:rsid w:val="00BC126B"/>
    <w:rsid w:val="00BC49BB"/>
    <w:rsid w:val="00BD4E67"/>
    <w:rsid w:val="00BD750D"/>
    <w:rsid w:val="00BE148F"/>
    <w:rsid w:val="00BE5AA8"/>
    <w:rsid w:val="00BF358E"/>
    <w:rsid w:val="00BF5F1D"/>
    <w:rsid w:val="00C037A6"/>
    <w:rsid w:val="00C03F8A"/>
    <w:rsid w:val="00C200D7"/>
    <w:rsid w:val="00C217A0"/>
    <w:rsid w:val="00C24A2E"/>
    <w:rsid w:val="00C25CFC"/>
    <w:rsid w:val="00C36956"/>
    <w:rsid w:val="00C40577"/>
    <w:rsid w:val="00C405CB"/>
    <w:rsid w:val="00C43658"/>
    <w:rsid w:val="00C46047"/>
    <w:rsid w:val="00C52B1A"/>
    <w:rsid w:val="00C540E0"/>
    <w:rsid w:val="00C639B5"/>
    <w:rsid w:val="00C673BD"/>
    <w:rsid w:val="00C7337F"/>
    <w:rsid w:val="00C75C1A"/>
    <w:rsid w:val="00C86E98"/>
    <w:rsid w:val="00C90543"/>
    <w:rsid w:val="00C935B4"/>
    <w:rsid w:val="00C9386D"/>
    <w:rsid w:val="00C9729E"/>
    <w:rsid w:val="00CB0024"/>
    <w:rsid w:val="00CB3F3F"/>
    <w:rsid w:val="00CC33AB"/>
    <w:rsid w:val="00CC6F6E"/>
    <w:rsid w:val="00CD12D8"/>
    <w:rsid w:val="00CD3AD6"/>
    <w:rsid w:val="00CE1F09"/>
    <w:rsid w:val="00CF2087"/>
    <w:rsid w:val="00CF2D53"/>
    <w:rsid w:val="00CF3432"/>
    <w:rsid w:val="00CF55D5"/>
    <w:rsid w:val="00D00583"/>
    <w:rsid w:val="00D12835"/>
    <w:rsid w:val="00D14104"/>
    <w:rsid w:val="00D24914"/>
    <w:rsid w:val="00D326D7"/>
    <w:rsid w:val="00D340BE"/>
    <w:rsid w:val="00D40B52"/>
    <w:rsid w:val="00D43E68"/>
    <w:rsid w:val="00D54453"/>
    <w:rsid w:val="00D556BF"/>
    <w:rsid w:val="00D60710"/>
    <w:rsid w:val="00D61798"/>
    <w:rsid w:val="00D62CB1"/>
    <w:rsid w:val="00D67634"/>
    <w:rsid w:val="00D71F81"/>
    <w:rsid w:val="00D726F9"/>
    <w:rsid w:val="00D756A9"/>
    <w:rsid w:val="00D84579"/>
    <w:rsid w:val="00D859D5"/>
    <w:rsid w:val="00D85C5E"/>
    <w:rsid w:val="00D875E6"/>
    <w:rsid w:val="00D91E89"/>
    <w:rsid w:val="00D94D4A"/>
    <w:rsid w:val="00DA17FB"/>
    <w:rsid w:val="00DA2027"/>
    <w:rsid w:val="00DA469D"/>
    <w:rsid w:val="00DB1A8E"/>
    <w:rsid w:val="00DB2818"/>
    <w:rsid w:val="00DC2A33"/>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2021E"/>
    <w:rsid w:val="00E2162E"/>
    <w:rsid w:val="00E27BC2"/>
    <w:rsid w:val="00E330F9"/>
    <w:rsid w:val="00E34747"/>
    <w:rsid w:val="00E3579F"/>
    <w:rsid w:val="00E37814"/>
    <w:rsid w:val="00E415C5"/>
    <w:rsid w:val="00E53B98"/>
    <w:rsid w:val="00E74B97"/>
    <w:rsid w:val="00E768A0"/>
    <w:rsid w:val="00E8091B"/>
    <w:rsid w:val="00E84361"/>
    <w:rsid w:val="00E84A0C"/>
    <w:rsid w:val="00E90438"/>
    <w:rsid w:val="00E91058"/>
    <w:rsid w:val="00EA236B"/>
    <w:rsid w:val="00EA3753"/>
    <w:rsid w:val="00EA5B6D"/>
    <w:rsid w:val="00EA7776"/>
    <w:rsid w:val="00EB330F"/>
    <w:rsid w:val="00EB7229"/>
    <w:rsid w:val="00EC15D3"/>
    <w:rsid w:val="00EC60F9"/>
    <w:rsid w:val="00ED01D0"/>
    <w:rsid w:val="00ED2E6F"/>
    <w:rsid w:val="00ED4220"/>
    <w:rsid w:val="00ED7DB3"/>
    <w:rsid w:val="00EE0568"/>
    <w:rsid w:val="00EE05FC"/>
    <w:rsid w:val="00EE528D"/>
    <w:rsid w:val="00EE6C33"/>
    <w:rsid w:val="00EE6DB8"/>
    <w:rsid w:val="00EF0E85"/>
    <w:rsid w:val="00EF2B6D"/>
    <w:rsid w:val="00EF302F"/>
    <w:rsid w:val="00F00938"/>
    <w:rsid w:val="00F02015"/>
    <w:rsid w:val="00F06B67"/>
    <w:rsid w:val="00F10AFC"/>
    <w:rsid w:val="00F23B38"/>
    <w:rsid w:val="00F27D53"/>
    <w:rsid w:val="00F31282"/>
    <w:rsid w:val="00F322A5"/>
    <w:rsid w:val="00F34E9E"/>
    <w:rsid w:val="00F34EBF"/>
    <w:rsid w:val="00F36F17"/>
    <w:rsid w:val="00F53292"/>
    <w:rsid w:val="00F5440A"/>
    <w:rsid w:val="00F54627"/>
    <w:rsid w:val="00F6326B"/>
    <w:rsid w:val="00F66363"/>
    <w:rsid w:val="00F66FE5"/>
    <w:rsid w:val="00F73ABB"/>
    <w:rsid w:val="00F74311"/>
    <w:rsid w:val="00F76B2A"/>
    <w:rsid w:val="00F80228"/>
    <w:rsid w:val="00F805FB"/>
    <w:rsid w:val="00F856E5"/>
    <w:rsid w:val="00F94E59"/>
    <w:rsid w:val="00FA3C18"/>
    <w:rsid w:val="00FA72F5"/>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qFormat="1"/>
    <w:lsdException w:name="endnote text" w:semiHidden="1"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iPriority w:val="99"/>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iPriority w:val="99"/>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w:uiPriority w:val="99"/>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uiPriority w:val="99"/>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character" w:customStyle="1" w:styleId="ktxt">
    <w:name w:val="k_txt"/>
    <w:rsid w:val="00F23B3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591112569">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7.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E76CA8-ED92-4663-9BB9-43B6E17546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1633</Words>
  <Characters>1633</Characters>
  <Application>Microsoft Office Word</Application>
  <DocSecurity>0</DocSecurity>
  <Lines>62</Lines>
  <Paragraphs>26</Paragraphs>
  <ScaleCrop>false</ScaleCrop>
  <Company>GWZ</Company>
  <LinksUpToDate>false</LinksUpToDate>
  <CharactersWithSpaces>3240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5</cp:revision>
  <dcterms:created xsi:type="dcterms:W3CDTF">2019-09-16T14:32:00Z</dcterms:created>
  <dcterms:modified xsi:type="dcterms:W3CDTF">2019-10-20T04:35:00Z</dcterms:modified>
</cp:coreProperties>
</file>