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21E" w:rsidRPr="00E2021E" w:rsidRDefault="00E2021E" w:rsidP="00E2021E">
      <w:pPr>
        <w:pStyle w:val="ab"/>
      </w:pPr>
      <w:bookmarkStart w:id="0" w:name="OLE_LINK1"/>
      <w:r w:rsidRPr="00E2021E">
        <w:rPr>
          <w:rFonts w:hint="eastAsia"/>
        </w:rPr>
        <w:t>燕王</w:t>
      </w:r>
      <w:proofErr w:type="gramStart"/>
      <w:r w:rsidRPr="00E2021E">
        <w:rPr>
          <w:rFonts w:hint="eastAsia"/>
        </w:rPr>
        <w:t>劍</w:t>
      </w:r>
      <w:proofErr w:type="gramEnd"/>
      <w:r w:rsidRPr="00E2021E">
        <w:rPr>
          <w:rFonts w:hint="eastAsia"/>
        </w:rPr>
        <w:t>、鈹自名修飾語“旅”字補說</w:t>
      </w:r>
      <w:r w:rsidRPr="00E2021E">
        <w:rPr>
          <w:rStyle w:val="ae"/>
          <w:vertAlign w:val="baseline"/>
        </w:rPr>
        <w:endnoteReference w:id="1"/>
      </w:r>
    </w:p>
    <w:p w:rsidR="00E2021E" w:rsidRDefault="00E2021E" w:rsidP="00E2021E"/>
    <w:p w:rsidR="00E2021E" w:rsidRDefault="00E2021E" w:rsidP="00E2021E">
      <w:pPr>
        <w:pStyle w:val="ac"/>
      </w:pPr>
      <w:r>
        <w:rPr>
          <w:rFonts w:hint="eastAsia"/>
        </w:rPr>
        <w:t>（首發）</w:t>
      </w:r>
    </w:p>
    <w:p w:rsidR="00E2021E" w:rsidRPr="00E2021E" w:rsidRDefault="00E2021E" w:rsidP="00E2021E">
      <w:pPr>
        <w:pStyle w:val="ac"/>
      </w:pPr>
      <w:r w:rsidRPr="00E2021E">
        <w:rPr>
          <w:rFonts w:hint="eastAsia"/>
        </w:rPr>
        <w:t>宫肇南</w:t>
      </w:r>
    </w:p>
    <w:p w:rsidR="00E2021E" w:rsidRDefault="00E2021E" w:rsidP="00E2021E">
      <w:pPr>
        <w:pStyle w:val="ac"/>
        <w:rPr>
          <w:rFonts w:eastAsia="PMingLiU"/>
        </w:rPr>
      </w:pPr>
      <w:r w:rsidRPr="00E2021E">
        <w:rPr>
          <w:rFonts w:hint="eastAsia"/>
        </w:rPr>
        <w:t>北京語言大學 北京文獻語言與文化傳承研究基地</w:t>
      </w:r>
    </w:p>
    <w:p w:rsidR="00D340BE" w:rsidRPr="00D340BE" w:rsidRDefault="00D340BE" w:rsidP="00E2021E">
      <w:pPr>
        <w:pStyle w:val="ac"/>
        <w:rPr>
          <w:rFonts w:eastAsia="PMingLiU"/>
        </w:rPr>
      </w:pPr>
    </w:p>
    <w:p w:rsidR="00E2021E" w:rsidRPr="00E2021E" w:rsidRDefault="00E2021E" w:rsidP="00E2021E">
      <w:pPr>
        <w:pStyle w:val="aa"/>
        <w:ind w:firstLineChars="0" w:firstLine="0"/>
      </w:pPr>
      <w:r w:rsidRPr="00E2021E">
        <w:rPr>
          <w:rFonts w:hint="eastAsia"/>
          <w:b/>
        </w:rPr>
        <w:t>摘要</w:t>
      </w:r>
      <w:r w:rsidRPr="00E2021E">
        <w:rPr>
          <w:rFonts w:hint="eastAsia"/>
        </w:rPr>
        <w:t>：商周青銅器的自名修飾語中多見“旅”字，前賢時</w:t>
      </w:r>
      <w:proofErr w:type="gramStart"/>
      <w:r w:rsidRPr="00E2021E">
        <w:rPr>
          <w:rFonts w:hint="eastAsia"/>
        </w:rPr>
        <w:t>彥</w:t>
      </w:r>
      <w:proofErr w:type="gramEnd"/>
      <w:r w:rsidRPr="00E2021E">
        <w:rPr>
          <w:rFonts w:hint="eastAsia"/>
        </w:rPr>
        <w:t>多有釋讀，但意見並不統一，戰國</w:t>
      </w:r>
      <w:proofErr w:type="gramStart"/>
      <w:r w:rsidRPr="00E2021E">
        <w:rPr>
          <w:rFonts w:hint="eastAsia"/>
        </w:rPr>
        <w:t>時期燕</w:t>
      </w:r>
      <w:proofErr w:type="gramEnd"/>
      <w:r w:rsidRPr="00E2021E">
        <w:rPr>
          <w:rFonts w:hint="eastAsia"/>
        </w:rPr>
        <w:t>王青銅劍和青銅鈹銘文中亦有此字作為自名修飾語，字形有二，分別隸</w:t>
      </w:r>
      <w:proofErr w:type="gramStart"/>
      <w:r w:rsidRPr="00E2021E">
        <w:rPr>
          <w:rFonts w:hint="eastAsia"/>
        </w:rPr>
        <w:t>定</w:t>
      </w:r>
      <w:proofErr w:type="gramEnd"/>
      <w:r w:rsidRPr="00E2021E">
        <w:rPr>
          <w:rFonts w:hint="eastAsia"/>
        </w:rPr>
        <w:t>作“旅”或作“</w:t>
      </w:r>
      <w:r w:rsidRPr="00E2021E">
        <w:rPr>
          <w:noProof/>
        </w:rPr>
        <w:drawing>
          <wp:inline distT="0" distB="0" distL="0" distR="0">
            <wp:extent cx="193165" cy="209550"/>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00" cy="210781"/>
                    </a:xfrm>
                    <a:prstGeom prst="rect">
                      <a:avLst/>
                    </a:prstGeom>
                    <a:noFill/>
                    <a:ln>
                      <a:noFill/>
                    </a:ln>
                  </pic:spPr>
                </pic:pic>
              </a:graphicData>
            </a:graphic>
          </wp:inline>
        </w:drawing>
      </w:r>
      <w:r w:rsidRPr="00E2021E">
        <w:rPr>
          <w:rFonts w:hint="eastAsia"/>
        </w:rPr>
        <w:t>”。文章通過</w:t>
      </w:r>
      <w:proofErr w:type="gramStart"/>
      <w:r w:rsidRPr="00E2021E">
        <w:rPr>
          <w:rFonts w:hint="eastAsia"/>
        </w:rPr>
        <w:t>研</w:t>
      </w:r>
      <w:proofErr w:type="gramEnd"/>
      <w:r w:rsidRPr="00E2021E">
        <w:rPr>
          <w:rFonts w:hint="eastAsia"/>
        </w:rPr>
        <w:t>讀和分析傳世文獻和出土古文字資料，綜合前輩學者的研究成果，對戰國</w:t>
      </w:r>
      <w:proofErr w:type="gramStart"/>
      <w:r w:rsidRPr="00E2021E">
        <w:rPr>
          <w:rFonts w:hint="eastAsia"/>
        </w:rPr>
        <w:t>時期燕</w:t>
      </w:r>
      <w:proofErr w:type="gramEnd"/>
      <w:r w:rsidRPr="00E2021E">
        <w:rPr>
          <w:rFonts w:hint="eastAsia"/>
        </w:rPr>
        <w:t>王青銅劍和青銅鈹上所鑄銘文中的“旅”“</w:t>
      </w:r>
      <w:r w:rsidRPr="00E2021E">
        <w:rPr>
          <w:noProof/>
        </w:rPr>
        <w:drawing>
          <wp:inline distT="0" distB="0" distL="0" distR="0">
            <wp:extent cx="200025" cy="216991"/>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08" cy="220010"/>
                    </a:xfrm>
                    <a:prstGeom prst="rect">
                      <a:avLst/>
                    </a:prstGeom>
                    <a:noFill/>
                    <a:ln>
                      <a:noFill/>
                    </a:ln>
                  </pic:spPr>
                </pic:pic>
              </a:graphicData>
            </a:graphic>
          </wp:inline>
        </w:drawing>
      </w:r>
      <w:r w:rsidRPr="00E2021E">
        <w:rPr>
          <w:rFonts w:hint="eastAsia"/>
        </w:rPr>
        <w:t>”兩種字形，進行字形、音讀和訓釋的補說，把這一修飾語讀為“呂（鋁）”，訓釋為“優質的銅”，表示兵器的質地和質量，敬請方家指正。</w:t>
      </w:r>
    </w:p>
    <w:p w:rsidR="00E2021E" w:rsidRPr="00E2021E" w:rsidRDefault="00E2021E" w:rsidP="00E2021E">
      <w:pPr>
        <w:pStyle w:val="aa"/>
        <w:ind w:firstLineChars="0" w:firstLine="0"/>
      </w:pPr>
      <w:r w:rsidRPr="00E2021E">
        <w:rPr>
          <w:rFonts w:hint="eastAsia"/>
          <w:b/>
        </w:rPr>
        <w:t>關鍵詞：</w:t>
      </w:r>
      <w:r w:rsidRPr="00E2021E">
        <w:rPr>
          <w:rFonts w:hint="eastAsia"/>
        </w:rPr>
        <w:t>燕王</w:t>
      </w:r>
      <w:proofErr w:type="gramStart"/>
      <w:r w:rsidRPr="00E2021E">
        <w:rPr>
          <w:rFonts w:hint="eastAsia"/>
        </w:rPr>
        <w:t>劍</w:t>
      </w:r>
      <w:proofErr w:type="gramEnd"/>
      <w:r w:rsidRPr="00E2021E">
        <w:rPr>
          <w:rFonts w:hint="eastAsia"/>
        </w:rPr>
        <w:t xml:space="preserve"> 燕王鈹 自名修飾語 旅 鋁</w:t>
      </w:r>
    </w:p>
    <w:p w:rsidR="00E2021E" w:rsidRPr="00E2021E" w:rsidRDefault="00E2021E" w:rsidP="00E2021E">
      <w:pPr>
        <w:pStyle w:val="aa"/>
        <w:ind w:firstLine="560"/>
      </w:pPr>
      <w:r w:rsidRPr="00E2021E">
        <w:rPr>
          <w:rFonts w:hint="eastAsia"/>
        </w:rPr>
        <w:t>在</w:t>
      </w:r>
      <w:proofErr w:type="gramStart"/>
      <w:r w:rsidRPr="00E2021E">
        <w:rPr>
          <w:rFonts w:hint="eastAsia"/>
        </w:rPr>
        <w:t>戰</w:t>
      </w:r>
      <w:proofErr w:type="gramEnd"/>
      <w:r w:rsidRPr="00E2021E">
        <w:rPr>
          <w:rFonts w:hint="eastAsia"/>
        </w:rPr>
        <w:t>國時期，</w:t>
      </w:r>
      <w:proofErr w:type="gramStart"/>
      <w:r w:rsidRPr="00E2021E">
        <w:rPr>
          <w:rFonts w:hint="eastAsia"/>
        </w:rPr>
        <w:t>燕系兵</w:t>
      </w:r>
      <w:proofErr w:type="gramEnd"/>
      <w:r w:rsidRPr="00E2021E">
        <w:rPr>
          <w:rFonts w:hint="eastAsia"/>
        </w:rPr>
        <w:t>器銘文與同時</w:t>
      </w:r>
      <w:proofErr w:type="gramStart"/>
      <w:r w:rsidRPr="00E2021E">
        <w:rPr>
          <w:rFonts w:hint="eastAsia"/>
        </w:rPr>
        <w:t>期其他六</w:t>
      </w:r>
      <w:proofErr w:type="gramEnd"/>
      <w:r w:rsidRPr="00E2021E">
        <w:rPr>
          <w:rFonts w:hint="eastAsia"/>
        </w:rPr>
        <w:t>國銘文風格相比，特點明顯、風格迥然，這種不同，不僅僅體現在銘文的字形構造和書寫風格上，還體現在用字習慣和假借關係上，同時，燕國兵器的自名也頗具特色，其對器名的指稱和用字常常獨闢蹊徑，並且相當複雜。在</w:t>
      </w:r>
      <w:proofErr w:type="gramStart"/>
      <w:r w:rsidRPr="00E2021E">
        <w:rPr>
          <w:rFonts w:hint="eastAsia"/>
        </w:rPr>
        <w:t>研</w:t>
      </w:r>
      <w:proofErr w:type="gramEnd"/>
      <w:r w:rsidRPr="00E2021E">
        <w:rPr>
          <w:rFonts w:hint="eastAsia"/>
        </w:rPr>
        <w:t>讀燕國兵器資料的過程中，我們發現由燕王職、燕王喜所監造的青</w:t>
      </w:r>
      <w:r w:rsidRPr="00E2021E">
        <w:rPr>
          <w:rFonts w:hint="eastAsia"/>
        </w:rPr>
        <w:lastRenderedPageBreak/>
        <w:t>銅劍和青銅鈹銘文中的自名修飾語有稱“武</w:t>
      </w:r>
      <w:r w:rsidRPr="00E2021E">
        <w:rPr>
          <w:noProof/>
        </w:rPr>
        <w:drawing>
          <wp:inline distT="0" distB="0" distL="0" distR="0">
            <wp:extent cx="190500" cy="206658"/>
            <wp:effectExtent l="0" t="0" r="0" b="3175"/>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022" cy="207225"/>
                    </a:xfrm>
                    <a:prstGeom prst="rect">
                      <a:avLst/>
                    </a:prstGeom>
                    <a:noFill/>
                    <a:ln>
                      <a:noFill/>
                    </a:ln>
                  </pic:spPr>
                </pic:pic>
              </a:graphicData>
            </a:graphic>
          </wp:inline>
        </w:drawing>
      </w:r>
      <w:r w:rsidRPr="00E2021E">
        <w:rPr>
          <w:rFonts w:hint="eastAsia"/>
        </w:rPr>
        <w:t>旅”“</w:t>
      </w:r>
      <w:r w:rsidRPr="00E2021E">
        <w:rPr>
          <w:noProof/>
        </w:rPr>
        <w:drawing>
          <wp:inline distT="0" distB="0" distL="0" distR="0">
            <wp:extent cx="171450" cy="185993"/>
            <wp:effectExtent l="0" t="0" r="0" b="508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51" cy="186645"/>
                    </a:xfrm>
                    <a:prstGeom prst="rect">
                      <a:avLst/>
                    </a:prstGeom>
                    <a:noFill/>
                    <a:ln>
                      <a:noFill/>
                    </a:ln>
                  </pic:spPr>
                </pic:pic>
              </a:graphicData>
            </a:graphic>
          </wp:inline>
        </w:drawing>
      </w:r>
      <w:r w:rsidRPr="00E2021E">
        <w:rPr>
          <w:rFonts w:hint="eastAsia"/>
        </w:rPr>
        <w:t>旅”“旅”者，其中修飾語作“武</w:t>
      </w:r>
      <w:r w:rsidRPr="00E2021E">
        <w:rPr>
          <w:noProof/>
        </w:rPr>
        <w:drawing>
          <wp:inline distT="0" distB="0" distL="0" distR="0">
            <wp:extent cx="190500" cy="206658"/>
            <wp:effectExtent l="0" t="0" r="0" b="3175"/>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567" cy="207816"/>
                    </a:xfrm>
                    <a:prstGeom prst="rect">
                      <a:avLst/>
                    </a:prstGeom>
                    <a:noFill/>
                    <a:ln>
                      <a:noFill/>
                    </a:ln>
                  </pic:spPr>
                </pic:pic>
              </a:graphicData>
            </a:graphic>
          </wp:inline>
        </w:drawing>
      </w:r>
      <w:r w:rsidRPr="00E2021E">
        <w:rPr>
          <w:rFonts w:hint="eastAsia"/>
        </w:rPr>
        <w:t>旅（</w:t>
      </w:r>
      <w:r w:rsidRPr="00E2021E">
        <w:rPr>
          <w:noProof/>
        </w:rPr>
        <w:drawing>
          <wp:inline distT="0" distB="0" distL="0" distR="0">
            <wp:extent cx="193165" cy="2095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81" cy="210869"/>
                    </a:xfrm>
                    <a:prstGeom prst="rect">
                      <a:avLst/>
                    </a:prstGeom>
                    <a:noFill/>
                    <a:ln>
                      <a:noFill/>
                    </a:ln>
                  </pic:spPr>
                </pic:pic>
              </a:graphicData>
            </a:graphic>
          </wp:inline>
        </w:drawing>
      </w:r>
      <w:r w:rsidRPr="00E2021E">
        <w:rPr>
          <w:rFonts w:hint="eastAsia"/>
        </w:rPr>
        <w:t>）”的兵器有3件，稱“</w:t>
      </w:r>
      <w:r w:rsidRPr="00E2021E">
        <w:rPr>
          <w:noProof/>
        </w:rPr>
        <w:drawing>
          <wp:inline distT="0" distB="0" distL="0" distR="0">
            <wp:extent cx="190500" cy="206658"/>
            <wp:effectExtent l="0" t="0" r="0" b="3175"/>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869" cy="207059"/>
                    </a:xfrm>
                    <a:prstGeom prst="rect">
                      <a:avLst/>
                    </a:prstGeom>
                    <a:noFill/>
                    <a:ln>
                      <a:noFill/>
                    </a:ln>
                  </pic:spPr>
                </pic:pic>
              </a:graphicData>
            </a:graphic>
          </wp:inline>
        </w:drawing>
      </w:r>
      <w:r w:rsidRPr="00E2021E">
        <w:rPr>
          <w:rFonts w:hint="eastAsia"/>
        </w:rPr>
        <w:t>旅”的有8件，稱“旅”的有2件，此前有很多學者有過討論。</w:t>
      </w:r>
      <w:bookmarkStart w:id="1" w:name="_GoBack"/>
      <w:bookmarkEnd w:id="1"/>
    </w:p>
    <w:p w:rsidR="00E2021E" w:rsidRPr="00E2021E" w:rsidRDefault="00E2021E" w:rsidP="00E2021E">
      <w:pPr>
        <w:pStyle w:val="aa"/>
        <w:ind w:firstLine="560"/>
      </w:pPr>
      <w:r>
        <w:rPr>
          <w:rFonts w:hint="eastAsia"/>
        </w:rPr>
        <w:t>（1）</w:t>
      </w:r>
      <w:r w:rsidRPr="00E2021E">
        <w:rPr>
          <w:rFonts w:hint="eastAsia"/>
        </w:rPr>
        <w:t>清人</w:t>
      </w:r>
      <w:proofErr w:type="gramStart"/>
      <w:r w:rsidRPr="00E2021E">
        <w:t>吳</w:t>
      </w:r>
      <w:proofErr w:type="gramEnd"/>
      <w:r w:rsidRPr="00E2021E">
        <w:t>大澂釋為“</w:t>
      </w:r>
      <w:r w:rsidRPr="00E2021E">
        <w:rPr>
          <w:rFonts w:hint="eastAsia"/>
        </w:rPr>
        <w:t>都</w:t>
      </w:r>
      <w:r w:rsidRPr="00E2021E">
        <w:t>”</w:t>
      </w:r>
      <w:r w:rsidRPr="00E2021E">
        <w:endnoteReference w:id="2"/>
      </w:r>
      <w:r w:rsidRPr="00E2021E">
        <w:rPr>
          <w:rFonts w:hint="eastAsia"/>
        </w:rPr>
        <w:t>。</w:t>
      </w:r>
    </w:p>
    <w:p w:rsidR="00E2021E" w:rsidRPr="00E2021E" w:rsidRDefault="00E2021E" w:rsidP="00E2021E">
      <w:pPr>
        <w:pStyle w:val="aa"/>
        <w:ind w:firstLine="560"/>
      </w:pPr>
      <w:r>
        <w:rPr>
          <w:rFonts w:hint="eastAsia"/>
        </w:rPr>
        <w:t>（2）</w:t>
      </w:r>
      <w:r w:rsidRPr="00E2021E">
        <w:rPr>
          <w:rFonts w:hint="eastAsia"/>
        </w:rPr>
        <w:t>朱德熙先生</w:t>
      </w:r>
      <w:r w:rsidRPr="00E2021E">
        <w:t>則認</w:t>
      </w:r>
      <w:proofErr w:type="gramStart"/>
      <w:r w:rsidRPr="00E2021E">
        <w:t>為</w:t>
      </w:r>
      <w:proofErr w:type="gramEnd"/>
      <w:r w:rsidRPr="00E2021E">
        <w:t>是“</w:t>
      </w:r>
      <w:r w:rsidRPr="00E2021E">
        <w:rPr>
          <w:rFonts w:hint="eastAsia"/>
        </w:rPr>
        <w:t>者</w:t>
      </w:r>
      <w:r w:rsidRPr="00E2021E">
        <w:t>”</w:t>
      </w:r>
      <w:r w:rsidRPr="00E2021E">
        <w:rPr>
          <w:rFonts w:hint="eastAsia"/>
        </w:rPr>
        <w:t>的</w:t>
      </w:r>
      <w:r w:rsidRPr="00E2021E">
        <w:t>訛變</w:t>
      </w:r>
      <w:r w:rsidRPr="00E2021E">
        <w:endnoteReference w:id="3"/>
      </w:r>
      <w:r w:rsidRPr="00E2021E">
        <w:t>。</w:t>
      </w:r>
    </w:p>
    <w:p w:rsidR="00E2021E" w:rsidRPr="00E2021E" w:rsidRDefault="00E2021E" w:rsidP="00E2021E">
      <w:pPr>
        <w:pStyle w:val="aa"/>
        <w:ind w:firstLine="560"/>
      </w:pPr>
      <w:r>
        <w:rPr>
          <w:rFonts w:hint="eastAsia"/>
        </w:rPr>
        <w:t>（3）</w:t>
      </w:r>
      <w:r w:rsidRPr="00E2021E">
        <w:rPr>
          <w:rFonts w:hint="eastAsia"/>
        </w:rPr>
        <w:t>李孝定先生釋</w:t>
      </w:r>
      <w:proofErr w:type="gramStart"/>
      <w:r w:rsidRPr="00E2021E">
        <w:rPr>
          <w:rFonts w:hint="eastAsia"/>
        </w:rPr>
        <w:t>為</w:t>
      </w:r>
      <w:proofErr w:type="gramEnd"/>
      <w:r w:rsidRPr="00E2021E">
        <w:rPr>
          <w:rFonts w:hint="eastAsia"/>
        </w:rPr>
        <w:t>“鐶”，疑為劍有圜首者</w:t>
      </w:r>
      <w:r w:rsidRPr="00E2021E">
        <w:rPr>
          <w:rFonts w:hint="eastAsia"/>
        </w:rPr>
        <w:endnoteReference w:id="4"/>
      </w:r>
      <w:r w:rsidRPr="00E2021E">
        <w:rPr>
          <w:rFonts w:hint="eastAsia"/>
        </w:rPr>
        <w:t>。</w:t>
      </w:r>
    </w:p>
    <w:p w:rsidR="00E2021E" w:rsidRPr="00E2021E" w:rsidRDefault="00E2021E" w:rsidP="00E2021E">
      <w:pPr>
        <w:pStyle w:val="aa"/>
        <w:ind w:firstLine="560"/>
      </w:pPr>
      <w:r>
        <w:rPr>
          <w:rFonts w:hint="eastAsia"/>
        </w:rPr>
        <w:t>（4）</w:t>
      </w:r>
      <w:r w:rsidRPr="00E2021E">
        <w:rPr>
          <w:rFonts w:hint="eastAsia"/>
        </w:rPr>
        <w:t>施謝捷先生則認</w:t>
      </w:r>
      <w:proofErr w:type="gramStart"/>
      <w:r w:rsidRPr="00E2021E">
        <w:rPr>
          <w:rFonts w:hint="eastAsia"/>
        </w:rPr>
        <w:t>為</w:t>
      </w:r>
      <w:proofErr w:type="gramEnd"/>
      <w:r w:rsidRPr="00E2021E">
        <w:rPr>
          <w:rFonts w:hint="eastAsia"/>
        </w:rPr>
        <w:t>失之于形，並主張釋為“鍺”，即《爾雅·釋器》所言“斫謂之鐯”，義為斫擊</w:t>
      </w:r>
      <w:r w:rsidRPr="00E2021E">
        <w:rPr>
          <w:rFonts w:hint="eastAsia"/>
        </w:rPr>
        <w:endnoteReference w:id="5"/>
      </w:r>
      <w:r w:rsidRPr="00E2021E">
        <w:rPr>
          <w:rFonts w:hint="eastAsia"/>
        </w:rPr>
        <w:t>。又黃盛璋、李學勤、鄭紹宗、王翰章等先生釋</w:t>
      </w:r>
      <w:proofErr w:type="gramStart"/>
      <w:r w:rsidRPr="00E2021E">
        <w:rPr>
          <w:rFonts w:hint="eastAsia"/>
        </w:rPr>
        <w:t>為</w:t>
      </w:r>
      <w:proofErr w:type="gramEnd"/>
      <w:r w:rsidRPr="00E2021E">
        <w:rPr>
          <w:rFonts w:hint="eastAsia"/>
        </w:rPr>
        <w:t>“鍺”或“者”</w:t>
      </w:r>
      <w:r w:rsidRPr="00E2021E">
        <w:rPr>
          <w:rFonts w:hint="eastAsia"/>
        </w:rPr>
        <w:endnoteReference w:id="6"/>
      </w:r>
      <w:r w:rsidRPr="00E2021E">
        <w:rPr>
          <w:rFonts w:hint="eastAsia"/>
        </w:rPr>
        <w:t>。盧冀峰先生</w:t>
      </w:r>
      <w:proofErr w:type="gramStart"/>
      <w:r w:rsidRPr="00E2021E">
        <w:rPr>
          <w:rFonts w:hint="eastAsia"/>
        </w:rPr>
        <w:t>從</w:t>
      </w:r>
      <w:proofErr w:type="gramEnd"/>
      <w:r w:rsidRPr="00E2021E">
        <w:rPr>
          <w:rFonts w:hint="eastAsia"/>
        </w:rPr>
        <w:t>之</w:t>
      </w:r>
      <w:r w:rsidRPr="00E2021E">
        <w:rPr>
          <w:rFonts w:hint="eastAsia"/>
        </w:rPr>
        <w:endnoteReference w:id="7"/>
      </w:r>
      <w:r w:rsidRPr="00E2021E">
        <w:rPr>
          <w:rFonts w:hint="eastAsia"/>
        </w:rPr>
        <w:t>。</w:t>
      </w:r>
    </w:p>
    <w:p w:rsidR="00E2021E" w:rsidRPr="00E2021E" w:rsidRDefault="00E2021E" w:rsidP="00E2021E">
      <w:pPr>
        <w:pStyle w:val="aa"/>
        <w:ind w:firstLine="560"/>
      </w:pPr>
      <w:r>
        <w:rPr>
          <w:rFonts w:hint="eastAsia"/>
        </w:rPr>
        <w:t>（5）</w:t>
      </w:r>
      <w:r w:rsidRPr="00E2021E">
        <w:rPr>
          <w:rFonts w:hint="eastAsia"/>
        </w:rPr>
        <w:t>丁佛言先生認</w:t>
      </w:r>
      <w:proofErr w:type="gramStart"/>
      <w:r w:rsidRPr="00E2021E">
        <w:rPr>
          <w:rFonts w:hint="eastAsia"/>
        </w:rPr>
        <w:t>為</w:t>
      </w:r>
      <w:proofErr w:type="gramEnd"/>
      <w:r w:rsidRPr="00E2021E">
        <w:rPr>
          <w:rFonts w:hint="eastAsia"/>
        </w:rPr>
        <w:t>是</w:t>
      </w:r>
      <w:r w:rsidRPr="00E2021E">
        <w:t>古</w:t>
      </w:r>
      <w:r w:rsidRPr="00E2021E">
        <w:rPr>
          <w:rFonts w:hint="eastAsia"/>
        </w:rPr>
        <w:t>“旅”字</w:t>
      </w:r>
      <w:r w:rsidRPr="00E2021E">
        <w:endnoteReference w:id="8"/>
      </w:r>
      <w:r w:rsidRPr="00E2021E">
        <w:t>。</w:t>
      </w:r>
      <w:r w:rsidRPr="00E2021E">
        <w:rPr>
          <w:rFonts w:hint="eastAsia"/>
        </w:rPr>
        <w:t>何琳儀先生釋</w:t>
      </w:r>
      <w:proofErr w:type="gramStart"/>
      <w:r w:rsidRPr="00E2021E">
        <w:rPr>
          <w:rFonts w:hint="eastAsia"/>
        </w:rPr>
        <w:t>為</w:t>
      </w:r>
      <w:proofErr w:type="gramEnd"/>
      <w:r w:rsidRPr="00E2021E">
        <w:rPr>
          <w:rFonts w:hint="eastAsia"/>
        </w:rPr>
        <w:t>“旅”，釋“旅釱”為“軍旅之釱”</w:t>
      </w:r>
      <w:r w:rsidRPr="00E2021E">
        <w:rPr>
          <w:rFonts w:hint="eastAsia"/>
        </w:rPr>
        <w:endnoteReference w:id="9"/>
      </w:r>
      <w:r w:rsidRPr="00E2021E">
        <w:rPr>
          <w:rFonts w:hint="eastAsia"/>
        </w:rPr>
        <w:t>。</w:t>
      </w:r>
      <w:proofErr w:type="gramStart"/>
      <w:r w:rsidRPr="00E2021E">
        <w:rPr>
          <w:rFonts w:hint="eastAsia"/>
        </w:rPr>
        <w:t>吳</w:t>
      </w:r>
      <w:proofErr w:type="gramEnd"/>
      <w:r w:rsidRPr="00E2021E">
        <w:rPr>
          <w:rFonts w:hint="eastAsia"/>
        </w:rPr>
        <w:t>鎮烽先生從之</w:t>
      </w:r>
      <w:r w:rsidRPr="00E2021E">
        <w:rPr>
          <w:rFonts w:hint="eastAsia"/>
        </w:rPr>
        <w:endnoteReference w:id="10"/>
      </w:r>
      <w:r w:rsidRPr="00E2021E">
        <w:rPr>
          <w:rFonts w:hint="eastAsia"/>
        </w:rPr>
        <w:t>。</w:t>
      </w:r>
    </w:p>
    <w:p w:rsidR="00E2021E" w:rsidRPr="00E2021E" w:rsidRDefault="00E2021E" w:rsidP="00E2021E">
      <w:pPr>
        <w:pStyle w:val="aa"/>
        <w:ind w:firstLine="560"/>
      </w:pPr>
      <w:r>
        <w:rPr>
          <w:rFonts w:hint="eastAsia"/>
        </w:rPr>
        <w:t>（6）</w:t>
      </w:r>
      <w:r w:rsidRPr="00E2021E">
        <w:rPr>
          <w:rFonts w:hint="eastAsia"/>
        </w:rPr>
        <w:t>趙平安</w:t>
      </w:r>
      <w:r w:rsidRPr="00E2021E">
        <w:t>先生</w:t>
      </w:r>
      <w:r w:rsidRPr="00E2021E">
        <w:rPr>
          <w:rFonts w:hint="eastAsia"/>
        </w:rPr>
        <w:t>釋</w:t>
      </w:r>
      <w:proofErr w:type="gramStart"/>
      <w:r w:rsidRPr="00E2021E">
        <w:rPr>
          <w:rFonts w:hint="eastAsia"/>
        </w:rPr>
        <w:t>為</w:t>
      </w:r>
      <w:proofErr w:type="gramEnd"/>
      <w:r w:rsidRPr="00E2021E">
        <w:rPr>
          <w:rFonts w:hint="eastAsia"/>
        </w:rPr>
        <w:t>“都”，義</w:t>
      </w:r>
      <w:r w:rsidRPr="00E2021E">
        <w:t>為</w:t>
      </w:r>
      <w:r w:rsidRPr="00E2021E">
        <w:rPr>
          <w:rFonts w:hint="eastAsia"/>
        </w:rPr>
        <w:t>“</w:t>
      </w:r>
      <w:r w:rsidRPr="00E2021E">
        <w:rPr>
          <w:noProof/>
        </w:rPr>
        <w:drawing>
          <wp:inline distT="0" distB="0" distL="0" distR="0">
            <wp:extent cx="190500" cy="182359"/>
            <wp:effectExtent l="0" t="0" r="0" b="8255"/>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275" cy="183100"/>
                    </a:xfrm>
                    <a:prstGeom prst="rect">
                      <a:avLst/>
                    </a:prstGeom>
                    <a:noFill/>
                    <a:ln>
                      <a:noFill/>
                    </a:ln>
                  </pic:spPr>
                </pic:pic>
              </a:graphicData>
            </a:graphic>
          </wp:inline>
        </w:drawing>
      </w:r>
      <w:r w:rsidRPr="00E2021E">
        <w:rPr>
          <w:rFonts w:hint="eastAsia"/>
        </w:rPr>
        <w:t>（</w:t>
      </w:r>
      <w:r w:rsidRPr="00E2021E">
        <w:t>縣</w:t>
      </w:r>
      <w:r w:rsidRPr="00E2021E">
        <w:rPr>
          <w:rFonts w:hint="eastAsia"/>
        </w:rPr>
        <w:t>）”，</w:t>
      </w:r>
      <w:r w:rsidRPr="00E2021E">
        <w:t>在兵器銘文中</w:t>
      </w:r>
      <w:r w:rsidRPr="00E2021E">
        <w:rPr>
          <w:rFonts w:hint="eastAsia"/>
        </w:rPr>
        <w:t>則</w:t>
      </w:r>
      <w:r w:rsidRPr="00E2021E">
        <w:t>釋為</w:t>
      </w:r>
      <w:r w:rsidRPr="00E2021E">
        <w:rPr>
          <w:rFonts w:hint="eastAsia"/>
        </w:rPr>
        <w:t>“袁”，在兵器銘文</w:t>
      </w:r>
      <w:r w:rsidRPr="00E2021E">
        <w:t>中</w:t>
      </w:r>
      <w:r w:rsidRPr="00E2021E">
        <w:rPr>
          <w:rFonts w:hint="eastAsia"/>
        </w:rPr>
        <w:t>是作為</w:t>
      </w:r>
      <w:r w:rsidRPr="00E2021E">
        <w:t>“</w:t>
      </w:r>
      <w:r w:rsidRPr="00E2021E">
        <w:rPr>
          <w:rFonts w:hint="eastAsia"/>
        </w:rPr>
        <w:t>環</w:t>
      </w:r>
      <w:r w:rsidRPr="00E2021E">
        <w:t>”</w:t>
      </w:r>
      <w:r w:rsidRPr="00E2021E">
        <w:endnoteReference w:id="11"/>
      </w:r>
      <w:r w:rsidRPr="00E2021E">
        <w:rPr>
          <w:rFonts w:hint="eastAsia"/>
        </w:rPr>
        <w:t>。</w:t>
      </w:r>
    </w:p>
    <w:p w:rsidR="00E2021E" w:rsidRPr="00E2021E" w:rsidRDefault="00E2021E" w:rsidP="00E2021E">
      <w:pPr>
        <w:pStyle w:val="aa"/>
        <w:ind w:firstLine="560"/>
      </w:pPr>
      <w:r>
        <w:rPr>
          <w:rFonts w:hint="eastAsia"/>
        </w:rPr>
        <w:t>（7）</w:t>
      </w:r>
      <w:r w:rsidRPr="00E2021E">
        <w:rPr>
          <w:rFonts w:hint="eastAsia"/>
        </w:rPr>
        <w:t>沈融先生釋</w:t>
      </w:r>
      <w:proofErr w:type="gramStart"/>
      <w:r w:rsidRPr="00E2021E">
        <w:rPr>
          <w:rFonts w:hint="eastAsia"/>
        </w:rPr>
        <w:t>為</w:t>
      </w:r>
      <w:proofErr w:type="gramEnd"/>
      <w:r w:rsidRPr="00E2021E">
        <w:rPr>
          <w:rFonts w:hint="eastAsia"/>
        </w:rPr>
        <w:t>“旅”，“</w:t>
      </w:r>
      <w:r w:rsidRPr="00E2021E">
        <w:rPr>
          <w:noProof/>
        </w:rPr>
        <w:drawing>
          <wp:inline distT="0" distB="0" distL="0" distR="0">
            <wp:extent cx="142240" cy="15430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sidRPr="00E2021E">
        <w:rPr>
          <w:rFonts w:hint="eastAsia"/>
        </w:rPr>
        <w:t>旅”即“蹕旅”，是規模不大的衛隊，使用釱。“武</w:t>
      </w:r>
      <w:r w:rsidRPr="00E2021E">
        <w:rPr>
          <w:noProof/>
        </w:rPr>
        <w:drawing>
          <wp:inline distT="0" distB="0" distL="0" distR="0">
            <wp:extent cx="175605" cy="19050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97" cy="191034"/>
                    </a:xfrm>
                    <a:prstGeom prst="rect">
                      <a:avLst/>
                    </a:prstGeom>
                    <a:noFill/>
                    <a:ln>
                      <a:noFill/>
                    </a:ln>
                  </pic:spPr>
                </pic:pic>
              </a:graphicData>
            </a:graphic>
          </wp:inline>
        </w:drawing>
      </w:r>
      <w:r w:rsidRPr="00E2021E">
        <w:rPr>
          <w:rFonts w:hint="eastAsia"/>
        </w:rPr>
        <w:t>旅”的“武”是</w:t>
      </w:r>
      <w:proofErr w:type="gramStart"/>
      <w:r w:rsidRPr="00E2021E">
        <w:rPr>
          <w:rFonts w:hint="eastAsia"/>
        </w:rPr>
        <w:t>為</w:t>
      </w:r>
      <w:proofErr w:type="gramEnd"/>
      <w:r w:rsidRPr="00E2021E">
        <w:rPr>
          <w:rFonts w:hint="eastAsia"/>
        </w:rPr>
        <w:t>突出勇武，武器用劍，从金之“</w:t>
      </w:r>
      <w:r w:rsidRPr="00E2021E">
        <w:rPr>
          <w:noProof/>
        </w:rPr>
        <w:drawing>
          <wp:inline distT="0" distB="0" distL="0" distR="0">
            <wp:extent cx="190500" cy="206658"/>
            <wp:effectExtent l="0" t="0" r="0" b="3175"/>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97" cy="207414"/>
                    </a:xfrm>
                    <a:prstGeom prst="rect">
                      <a:avLst/>
                    </a:prstGeom>
                    <a:noFill/>
                    <a:ln>
                      <a:noFill/>
                    </a:ln>
                  </pic:spPr>
                </pic:pic>
              </a:graphicData>
            </a:graphic>
          </wp:inline>
        </w:drawing>
      </w:r>
      <w:r w:rsidRPr="00E2021E">
        <w:rPr>
          <w:rFonts w:hint="eastAsia"/>
        </w:rPr>
        <w:t>”或因為甲胄的差異</w:t>
      </w:r>
      <w:r w:rsidRPr="00E2021E">
        <w:rPr>
          <w:rFonts w:hint="eastAsia"/>
        </w:rPr>
        <w:endnoteReference w:id="12"/>
      </w:r>
      <w:r w:rsidRPr="00E2021E">
        <w:rPr>
          <w:rFonts w:hint="eastAsia"/>
        </w:rPr>
        <w:t>。</w:t>
      </w:r>
    </w:p>
    <w:p w:rsidR="00E2021E" w:rsidRPr="00E2021E" w:rsidRDefault="00E2021E" w:rsidP="00E2021E">
      <w:pPr>
        <w:pStyle w:val="aa"/>
        <w:ind w:firstLine="560"/>
      </w:pPr>
      <w:r>
        <w:rPr>
          <w:rFonts w:hint="eastAsia"/>
        </w:rPr>
        <w:t>（8）</w:t>
      </w:r>
      <w:proofErr w:type="gramStart"/>
      <w:r w:rsidRPr="00E2021E">
        <w:rPr>
          <w:rFonts w:hint="eastAsia"/>
        </w:rPr>
        <w:t>劉</w:t>
      </w:r>
      <w:proofErr w:type="gramEnd"/>
      <w:r w:rsidRPr="00E2021E">
        <w:rPr>
          <w:rFonts w:hint="eastAsia"/>
        </w:rPr>
        <w:t>正先生釋為“鑄”字，認為此字从</w:t>
      </w:r>
      <w:proofErr w:type="gramStart"/>
      <w:r w:rsidRPr="00E2021E">
        <w:rPr>
          <w:rFonts w:hint="eastAsia"/>
        </w:rPr>
        <w:t>金从止</w:t>
      </w:r>
      <w:proofErr w:type="gramEnd"/>
      <w:r w:rsidRPr="00E2021E">
        <w:rPr>
          <w:rFonts w:hint="eastAsia"/>
        </w:rPr>
        <w:t>从衣，</w:t>
      </w:r>
      <w:proofErr w:type="gramStart"/>
      <w:r w:rsidRPr="00E2021E">
        <w:rPr>
          <w:rFonts w:hint="eastAsia"/>
        </w:rPr>
        <w:t>从止</w:t>
      </w:r>
      <w:proofErr w:type="gramEnd"/>
      <w:r w:rsidRPr="00E2021E">
        <w:rPr>
          <w:rFonts w:hint="eastAsia"/>
        </w:rPr>
        <w:t>通从土為別體；从衣是</w:t>
      </w:r>
      <w:proofErr w:type="gramStart"/>
      <w:r w:rsidRPr="00E2021E">
        <w:rPr>
          <w:rFonts w:hint="eastAsia"/>
        </w:rPr>
        <w:t>从工口寸</w:t>
      </w:r>
      <w:proofErr w:type="gramEnd"/>
      <w:r w:rsidRPr="00E2021E">
        <w:rPr>
          <w:rFonts w:hint="eastAsia"/>
        </w:rPr>
        <w:t>之省</w:t>
      </w:r>
      <w:r w:rsidRPr="00E2021E">
        <w:endnoteReference w:id="13"/>
      </w:r>
      <w:r w:rsidRPr="00E2021E">
        <w:rPr>
          <w:rFonts w:hint="eastAsia"/>
        </w:rPr>
        <w:t>。</w:t>
      </w:r>
    </w:p>
    <w:p w:rsidR="00E2021E" w:rsidRPr="00E2021E" w:rsidRDefault="00E2021E" w:rsidP="00E2021E">
      <w:pPr>
        <w:pStyle w:val="aa"/>
        <w:ind w:firstLine="560"/>
      </w:pPr>
      <w:r>
        <w:rPr>
          <w:rFonts w:hint="eastAsia"/>
        </w:rPr>
        <w:lastRenderedPageBreak/>
        <w:t>（9）</w:t>
      </w:r>
      <w:r w:rsidRPr="00E2021E">
        <w:rPr>
          <w:rFonts w:hint="eastAsia"/>
        </w:rPr>
        <w:t>朱力</w:t>
      </w:r>
      <w:proofErr w:type="gramStart"/>
      <w:r w:rsidRPr="00E2021E">
        <w:rPr>
          <w:rFonts w:hint="eastAsia"/>
        </w:rPr>
        <w:t>偉</w:t>
      </w:r>
      <w:proofErr w:type="gramEnd"/>
      <w:r w:rsidRPr="00E2021E">
        <w:rPr>
          <w:rFonts w:hint="eastAsia"/>
        </w:rPr>
        <w:t>先生認作地名的一級行政單位“都”</w:t>
      </w:r>
      <w:r w:rsidRPr="00E2021E">
        <w:endnoteReference w:id="14"/>
      </w:r>
      <w:r w:rsidRPr="00E2021E">
        <w:rPr>
          <w:rFonts w:hint="eastAsia"/>
        </w:rPr>
        <w:t>。</w:t>
      </w:r>
    </w:p>
    <w:p w:rsidR="00E2021E" w:rsidRPr="00E2021E" w:rsidRDefault="00E2021E" w:rsidP="00E2021E">
      <w:pPr>
        <w:pStyle w:val="aa"/>
        <w:ind w:firstLine="560"/>
      </w:pPr>
      <w:r w:rsidRPr="00E2021E">
        <w:rPr>
          <w:rFonts w:hint="eastAsia"/>
        </w:rPr>
        <w:t>綜上可見，</w:t>
      </w:r>
      <w:proofErr w:type="gramStart"/>
      <w:r w:rsidRPr="00E2021E">
        <w:rPr>
          <w:rFonts w:hint="eastAsia"/>
        </w:rPr>
        <w:t>對</w:t>
      </w:r>
      <w:proofErr w:type="gramEnd"/>
      <w:r w:rsidRPr="00E2021E">
        <w:rPr>
          <w:rFonts w:hint="eastAsia"/>
        </w:rPr>
        <w:t>“旅”的訓釋可分為五類：第一，釋</w:t>
      </w:r>
      <w:proofErr w:type="gramStart"/>
      <w:r w:rsidRPr="00E2021E">
        <w:rPr>
          <w:rFonts w:hint="eastAsia"/>
        </w:rPr>
        <w:t>為</w:t>
      </w:r>
      <w:proofErr w:type="gramEnd"/>
      <w:r w:rsidRPr="00E2021E">
        <w:rPr>
          <w:rFonts w:hint="eastAsia"/>
        </w:rPr>
        <w:t>“環”；第二，釋</w:t>
      </w:r>
      <w:proofErr w:type="gramStart"/>
      <w:r w:rsidRPr="00E2021E">
        <w:rPr>
          <w:rFonts w:hint="eastAsia"/>
        </w:rPr>
        <w:t>為</w:t>
      </w:r>
      <w:proofErr w:type="gramEnd"/>
      <w:r w:rsidRPr="00E2021E">
        <w:rPr>
          <w:rFonts w:hint="eastAsia"/>
        </w:rPr>
        <w:t>“鍺”；第三釋</w:t>
      </w:r>
      <w:proofErr w:type="gramStart"/>
      <w:r w:rsidRPr="00E2021E">
        <w:rPr>
          <w:rFonts w:hint="eastAsia"/>
        </w:rPr>
        <w:t>為</w:t>
      </w:r>
      <w:proofErr w:type="gramEnd"/>
      <w:r w:rsidRPr="00E2021E">
        <w:rPr>
          <w:rFonts w:hint="eastAsia"/>
        </w:rPr>
        <w:t>“軍旅”；第四</w:t>
      </w:r>
      <w:proofErr w:type="gramStart"/>
      <w:r w:rsidRPr="00E2021E">
        <w:rPr>
          <w:rFonts w:hint="eastAsia"/>
        </w:rPr>
        <w:t>為</w:t>
      </w:r>
      <w:proofErr w:type="gramEnd"/>
      <w:r w:rsidRPr="00E2021E">
        <w:rPr>
          <w:rFonts w:hint="eastAsia"/>
        </w:rPr>
        <w:t>“鑄造”；第五</w:t>
      </w:r>
      <w:proofErr w:type="gramStart"/>
      <w:r w:rsidRPr="00E2021E">
        <w:rPr>
          <w:rFonts w:hint="eastAsia"/>
        </w:rPr>
        <w:t>為</w:t>
      </w:r>
      <w:proofErr w:type="gramEnd"/>
      <w:r w:rsidRPr="00E2021E">
        <w:rPr>
          <w:rFonts w:hint="eastAsia"/>
        </w:rPr>
        <w:t>行政單位。</w:t>
      </w:r>
    </w:p>
    <w:p w:rsidR="00E2021E" w:rsidRPr="00E2021E" w:rsidRDefault="00E2021E" w:rsidP="00E2021E">
      <w:pPr>
        <w:pStyle w:val="aa"/>
        <w:ind w:firstLine="560"/>
      </w:pPr>
      <w:proofErr w:type="gramStart"/>
      <w:r w:rsidRPr="00E2021E">
        <w:rPr>
          <w:rFonts w:hint="eastAsia"/>
        </w:rPr>
        <w:t>細察二字</w:t>
      </w:r>
      <w:proofErr w:type="gramEnd"/>
      <w:r w:rsidRPr="00E2021E">
        <w:rPr>
          <w:rFonts w:hint="eastAsia"/>
        </w:rPr>
        <w:t>，</w:t>
      </w:r>
      <w:r w:rsidRPr="00E2021E">
        <w:rPr>
          <w:noProof/>
        </w:rPr>
        <w:drawing>
          <wp:inline distT="0" distB="0" distL="0" distR="0">
            <wp:extent cx="160020" cy="17843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 cy="178435"/>
                    </a:xfrm>
                    <a:prstGeom prst="rect">
                      <a:avLst/>
                    </a:prstGeom>
                    <a:noFill/>
                    <a:ln>
                      <a:noFill/>
                    </a:ln>
                  </pic:spPr>
                </pic:pic>
              </a:graphicData>
            </a:graphic>
          </wp:inline>
        </w:drawing>
      </w:r>
      <w:r w:rsidRPr="00E2021E">
        <w:rPr>
          <w:rFonts w:hint="eastAsia"/>
        </w:rPr>
        <w:t>（旅，17922燕王職劍）的字形整體和</w:t>
      </w:r>
      <w:r w:rsidRPr="00E2021E">
        <w:rPr>
          <w:noProof/>
        </w:rPr>
        <w:drawing>
          <wp:inline distT="0" distB="0" distL="0" distR="0">
            <wp:extent cx="213995" cy="178435"/>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 cy="178435"/>
                    </a:xfrm>
                    <a:prstGeom prst="rect">
                      <a:avLst/>
                    </a:prstGeom>
                    <a:noFill/>
                    <a:ln>
                      <a:noFill/>
                    </a:ln>
                  </pic:spPr>
                </pic:pic>
              </a:graphicData>
            </a:graphic>
          </wp:inline>
        </w:drawing>
      </w:r>
      <w:r w:rsidRPr="00E2021E">
        <w:rPr>
          <w:rFonts w:hint="eastAsia"/>
        </w:rPr>
        <w:t>（</w:t>
      </w:r>
      <w:r w:rsidRPr="00E2021E">
        <w:rPr>
          <w:noProof/>
        </w:rPr>
        <w:drawing>
          <wp:inline distT="0" distB="0" distL="0" distR="0">
            <wp:extent cx="190500" cy="206658"/>
            <wp:effectExtent l="0" t="0" r="0" b="3175"/>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567" cy="207816"/>
                    </a:xfrm>
                    <a:prstGeom prst="rect">
                      <a:avLst/>
                    </a:prstGeom>
                    <a:noFill/>
                    <a:ln>
                      <a:noFill/>
                    </a:ln>
                  </pic:spPr>
                </pic:pic>
              </a:graphicData>
            </a:graphic>
          </wp:inline>
        </w:drawing>
      </w:r>
      <w:r w:rsidRPr="00E2021E">
        <w:rPr>
          <w:rFonts w:hint="eastAsia"/>
        </w:rPr>
        <w:t>，17924燕王職劍）的右半部分字形，可見字形結構上从“㫃”，對於這一點，前輩學者們都有過詳細的釋讀，在此我們不再贅述，其中劉釗、蘇文英</w:t>
      </w:r>
      <w:r w:rsidRPr="00E2021E">
        <w:endnoteReference w:id="15"/>
      </w:r>
      <w:r w:rsidRPr="00E2021E">
        <w:rPr>
          <w:rFonts w:hint="eastAsia"/>
        </w:rPr>
        <w:t>等先生更是從構型演變方面進行過研究，尤其劉釗先生認為“</w:t>
      </w:r>
      <w:r w:rsidRPr="00E2021E">
        <w:rPr>
          <w:noProof/>
        </w:rPr>
        <w:drawing>
          <wp:inline distT="0" distB="0" distL="0" distR="0">
            <wp:extent cx="196215" cy="178435"/>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 cy="178435"/>
                    </a:xfrm>
                    <a:prstGeom prst="rect">
                      <a:avLst/>
                    </a:prstGeom>
                    <a:noFill/>
                    <a:ln>
                      <a:noFill/>
                    </a:ln>
                  </pic:spPr>
                </pic:pic>
              </a:graphicData>
            </a:graphic>
          </wp:inline>
        </w:drawing>
      </w:r>
      <w:r w:rsidRPr="00E2021E">
        <w:rPr>
          <w:rFonts w:hint="eastAsia"/>
        </w:rPr>
        <w:t>”字下的“</w:t>
      </w:r>
      <w:r w:rsidRPr="00E2021E">
        <w:rPr>
          <w:noProof/>
        </w:rPr>
        <w:drawing>
          <wp:inline distT="0" distB="0" distL="0" distR="0">
            <wp:extent cx="201930" cy="178435"/>
            <wp:effectExtent l="0" t="0" r="762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E2021E">
        <w:rPr>
          <w:rFonts w:hint="eastAsia"/>
        </w:rPr>
        <w:t>”即“从”之變，後該字右半邊偏旁又因形寫作了“衣”</w:t>
      </w:r>
      <w:r w:rsidRPr="00E2021E">
        <w:endnoteReference w:id="16"/>
      </w:r>
      <w:r w:rsidRPr="00E2021E">
        <w:rPr>
          <w:rFonts w:hint="eastAsia"/>
        </w:rPr>
        <w:t>。經過細查和比較，該字整體與《說文解字·㫃部》（以下簡稱《說文•某部》）的“旅”字古文“</w:t>
      </w:r>
      <w:r w:rsidRPr="00E2021E">
        <w:rPr>
          <w:noProof/>
        </w:rPr>
        <w:drawing>
          <wp:inline distT="0" distB="0" distL="0" distR="0">
            <wp:extent cx="118745" cy="17843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E2021E">
        <w:rPr>
          <w:rFonts w:hint="eastAsia"/>
        </w:rPr>
        <w:t>”相類，又《說文·白部》：“者，別事詞也。从白</w:t>
      </w:r>
      <w:r w:rsidRPr="00E2021E">
        <w:rPr>
          <w:rFonts w:ascii="宋体-方正超大字符集" w:eastAsia="宋体-方正超大字符集" w:hAnsi="宋体-方正超大字符集" w:cs="宋体-方正超大字符集" w:hint="eastAsia"/>
        </w:rPr>
        <w:t>𣥐</w:t>
      </w:r>
      <w:r w:rsidRPr="00E2021E">
        <w:rPr>
          <w:rFonts w:hint="eastAsia"/>
        </w:rPr>
        <w:t>聲。</w:t>
      </w:r>
      <w:r w:rsidRPr="00E2021E">
        <w:rPr>
          <w:noProof/>
        </w:rPr>
        <w:drawing>
          <wp:inline distT="0" distB="0" distL="0" distR="0">
            <wp:extent cx="148590" cy="160020"/>
            <wp:effectExtent l="0" t="0" r="381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 cy="160020"/>
                    </a:xfrm>
                    <a:prstGeom prst="rect">
                      <a:avLst/>
                    </a:prstGeom>
                    <a:noFill/>
                    <a:ln>
                      <a:noFill/>
                    </a:ln>
                  </pic:spPr>
                </pic:pic>
              </a:graphicData>
            </a:graphic>
          </wp:inline>
        </w:drawing>
      </w:r>
      <w:r w:rsidRPr="00E2021E">
        <w:rPr>
          <w:rFonts w:hint="eastAsia"/>
        </w:rPr>
        <w:t>，古文旅字。”段玉裁注：“㫃部曰：‘</w:t>
      </w:r>
      <w:r w:rsidRPr="00E2021E">
        <w:rPr>
          <w:noProof/>
        </w:rPr>
        <w:drawing>
          <wp:inline distT="0" distB="0" distL="0" distR="0">
            <wp:extent cx="148590" cy="189865"/>
            <wp:effectExtent l="0" t="0" r="3810" b="635"/>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 cy="189865"/>
                    </a:xfrm>
                    <a:prstGeom prst="rect">
                      <a:avLst/>
                    </a:prstGeom>
                    <a:noFill/>
                    <a:ln>
                      <a:noFill/>
                    </a:ln>
                  </pic:spPr>
                </pic:pic>
              </a:graphicData>
            </a:graphic>
          </wp:inline>
        </w:drawing>
      </w:r>
      <w:r w:rsidRPr="00E2021E">
        <w:rPr>
          <w:rFonts w:hint="eastAsia"/>
        </w:rPr>
        <w:t>’，古文旅者之偏旁，乃全不類，乃轉寫之過也。”古籍中旅</w:t>
      </w:r>
      <w:r w:rsidRPr="00E2021E">
        <w:t>、魯</w:t>
      </w:r>
      <w:r w:rsidRPr="00E2021E">
        <w:rPr>
          <w:rFonts w:hint="eastAsia"/>
        </w:rPr>
        <w:t>通用，孔安</w:t>
      </w:r>
      <w:proofErr w:type="gramStart"/>
      <w:r w:rsidRPr="00E2021E">
        <w:rPr>
          <w:rFonts w:hint="eastAsia"/>
        </w:rPr>
        <w:t>國</w:t>
      </w:r>
      <w:proofErr w:type="gramEnd"/>
      <w:r w:rsidRPr="00E2021E">
        <w:rPr>
          <w:rFonts w:hint="eastAsia"/>
        </w:rPr>
        <w:t>《尚書序》：</w:t>
      </w:r>
      <w:r w:rsidRPr="00E2021E">
        <w:t>“</w:t>
      </w:r>
      <w:r w:rsidRPr="00E2021E">
        <w:rPr>
          <w:rFonts w:hint="eastAsia"/>
        </w:rPr>
        <w:t>旅</w:t>
      </w:r>
      <w:r w:rsidRPr="00E2021E">
        <w:t>天子之命。”</w:t>
      </w:r>
      <w:proofErr w:type="gramStart"/>
      <w:r w:rsidRPr="00E2021E">
        <w:rPr>
          <w:rFonts w:hint="eastAsia"/>
        </w:rPr>
        <w:t>劉</w:t>
      </w:r>
      <w:proofErr w:type="gramEnd"/>
      <w:r w:rsidRPr="00E2021E">
        <w:rPr>
          <w:rFonts w:hint="eastAsia"/>
        </w:rPr>
        <w:t>逢祿</w:t>
      </w:r>
      <w:r w:rsidRPr="00E2021E">
        <w:t>今古文集解：“</w:t>
      </w:r>
      <w:r w:rsidRPr="00E2021E">
        <w:rPr>
          <w:rFonts w:hint="eastAsia"/>
        </w:rPr>
        <w:t>魯、</w:t>
      </w:r>
      <w:r w:rsidRPr="00E2021E">
        <w:t>旅古通。”</w:t>
      </w:r>
      <w:r w:rsidRPr="00E2021E">
        <w:rPr>
          <w:rFonts w:hint="eastAsia"/>
        </w:rPr>
        <w:t>《爾雅·</w:t>
      </w:r>
      <w:r w:rsidRPr="00E2021E">
        <w:t>釋詁</w:t>
      </w:r>
      <w:r w:rsidRPr="00E2021E">
        <w:rPr>
          <w:rFonts w:hint="eastAsia"/>
        </w:rPr>
        <w:t>上》：</w:t>
      </w:r>
      <w:r w:rsidRPr="00E2021E">
        <w:t>“</w:t>
      </w:r>
      <w:r w:rsidRPr="00E2021E">
        <w:rPr>
          <w:rFonts w:hint="eastAsia"/>
        </w:rPr>
        <w:t>旅</w:t>
      </w:r>
      <w:r w:rsidRPr="00E2021E">
        <w:t>，陳也。</w:t>
      </w:r>
      <w:r w:rsidRPr="00E2021E">
        <w:rPr>
          <w:rFonts w:hint="eastAsia"/>
        </w:rPr>
        <w:t>”</w:t>
      </w:r>
      <w:r w:rsidRPr="00E2021E">
        <w:t>郝懿行義疏</w:t>
      </w:r>
      <w:r w:rsidRPr="00E2021E">
        <w:rPr>
          <w:rFonts w:hint="eastAsia"/>
        </w:rPr>
        <w:t>：“旅</w:t>
      </w:r>
      <w:r w:rsidRPr="00E2021E">
        <w:t>又與魯通。故《</w:t>
      </w:r>
      <w:r w:rsidRPr="00E2021E">
        <w:rPr>
          <w:rFonts w:hint="eastAsia"/>
        </w:rPr>
        <w:t>書</w:t>
      </w:r>
      <w:r w:rsidRPr="00E2021E">
        <w:t>》</w:t>
      </w:r>
      <w:r w:rsidRPr="00E2021E">
        <w:rPr>
          <w:rFonts w:hint="eastAsia"/>
        </w:rPr>
        <w:t>序</w:t>
      </w:r>
      <w:r w:rsidRPr="00E2021E">
        <w:t>云：‘</w:t>
      </w:r>
      <w:r w:rsidRPr="00E2021E">
        <w:rPr>
          <w:rFonts w:hint="eastAsia"/>
        </w:rPr>
        <w:t>旅</w:t>
      </w:r>
      <w:r w:rsidRPr="00E2021E">
        <w:t>天子之命’</w:t>
      </w:r>
      <w:r w:rsidRPr="00E2021E">
        <w:rPr>
          <w:rFonts w:hint="eastAsia"/>
        </w:rPr>
        <w:t>。</w:t>
      </w:r>
      <w:r w:rsidRPr="00E2021E">
        <w:t>《</w:t>
      </w:r>
      <w:r w:rsidRPr="00E2021E">
        <w:rPr>
          <w:rFonts w:hint="eastAsia"/>
        </w:rPr>
        <w:t>史記</w:t>
      </w:r>
      <w:r w:rsidRPr="00E2021E">
        <w:t>·周紀》</w:t>
      </w:r>
      <w:r w:rsidRPr="00E2021E">
        <w:rPr>
          <w:rFonts w:hint="eastAsia"/>
        </w:rPr>
        <w:t>作</w:t>
      </w:r>
      <w:r w:rsidRPr="00E2021E">
        <w:t>：‘</w:t>
      </w:r>
      <w:r w:rsidRPr="00E2021E">
        <w:rPr>
          <w:rFonts w:hint="eastAsia"/>
        </w:rPr>
        <w:t>魯天子之命</w:t>
      </w:r>
      <w:r w:rsidRPr="00E2021E">
        <w:t>。’</w:t>
      </w:r>
      <w:r w:rsidRPr="00E2021E">
        <w:rPr>
          <w:rFonts w:hint="eastAsia"/>
        </w:rPr>
        <w:t>”《左傳</w:t>
      </w:r>
      <w:r w:rsidRPr="00E2021E">
        <w:t>·隱公元年</w:t>
      </w:r>
      <w:r w:rsidRPr="00E2021E">
        <w:rPr>
          <w:rFonts w:hint="eastAsia"/>
        </w:rPr>
        <w:t>》：</w:t>
      </w:r>
      <w:r w:rsidRPr="00E2021E">
        <w:t>“</w:t>
      </w:r>
      <w:r w:rsidRPr="00E2021E">
        <w:rPr>
          <w:rFonts w:hint="eastAsia"/>
        </w:rPr>
        <w:t>仲子</w:t>
      </w:r>
      <w:r w:rsidRPr="00E2021E">
        <w:t>生而有文在</w:t>
      </w:r>
      <w:r w:rsidRPr="00E2021E">
        <w:rPr>
          <w:rFonts w:hint="eastAsia"/>
        </w:rPr>
        <w:t>其</w:t>
      </w:r>
      <w:r w:rsidRPr="00E2021E">
        <w:t>手</w:t>
      </w:r>
      <w:r w:rsidRPr="00E2021E">
        <w:rPr>
          <w:rFonts w:hint="eastAsia"/>
        </w:rPr>
        <w:t>，</w:t>
      </w:r>
      <w:r w:rsidRPr="00E2021E">
        <w:t>曰</w:t>
      </w:r>
      <w:proofErr w:type="gramStart"/>
      <w:r w:rsidRPr="00E2021E">
        <w:t>為</w:t>
      </w:r>
      <w:proofErr w:type="gramEnd"/>
      <w:r w:rsidRPr="00E2021E">
        <w:t>魯</w:t>
      </w:r>
      <w:r w:rsidRPr="00E2021E">
        <w:rPr>
          <w:rFonts w:hint="eastAsia"/>
        </w:rPr>
        <w:t>夫人。</w:t>
      </w:r>
      <w:r w:rsidRPr="00E2021E">
        <w:t>”</w:t>
      </w:r>
      <w:r w:rsidRPr="00E2021E">
        <w:rPr>
          <w:rFonts w:hint="eastAsia"/>
        </w:rPr>
        <w:t>杜預注</w:t>
      </w:r>
      <w:r w:rsidRPr="00E2021E">
        <w:t>：“</w:t>
      </w:r>
      <w:r w:rsidRPr="00E2021E">
        <w:rPr>
          <w:rFonts w:hint="eastAsia"/>
        </w:rPr>
        <w:t>以</w:t>
      </w:r>
      <w:r w:rsidRPr="00E2021E">
        <w:t>手理自然成字。”</w:t>
      </w:r>
      <w:r w:rsidRPr="00E2021E">
        <w:rPr>
          <w:rFonts w:hint="eastAsia"/>
        </w:rPr>
        <w:t>孔穎達</w:t>
      </w:r>
      <w:r w:rsidRPr="00E2021E">
        <w:t>疏：“</w:t>
      </w:r>
      <w:r w:rsidRPr="00E2021E">
        <w:rPr>
          <w:rFonts w:hint="eastAsia"/>
        </w:rPr>
        <w:t>石經古文</w:t>
      </w:r>
      <w:r w:rsidRPr="00E2021E">
        <w:t>旅作</w:t>
      </w:r>
      <w:r w:rsidRPr="00E2021E">
        <w:rPr>
          <w:rFonts w:ascii="宋体-方正超大字符集" w:eastAsia="宋体-方正超大字符集" w:hAnsi="宋体-方正超大字符集" w:cs="宋体-方正超大字符集" w:hint="eastAsia"/>
        </w:rPr>
        <w:t>𣥏</w:t>
      </w:r>
      <w:r w:rsidRPr="00E2021E">
        <w:t>。”</w:t>
      </w:r>
      <w:r w:rsidRPr="00E2021E">
        <w:rPr>
          <w:rFonts w:hint="eastAsia"/>
        </w:rPr>
        <w:t>魯</w:t>
      </w:r>
      <w:r w:rsidRPr="00E2021E">
        <w:t>，</w:t>
      </w:r>
      <w:r w:rsidRPr="00E2021E">
        <w:rPr>
          <w:rFonts w:hint="eastAsia"/>
        </w:rPr>
        <w:t>传抄古</w:t>
      </w:r>
      <w:r w:rsidRPr="00E2021E">
        <w:rPr>
          <w:rFonts w:hint="eastAsia"/>
        </w:rPr>
        <w:lastRenderedPageBreak/>
        <w:t>文字中同</w:t>
      </w:r>
      <w:proofErr w:type="gramStart"/>
      <w:r w:rsidRPr="00E2021E">
        <w:rPr>
          <w:rFonts w:hint="eastAsia"/>
        </w:rPr>
        <w:t>樣</w:t>
      </w:r>
      <w:proofErr w:type="gramEnd"/>
      <w:r w:rsidRPr="00E2021E">
        <w:rPr>
          <w:rFonts w:hint="eastAsia"/>
        </w:rPr>
        <w:t>有類似</w:t>
      </w:r>
      <w:r w:rsidRPr="00E2021E">
        <w:t>字</w:t>
      </w:r>
      <w:r w:rsidRPr="00E2021E">
        <w:rPr>
          <w:rFonts w:hint="eastAsia"/>
        </w:rPr>
        <w:t>形</w:t>
      </w:r>
      <w:r w:rsidRPr="00E2021E">
        <w:t>“</w:t>
      </w:r>
      <w:r w:rsidRPr="00E2021E">
        <w:rPr>
          <w:noProof/>
        </w:rPr>
        <w:drawing>
          <wp:inline distT="0" distB="0" distL="0" distR="0">
            <wp:extent cx="113030" cy="184150"/>
            <wp:effectExtent l="0" t="0" r="1270" b="635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84150"/>
                    </a:xfrm>
                    <a:prstGeom prst="rect">
                      <a:avLst/>
                    </a:prstGeom>
                    <a:noFill/>
                    <a:ln>
                      <a:noFill/>
                    </a:ln>
                  </pic:spPr>
                </pic:pic>
              </a:graphicData>
            </a:graphic>
          </wp:inline>
        </w:drawing>
      </w:r>
      <w:r w:rsidRPr="00E2021E">
        <w:t>”</w:t>
      </w:r>
      <w:r w:rsidRPr="00E2021E">
        <w:endnoteReference w:id="17"/>
      </w:r>
      <w:r w:rsidRPr="00E2021E">
        <w:rPr>
          <w:rFonts w:hint="eastAsia"/>
        </w:rPr>
        <w:t>，形體</w:t>
      </w:r>
      <w:r w:rsidRPr="00E2021E">
        <w:t>相類</w:t>
      </w:r>
      <w:r w:rsidRPr="00E2021E">
        <w:rPr>
          <w:rFonts w:hint="eastAsia"/>
        </w:rPr>
        <w:t>。</w:t>
      </w:r>
    </w:p>
    <w:p w:rsidR="00E2021E" w:rsidRPr="00E2021E" w:rsidRDefault="00E2021E" w:rsidP="00E2021E">
      <w:pPr>
        <w:pStyle w:val="aa"/>
        <w:ind w:firstLine="560"/>
      </w:pPr>
      <w:r w:rsidRPr="00E2021E">
        <w:rPr>
          <w:rFonts w:hint="eastAsia"/>
        </w:rPr>
        <w:t>因此</w:t>
      </w:r>
      <w:r w:rsidRPr="00E2021E">
        <w:t>我們認</w:t>
      </w:r>
      <w:proofErr w:type="gramStart"/>
      <w:r w:rsidRPr="00E2021E">
        <w:t>為</w:t>
      </w:r>
      <w:proofErr w:type="gramEnd"/>
      <w:r w:rsidRPr="00E2021E">
        <w:rPr>
          <w:rFonts w:hint="eastAsia"/>
        </w:rPr>
        <w:t>釋為“旅”於字形是沒有問題的。但是，燕兵銘文中的“旅”和其他銅器銘文中的“旅”在形體上有差別，並且从金的“</w:t>
      </w:r>
      <w:r w:rsidRPr="00E2021E">
        <w:rPr>
          <w:noProof/>
        </w:rPr>
        <w:drawing>
          <wp:inline distT="0" distB="0" distL="0" distR="0">
            <wp:extent cx="190500" cy="206658"/>
            <wp:effectExtent l="0" t="0" r="0" b="317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9" cy="207698"/>
                    </a:xfrm>
                    <a:prstGeom prst="rect">
                      <a:avLst/>
                    </a:prstGeom>
                    <a:noFill/>
                    <a:ln>
                      <a:noFill/>
                    </a:ln>
                  </pic:spPr>
                </pic:pic>
              </a:graphicData>
            </a:graphic>
          </wp:inline>
        </w:drawing>
      </w:r>
      <w:r w:rsidRPr="00E2021E">
        <w:rPr>
          <w:rFonts w:hint="eastAsia"/>
        </w:rPr>
        <w:t>”字字形在其他器物銘文中並未出現，</w:t>
      </w:r>
      <w:proofErr w:type="gramStart"/>
      <w:r w:rsidRPr="00E2021E">
        <w:rPr>
          <w:rFonts w:hint="eastAsia"/>
        </w:rPr>
        <w:t>從</w:t>
      </w:r>
      <w:proofErr w:type="gramEnd"/>
      <w:r w:rsidRPr="00E2021E">
        <w:rPr>
          <w:rFonts w:hint="eastAsia"/>
        </w:rPr>
        <w:t>前賢時彥的解讀和訓釋中也可知此“旅”非彼“旅”，並且出現在兵器銘文中，作為自名修飾語的“旅（</w:t>
      </w:r>
      <w:r w:rsidRPr="00E2021E">
        <w:rPr>
          <w:noProof/>
        </w:rPr>
        <w:drawing>
          <wp:inline distT="0" distB="0" distL="0" distR="0">
            <wp:extent cx="190500" cy="206658"/>
            <wp:effectExtent l="0" t="0" r="0" b="317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87" cy="208054"/>
                    </a:xfrm>
                    <a:prstGeom prst="rect">
                      <a:avLst/>
                    </a:prstGeom>
                    <a:noFill/>
                    <a:ln>
                      <a:noFill/>
                    </a:ln>
                  </pic:spPr>
                </pic:pic>
              </a:graphicData>
            </a:graphic>
          </wp:inline>
        </w:drawing>
      </w:r>
      <w:r w:rsidRPr="00E2021E">
        <w:rPr>
          <w:rFonts w:hint="eastAsia"/>
        </w:rPr>
        <w:t>）”字，並無明確表示“出行”或“祭祀”等意義的者，再者，兵器上銘刻“軍旅之用”不免有畫蛇添足之嫌。我們同</w:t>
      </w:r>
      <w:proofErr w:type="gramStart"/>
      <w:r w:rsidRPr="00E2021E">
        <w:rPr>
          <w:rFonts w:hint="eastAsia"/>
        </w:rPr>
        <w:t>樣</w:t>
      </w:r>
      <w:proofErr w:type="gramEnd"/>
      <w:r w:rsidRPr="00E2021E">
        <w:rPr>
          <w:rFonts w:hint="eastAsia"/>
        </w:rPr>
        <w:t>不認為是一級行政單位“都”，原因有如下三點：第一，銘文中的字形有从金作“</w:t>
      </w:r>
      <w:r w:rsidRPr="00E2021E">
        <w:rPr>
          <w:noProof/>
        </w:rPr>
        <w:drawing>
          <wp:inline distT="0" distB="0" distL="0" distR="0">
            <wp:extent cx="200025" cy="200025"/>
            <wp:effectExtent l="0" t="0" r="9525" b="952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E2021E">
        <w:rPr>
          <w:rFonts w:hint="eastAsia"/>
        </w:rPr>
        <w:t>”者，表示城邑等義項的字或从</w:t>
      </w:r>
      <w:proofErr w:type="gramStart"/>
      <w:r w:rsidRPr="00E2021E">
        <w:rPr>
          <w:rFonts w:hint="eastAsia"/>
        </w:rPr>
        <w:t>邑</w:t>
      </w:r>
      <w:proofErr w:type="gramEnd"/>
      <w:r w:rsidRPr="00E2021E">
        <w:rPr>
          <w:rFonts w:hint="eastAsia"/>
        </w:rPr>
        <w:t>或从土或从</w:t>
      </w:r>
      <w:r w:rsidRPr="00E2021E">
        <w:rPr>
          <w:rFonts w:ascii="宋体-方正超大字符集" w:eastAsia="宋体-方正超大字符集" w:hAnsi="宋体-方正超大字符集" w:cs="宋体-方正超大字符集" w:hint="eastAsia"/>
        </w:rPr>
        <w:t>𩫖</w:t>
      </w:r>
      <w:r w:rsidRPr="00E2021E">
        <w:rPr>
          <w:rFonts w:hint="eastAsia"/>
        </w:rPr>
        <w:t>，此處从金，實屬罕見；第二，銘文中</w:t>
      </w:r>
      <w:proofErr w:type="gramStart"/>
      <w:r w:rsidRPr="00E2021E">
        <w:rPr>
          <w:rFonts w:hint="eastAsia"/>
        </w:rPr>
        <w:t>帶</w:t>
      </w:r>
      <w:proofErr w:type="gramEnd"/>
      <w:r w:rsidRPr="00E2021E">
        <w:rPr>
          <w:rFonts w:hint="eastAsia"/>
        </w:rPr>
        <w:t>有地名的辭例有很多，如“成都”“高密”“丕降”等，表示督造地的地名也沒有祗用某級行政單位的情況，與常見的銘文格式不符；第三，燕</w:t>
      </w:r>
      <w:proofErr w:type="gramStart"/>
      <w:r w:rsidRPr="00E2021E">
        <w:rPr>
          <w:rFonts w:hint="eastAsia"/>
        </w:rPr>
        <w:t>國</w:t>
      </w:r>
      <w:proofErr w:type="gramEnd"/>
      <w:r w:rsidRPr="00E2021E">
        <w:rPr>
          <w:rFonts w:hint="eastAsia"/>
        </w:rPr>
        <w:t>兵器刻辭內容特殊，常見的自名修飾語者有官職名、表器用者、使用者等等，用地名作修飾語的情況未曾得見。再看</w:t>
      </w:r>
      <w:r w:rsidRPr="00E2021E">
        <w:t>解釋</w:t>
      </w:r>
      <w:proofErr w:type="gramStart"/>
      <w:r w:rsidRPr="00E2021E">
        <w:t>為</w:t>
      </w:r>
      <w:proofErr w:type="gramEnd"/>
      <w:r w:rsidRPr="00E2021E">
        <w:rPr>
          <w:rFonts w:hint="eastAsia"/>
        </w:rPr>
        <w:t>“環首</w:t>
      </w:r>
      <w:r w:rsidRPr="00E2021E">
        <w:t>劍</w:t>
      </w:r>
      <w:r w:rsidRPr="00E2021E">
        <w:rPr>
          <w:rFonts w:hint="eastAsia"/>
        </w:rPr>
        <w:t>”的</w:t>
      </w:r>
      <w:r w:rsidRPr="00E2021E">
        <w:t>意見，</w:t>
      </w:r>
      <w:r w:rsidRPr="00E2021E">
        <w:rPr>
          <w:rFonts w:hint="eastAsia"/>
        </w:rPr>
        <w:t>從《銘圖》和《續編》所</w:t>
      </w:r>
      <w:r w:rsidRPr="00E2021E">
        <w:t>錄形</w:t>
      </w:r>
      <w:r w:rsidRPr="00E2021E">
        <w:rPr>
          <w:rFonts w:hint="eastAsia"/>
        </w:rPr>
        <w:t>制的</w:t>
      </w:r>
      <w:r w:rsidRPr="00E2021E">
        <w:t>角度看，</w:t>
      </w:r>
      <w:r w:rsidRPr="00E2021E">
        <w:rPr>
          <w:rFonts w:hint="eastAsia"/>
        </w:rPr>
        <w:t>燕兵</w:t>
      </w:r>
      <w:r w:rsidRPr="00E2021E">
        <w:t>中</w:t>
      </w:r>
      <w:r w:rsidRPr="00E2021E">
        <w:rPr>
          <w:rFonts w:hint="eastAsia"/>
        </w:rPr>
        <w:t>自名</w:t>
      </w:r>
      <w:r w:rsidRPr="00E2021E">
        <w:t>為</w:t>
      </w:r>
      <w:r w:rsidRPr="00E2021E">
        <w:rPr>
          <w:rFonts w:hint="eastAsia"/>
        </w:rPr>
        <w:t>“釱”者</w:t>
      </w:r>
      <w:r w:rsidRPr="00E2021E">
        <w:t>，</w:t>
      </w:r>
      <w:r w:rsidRPr="00E2021E">
        <w:rPr>
          <w:rFonts w:hint="eastAsia"/>
        </w:rPr>
        <w:t>長度在24.8</w:t>
      </w:r>
      <w:r w:rsidRPr="00E2021E">
        <w:t>-</w:t>
      </w:r>
      <w:r w:rsidRPr="00E2021E">
        <w:rPr>
          <w:rFonts w:hint="eastAsia"/>
        </w:rPr>
        <w:t>36.7釐米（11寸）的</w:t>
      </w:r>
      <w:r w:rsidRPr="00E2021E">
        <w:t>範圍內</w:t>
      </w:r>
      <w:r w:rsidRPr="00E2021E">
        <w:rPr>
          <w:rFonts w:hint="eastAsia"/>
        </w:rPr>
        <w:t>，</w:t>
      </w:r>
      <w:r w:rsidRPr="00E2021E">
        <w:t>寬度在</w:t>
      </w:r>
      <w:r w:rsidRPr="00E2021E">
        <w:rPr>
          <w:rFonts w:hint="eastAsia"/>
        </w:rPr>
        <w:t>3.4</w:t>
      </w:r>
      <w:r w:rsidRPr="00E2021E">
        <w:t>-3.8，</w:t>
      </w:r>
      <w:r w:rsidRPr="00E2021E">
        <w:rPr>
          <w:rFonts w:hint="eastAsia"/>
        </w:rPr>
        <w:t>自名</w:t>
      </w:r>
      <w:r w:rsidRPr="00E2021E">
        <w:t>為“</w:t>
      </w:r>
      <w:r w:rsidRPr="00E2021E">
        <w:rPr>
          <w:rFonts w:hint="eastAsia"/>
        </w:rPr>
        <w:t>劍</w:t>
      </w:r>
      <w:r w:rsidRPr="00E2021E">
        <w:t>”</w:t>
      </w:r>
      <w:r w:rsidRPr="00E2021E">
        <w:rPr>
          <w:rFonts w:hint="eastAsia"/>
        </w:rPr>
        <w:t>者</w:t>
      </w:r>
      <w:r w:rsidRPr="00E2021E">
        <w:t>，長度則在</w:t>
      </w:r>
      <w:r w:rsidRPr="00E2021E">
        <w:rPr>
          <w:rFonts w:hint="eastAsia"/>
        </w:rPr>
        <w:t>59.1-62.4釐米</w:t>
      </w:r>
      <w:r w:rsidRPr="00E2021E">
        <w:t>之間，</w:t>
      </w:r>
      <w:r w:rsidRPr="00E2021E">
        <w:rPr>
          <w:rFonts w:hint="eastAsia"/>
        </w:rPr>
        <w:t>寬度</w:t>
      </w:r>
      <w:r w:rsidRPr="00E2021E">
        <w:t>在</w:t>
      </w:r>
      <w:r w:rsidRPr="00E2021E">
        <w:rPr>
          <w:rFonts w:hint="eastAsia"/>
        </w:rPr>
        <w:t>3.3</w:t>
      </w:r>
      <w:r w:rsidRPr="00E2021E">
        <w:t>-4.5</w:t>
      </w:r>
      <w:r w:rsidRPr="00E2021E">
        <w:rPr>
          <w:rFonts w:hint="eastAsia"/>
        </w:rPr>
        <w:t>釐米之間</w:t>
      </w:r>
      <w:r w:rsidRPr="00E2021E">
        <w:t>，</w:t>
      </w:r>
      <w:r w:rsidRPr="00E2021E">
        <w:rPr>
          <w:rFonts w:hint="eastAsia"/>
        </w:rPr>
        <w:t>可見</w:t>
      </w:r>
      <w:r w:rsidRPr="00E2021E">
        <w:t>二者</w:t>
      </w:r>
      <w:r w:rsidRPr="00E2021E">
        <w:rPr>
          <w:rFonts w:hint="eastAsia"/>
        </w:rPr>
        <w:t>長度</w:t>
      </w:r>
      <w:r w:rsidRPr="00E2021E">
        <w:t>有別而寬度接近，在</w:t>
      </w:r>
      <w:r w:rsidRPr="00E2021E">
        <w:rPr>
          <w:rFonts w:hint="eastAsia"/>
        </w:rPr>
        <w:t>長度</w:t>
      </w:r>
      <w:r w:rsidRPr="00E2021E">
        <w:t>上有別</w:t>
      </w:r>
      <w:r w:rsidRPr="00E2021E">
        <w:rPr>
          <w:rFonts w:hint="eastAsia"/>
        </w:rPr>
        <w:t>。再看</w:t>
      </w:r>
      <w:r w:rsidRPr="00E2021E">
        <w:t>環首，燕兵自名</w:t>
      </w:r>
      <w:proofErr w:type="gramStart"/>
      <w:r w:rsidRPr="00E2021E">
        <w:t>為</w:t>
      </w:r>
      <w:proofErr w:type="gramEnd"/>
      <w:r w:rsidRPr="00E2021E">
        <w:rPr>
          <w:rFonts w:hint="eastAsia"/>
        </w:rPr>
        <w:t>“釱”</w:t>
      </w:r>
      <w:r w:rsidRPr="00E2021E">
        <w:t>“</w:t>
      </w:r>
      <w:r w:rsidRPr="00E2021E">
        <w:rPr>
          <w:rFonts w:hint="eastAsia"/>
        </w:rPr>
        <w:t>劍</w:t>
      </w:r>
      <w:r w:rsidRPr="00E2021E">
        <w:t>”</w:t>
      </w:r>
      <w:r w:rsidRPr="00E2021E">
        <w:rPr>
          <w:rFonts w:hint="eastAsia"/>
        </w:rPr>
        <w:t>者</w:t>
      </w:r>
      <w:r w:rsidRPr="00E2021E">
        <w:t>，在</w:t>
      </w:r>
      <w:r w:rsidRPr="00E2021E">
        <w:lastRenderedPageBreak/>
        <w:t>形制上都是條狀</w:t>
      </w:r>
      <w:r w:rsidRPr="00E2021E">
        <w:rPr>
          <w:rFonts w:hint="eastAsia"/>
        </w:rPr>
        <w:t>莖，與</w:t>
      </w:r>
      <w:r w:rsidRPr="00E2021E">
        <w:t>形制</w:t>
      </w:r>
      <w:r w:rsidRPr="00E2021E">
        <w:rPr>
          <w:rFonts w:hint="eastAsia"/>
        </w:rPr>
        <w:t>楚劍如1</w:t>
      </w:r>
      <w:r w:rsidRPr="00E2021E">
        <w:t>7963</w:t>
      </w:r>
      <w:r w:rsidRPr="00E2021E">
        <w:rPr>
          <w:rFonts w:hint="eastAsia"/>
        </w:rPr>
        <w:t>越王</w:t>
      </w:r>
      <w:r w:rsidRPr="00E2021E">
        <w:t>不光劍，形</w:t>
      </w:r>
      <w:r w:rsidRPr="00E2021E">
        <w:rPr>
          <w:rFonts w:hint="eastAsia"/>
        </w:rPr>
        <w:t>制</w:t>
      </w:r>
      <w:r w:rsidRPr="00E2021E">
        <w:t>為“</w:t>
      </w:r>
      <w:r w:rsidRPr="00E2021E">
        <w:rPr>
          <w:rFonts w:hint="eastAsia"/>
        </w:rPr>
        <w:t>圓首</w:t>
      </w:r>
      <w:r w:rsidRPr="00E2021E">
        <w:t>”</w:t>
      </w:r>
      <w:r w:rsidRPr="00E2021E">
        <w:endnoteReference w:id="18"/>
      </w:r>
      <w:r w:rsidRPr="00E2021E">
        <w:rPr>
          <w:rFonts w:hint="eastAsia"/>
        </w:rPr>
        <w:t>；又17826高陽</w:t>
      </w:r>
      <w:proofErr w:type="gramStart"/>
      <w:r w:rsidRPr="00E2021E">
        <w:rPr>
          <w:rFonts w:hint="eastAsia"/>
        </w:rPr>
        <w:t>劍</w:t>
      </w:r>
      <w:proofErr w:type="gramEnd"/>
      <w:r w:rsidRPr="00E2021E">
        <w:rPr>
          <w:rFonts w:hint="eastAsia"/>
        </w:rPr>
        <w:t>莖作圓筒形，圓</w:t>
      </w:r>
      <w:proofErr w:type="gramStart"/>
      <w:r w:rsidRPr="00E2021E">
        <w:rPr>
          <w:rFonts w:hint="eastAsia"/>
        </w:rPr>
        <w:t>餅形</w:t>
      </w:r>
      <w:proofErr w:type="gramEnd"/>
      <w:r w:rsidRPr="00E2021E">
        <w:rPr>
          <w:rFonts w:hint="eastAsia"/>
        </w:rPr>
        <w:t>首</w:t>
      </w:r>
      <w:r w:rsidRPr="00E2021E">
        <w:endnoteReference w:id="19"/>
      </w:r>
      <w:r w:rsidRPr="00E2021E">
        <w:rPr>
          <w:rFonts w:hint="eastAsia"/>
        </w:rPr>
        <w:t>，18000曹</w:t>
      </w:r>
      <w:r w:rsidRPr="00E2021E">
        <w:rPr>
          <w:noProof/>
        </w:rPr>
        <w:drawing>
          <wp:inline distT="0" distB="0" distL="0" distR="0">
            <wp:extent cx="142240" cy="14224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E2021E">
        <w:rPr>
          <w:rFonts w:hint="eastAsia"/>
        </w:rPr>
        <w:t>众尋員劍（無自名）</w:t>
      </w:r>
      <w:proofErr w:type="gramStart"/>
      <w:r w:rsidRPr="00E2021E">
        <w:rPr>
          <w:rFonts w:hint="eastAsia"/>
        </w:rPr>
        <w:t>首呈喇</w:t>
      </w:r>
      <w:proofErr w:type="gramEnd"/>
      <w:r w:rsidRPr="00E2021E">
        <w:rPr>
          <w:rFonts w:hint="eastAsia"/>
        </w:rPr>
        <w:t>叭座形，橢圓形莖</w:t>
      </w:r>
      <w:r w:rsidRPr="00E2021E">
        <w:endnoteReference w:id="20"/>
      </w:r>
      <w:r w:rsidRPr="00E2021E">
        <w:rPr>
          <w:rFonts w:hint="eastAsia"/>
        </w:rPr>
        <w:t>；又1802</w:t>
      </w:r>
      <w:r w:rsidRPr="00E2021E">
        <w:t>5-18027</w:t>
      </w:r>
      <w:r w:rsidRPr="00E2021E">
        <w:rPr>
          <w:rFonts w:hint="eastAsia"/>
        </w:rPr>
        <w:t>越王</w:t>
      </w:r>
      <w:proofErr w:type="gramStart"/>
      <w:r w:rsidRPr="00E2021E">
        <w:rPr>
          <w:rFonts w:hint="eastAsia"/>
        </w:rPr>
        <w:t>丌</w:t>
      </w:r>
      <w:proofErr w:type="gramEnd"/>
      <w:r w:rsidRPr="00E2021E">
        <w:rPr>
          <w:rFonts w:hint="eastAsia"/>
        </w:rPr>
        <w:t>北古劍圓莖，圓餅形劍首</w:t>
      </w:r>
      <w:r w:rsidRPr="00E2021E">
        <w:endnoteReference w:id="21"/>
      </w:r>
      <w:r w:rsidRPr="00E2021E">
        <w:rPr>
          <w:rFonts w:hint="eastAsia"/>
        </w:rPr>
        <w:t>；又18075攻</w:t>
      </w:r>
      <w:proofErr w:type="gramStart"/>
      <w:r w:rsidRPr="00E2021E">
        <w:rPr>
          <w:rFonts w:hint="eastAsia"/>
        </w:rPr>
        <w:t>吳</w:t>
      </w:r>
      <w:proofErr w:type="gramEnd"/>
      <w:r w:rsidRPr="00E2021E">
        <w:rPr>
          <w:rFonts w:hint="eastAsia"/>
        </w:rPr>
        <w:t>王姑發</w:t>
      </w:r>
      <w:r w:rsidRPr="00E2021E">
        <w:rPr>
          <w:noProof/>
        </w:rPr>
        <w:drawing>
          <wp:inline distT="0" distB="0" distL="0" distR="0">
            <wp:extent cx="190500" cy="1905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2021E">
        <w:rPr>
          <w:rFonts w:hint="eastAsia"/>
        </w:rPr>
        <w:t>反之弟劍、18076攻吳太子姑發</w:t>
      </w:r>
      <w:r w:rsidRPr="00E2021E">
        <w:rPr>
          <w:noProof/>
        </w:rPr>
        <w:drawing>
          <wp:inline distT="0" distB="0" distL="0" distR="0">
            <wp:extent cx="219075" cy="219075"/>
            <wp:effectExtent l="0" t="0" r="9525" b="952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E2021E">
        <w:rPr>
          <w:rFonts w:hint="eastAsia"/>
        </w:rPr>
        <w:t>反劍，莖成喇叭形，中空，</w:t>
      </w:r>
      <w:proofErr w:type="gramStart"/>
      <w:r w:rsidRPr="00E2021E">
        <w:rPr>
          <w:rFonts w:hint="eastAsia"/>
        </w:rPr>
        <w:t>環形</w:t>
      </w:r>
      <w:proofErr w:type="gramEnd"/>
      <w:r w:rsidRPr="00E2021E">
        <w:rPr>
          <w:rFonts w:hint="eastAsia"/>
        </w:rPr>
        <w:t>首</w:t>
      </w:r>
      <w:r w:rsidRPr="00E2021E">
        <w:endnoteReference w:id="22"/>
      </w:r>
      <w:r w:rsidRPr="00E2021E">
        <w:rPr>
          <w:rFonts w:hint="eastAsia"/>
        </w:rPr>
        <w:t>，楚</w:t>
      </w:r>
      <w:r w:rsidRPr="00E2021E">
        <w:t>劍</w:t>
      </w:r>
      <w:r w:rsidRPr="00E2021E">
        <w:rPr>
          <w:rFonts w:hint="eastAsia"/>
        </w:rPr>
        <w:t>環首者，</w:t>
      </w:r>
      <w:r w:rsidRPr="00E2021E">
        <w:t>劍首部分往往鑄有銘文</w:t>
      </w:r>
      <w:r w:rsidRPr="00E2021E">
        <w:rPr>
          <w:rFonts w:hint="eastAsia"/>
        </w:rPr>
        <w:t>；</w:t>
      </w:r>
      <w:r w:rsidRPr="00E2021E">
        <w:t>晉</w:t>
      </w:r>
      <w:proofErr w:type="gramStart"/>
      <w:r w:rsidRPr="00E2021E">
        <w:t>劍</w:t>
      </w:r>
      <w:proofErr w:type="gramEnd"/>
      <w:r w:rsidRPr="00E2021E">
        <w:rPr>
          <w:rFonts w:hint="eastAsia"/>
        </w:rPr>
        <w:t>如180</w:t>
      </w:r>
      <w:r w:rsidRPr="00E2021E">
        <w:t>19-18023</w:t>
      </w:r>
      <w:r w:rsidRPr="00E2021E">
        <w:rPr>
          <w:rFonts w:hint="eastAsia"/>
        </w:rPr>
        <w:t>少</w:t>
      </w:r>
      <w:r w:rsidRPr="00E2021E">
        <w:rPr>
          <w:noProof/>
        </w:rPr>
        <w:drawing>
          <wp:inline distT="0" distB="0" distL="0" distR="0">
            <wp:extent cx="200025" cy="200025"/>
            <wp:effectExtent l="0" t="0" r="9525" b="952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E2021E">
        <w:rPr>
          <w:rFonts w:hint="eastAsia"/>
        </w:rPr>
        <w:t>劍，“圓柱形</w:t>
      </w:r>
      <w:r w:rsidRPr="00E2021E">
        <w:t>莖，</w:t>
      </w:r>
      <w:r w:rsidRPr="00E2021E">
        <w:rPr>
          <w:rFonts w:hint="eastAsia"/>
        </w:rPr>
        <w:t>圓餅形首”</w:t>
      </w:r>
      <w:r w:rsidRPr="00E2021E">
        <w:endnoteReference w:id="23"/>
      </w:r>
      <w:r w:rsidRPr="00E2021E">
        <w:rPr>
          <w:rFonts w:hint="eastAsia"/>
        </w:rPr>
        <w:t>，再</w:t>
      </w:r>
      <w:r w:rsidRPr="00E2021E">
        <w:t>對比</w:t>
      </w:r>
      <w:r w:rsidRPr="00E2021E">
        <w:rPr>
          <w:rFonts w:hint="eastAsia"/>
        </w:rPr>
        <w:t>18077攻吳王姑讎</w:t>
      </w:r>
      <w:r w:rsidRPr="00E2021E">
        <w:rPr>
          <w:noProof/>
        </w:rPr>
        <w:drawing>
          <wp:inline distT="0" distB="0" distL="0" distR="0">
            <wp:extent cx="190500" cy="198474"/>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840" cy="198829"/>
                    </a:xfrm>
                    <a:prstGeom prst="rect">
                      <a:avLst/>
                    </a:prstGeom>
                    <a:noFill/>
                    <a:ln>
                      <a:noFill/>
                    </a:ln>
                  </pic:spPr>
                </pic:pic>
              </a:graphicData>
            </a:graphic>
          </wp:inline>
        </w:drawing>
      </w:r>
      <w:r w:rsidRPr="00E2021E">
        <w:rPr>
          <w:rFonts w:hint="eastAsia"/>
        </w:rPr>
        <w:t>劍的扁莖長條式，無格無首</w:t>
      </w:r>
      <w:r w:rsidRPr="00E2021E">
        <w:endnoteReference w:id="24"/>
      </w:r>
      <w:r w:rsidRPr="00E2021E">
        <w:rPr>
          <w:rFonts w:hint="eastAsia"/>
        </w:rPr>
        <w:t>，</w:t>
      </w:r>
      <w:r w:rsidRPr="00E2021E">
        <w:t>可見先秦劍環首者劍柄</w:t>
      </w:r>
      <w:r w:rsidRPr="00E2021E">
        <w:rPr>
          <w:rFonts w:hint="eastAsia"/>
        </w:rPr>
        <w:t>（莖）</w:t>
      </w:r>
      <w:r w:rsidRPr="00E2021E">
        <w:t>處當為</w:t>
      </w:r>
      <w:r w:rsidRPr="00E2021E">
        <w:rPr>
          <w:rFonts w:hint="eastAsia"/>
        </w:rPr>
        <w:t>圓柱</w:t>
      </w:r>
      <w:r w:rsidRPr="00E2021E">
        <w:t>形</w:t>
      </w:r>
      <w:r w:rsidRPr="00E2021E">
        <w:rPr>
          <w:rFonts w:hint="eastAsia"/>
        </w:rPr>
        <w:t>，而扁</w:t>
      </w:r>
      <w:r w:rsidRPr="00E2021E">
        <w:t>條莖者無劍首</w:t>
      </w:r>
      <w:r w:rsidRPr="00E2021E">
        <w:rPr>
          <w:rFonts w:hint="eastAsia"/>
        </w:rPr>
        <w:t>，</w:t>
      </w:r>
      <w:r w:rsidRPr="00E2021E">
        <w:t>圓首</w:t>
      </w:r>
      <w:r w:rsidRPr="00E2021E">
        <w:rPr>
          <w:rFonts w:hint="eastAsia"/>
        </w:rPr>
        <w:t>的</w:t>
      </w:r>
      <w:r w:rsidRPr="00E2021E">
        <w:t>部分往往有圓形紋飾或銘文。</w:t>
      </w:r>
      <w:r w:rsidRPr="00E2021E">
        <w:rPr>
          <w:rFonts w:hint="eastAsia"/>
        </w:rPr>
        <w:t>先秦銅器</w:t>
      </w:r>
      <w:proofErr w:type="gramStart"/>
      <w:r w:rsidRPr="00E2021E">
        <w:rPr>
          <w:rFonts w:hint="eastAsia"/>
        </w:rPr>
        <w:t>為</w:t>
      </w:r>
      <w:proofErr w:type="gramEnd"/>
      <w:r w:rsidRPr="00E2021E">
        <w:t>扁條莖帶環首者</w:t>
      </w:r>
      <w:r w:rsidRPr="00E2021E">
        <w:rPr>
          <w:rFonts w:hint="eastAsia"/>
        </w:rPr>
        <w:t>，</w:t>
      </w:r>
      <w:r w:rsidRPr="00E2021E">
        <w:t>故宮博物院藏有如下一柄環</w:t>
      </w:r>
      <w:r w:rsidRPr="00E2021E">
        <w:rPr>
          <w:rFonts w:hint="eastAsia"/>
        </w:rPr>
        <w:t>把</w:t>
      </w:r>
      <w:r w:rsidRPr="00E2021E">
        <w:t>刀</w:t>
      </w:r>
      <w:r w:rsidRPr="00E2021E">
        <w:rPr>
          <w:rFonts w:hint="eastAsia"/>
        </w:rPr>
        <w:t>（圖一）</w:t>
      </w:r>
      <w:r w:rsidRPr="00E2021E">
        <w:endnoteReference w:id="25"/>
      </w:r>
      <w:r w:rsidRPr="00E2021E">
        <w:rPr>
          <w:rFonts w:hint="eastAsia"/>
        </w:rPr>
        <w:t>，莖</w:t>
      </w:r>
      <w:r w:rsidRPr="00E2021E">
        <w:t>後鑄有一圓環</w:t>
      </w:r>
      <w:r w:rsidRPr="00E2021E">
        <w:rPr>
          <w:rFonts w:hint="eastAsia"/>
        </w:rPr>
        <w:t>，形</w:t>
      </w:r>
      <w:r w:rsidRPr="00E2021E">
        <w:t>與青銅兵器</w:t>
      </w:r>
      <w:r w:rsidRPr="00E2021E">
        <w:rPr>
          <w:rFonts w:hint="eastAsia"/>
        </w:rPr>
        <w:t>形制</w:t>
      </w:r>
      <w:r w:rsidRPr="00E2021E">
        <w:t>完全不同</w:t>
      </w:r>
      <w:r w:rsidRPr="00E2021E">
        <w:rPr>
          <w:rFonts w:hint="eastAsia"/>
        </w:rPr>
        <w:t>。</w:t>
      </w:r>
    </w:p>
    <w:p w:rsidR="00E2021E" w:rsidRPr="00E2021E" w:rsidRDefault="00E2021E" w:rsidP="00E2021E">
      <w:pPr>
        <w:jc w:val="center"/>
      </w:pPr>
      <w:r w:rsidRPr="00E2021E">
        <w:rPr>
          <w:noProof/>
        </w:rPr>
        <w:drawing>
          <wp:inline distT="0" distB="0" distL="0" distR="0">
            <wp:extent cx="1323975" cy="979805"/>
            <wp:effectExtent l="0" t="0" r="9525" b="0"/>
            <wp:docPr id="95" name="图片 95" descr="httpsdigi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digico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23975" cy="979805"/>
                    </a:xfrm>
                    <a:prstGeom prst="rect">
                      <a:avLst/>
                    </a:prstGeom>
                    <a:noFill/>
                    <a:ln>
                      <a:noFill/>
                    </a:ln>
                  </pic:spPr>
                </pic:pic>
              </a:graphicData>
            </a:graphic>
          </wp:inline>
        </w:drawing>
      </w:r>
    </w:p>
    <w:p w:rsidR="00E2021E" w:rsidRPr="00E2021E" w:rsidRDefault="00E2021E" w:rsidP="00E2021E">
      <w:pPr>
        <w:jc w:val="center"/>
      </w:pPr>
      <w:r w:rsidRPr="00E2021E">
        <w:rPr>
          <w:rFonts w:hint="eastAsia"/>
        </w:rPr>
        <w:t>圖一</w:t>
      </w:r>
    </w:p>
    <w:p w:rsidR="00E2021E" w:rsidRPr="00E2021E" w:rsidRDefault="00E2021E" w:rsidP="00E2021E">
      <w:pPr>
        <w:pStyle w:val="aa"/>
        <w:ind w:firstLine="560"/>
      </w:pPr>
      <w:r w:rsidRPr="00E2021E">
        <w:rPr>
          <w:rFonts w:hint="eastAsia"/>
        </w:rPr>
        <w:t>綜上，我們認</w:t>
      </w:r>
      <w:proofErr w:type="gramStart"/>
      <w:r w:rsidRPr="00E2021E">
        <w:rPr>
          <w:rFonts w:hint="eastAsia"/>
        </w:rPr>
        <w:t>為</w:t>
      </w:r>
      <w:proofErr w:type="gramEnd"/>
      <w:r w:rsidRPr="00E2021E">
        <w:rPr>
          <w:rFonts w:hint="eastAsia"/>
        </w:rPr>
        <w:t>此字應區別開來，釋為“旅（鋁）”。同時，“旅（</w:t>
      </w:r>
      <w:r w:rsidRPr="00E2021E">
        <w:rPr>
          <w:noProof/>
        </w:rPr>
        <w:drawing>
          <wp:inline distT="0" distB="0" distL="0" distR="0">
            <wp:extent cx="200025" cy="216991"/>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491" cy="219667"/>
                    </a:xfrm>
                    <a:prstGeom prst="rect">
                      <a:avLst/>
                    </a:prstGeom>
                    <a:noFill/>
                    <a:ln>
                      <a:noFill/>
                    </a:ln>
                  </pic:spPr>
                </pic:pic>
              </a:graphicData>
            </a:graphic>
          </wp:inline>
        </w:drawing>
      </w:r>
      <w:r w:rsidRPr="00E2021E">
        <w:rPr>
          <w:rFonts w:hint="eastAsia"/>
        </w:rPr>
        <w:t>）”字的使用也並非是孤立的，而是具有比較明確的區域和時代特征的，即：均出現在燕王職和燕王喜時代的</w:t>
      </w:r>
      <w:proofErr w:type="gramStart"/>
      <w:r w:rsidRPr="00E2021E">
        <w:rPr>
          <w:rFonts w:hint="eastAsia"/>
        </w:rPr>
        <w:t>劍</w:t>
      </w:r>
      <w:proofErr w:type="gramEnd"/>
      <w:r w:rsidRPr="00E2021E">
        <w:rPr>
          <w:rFonts w:hint="eastAsia"/>
        </w:rPr>
        <w:t>、鈹銘文中。因此，我們認</w:t>
      </w:r>
      <w:proofErr w:type="gramStart"/>
      <w:r w:rsidRPr="00E2021E">
        <w:rPr>
          <w:rFonts w:hint="eastAsia"/>
        </w:rPr>
        <w:t>為</w:t>
      </w:r>
      <w:proofErr w:type="gramEnd"/>
      <w:r w:rsidRPr="00E2021E">
        <w:rPr>
          <w:rFonts w:hint="eastAsia"/>
        </w:rPr>
        <w:t>燕兵銘文之“旅”在意義的訓釋上仍然是可以商榷的，應釋</w:t>
      </w:r>
      <w:r w:rsidRPr="00E2021E">
        <w:rPr>
          <w:rFonts w:hint="eastAsia"/>
        </w:rPr>
        <w:lastRenderedPageBreak/>
        <w:t>為“呂（鋁）”。</w:t>
      </w:r>
    </w:p>
    <w:p w:rsidR="00E2021E" w:rsidRPr="00E2021E" w:rsidRDefault="00E2021E" w:rsidP="00E2021E">
      <w:pPr>
        <w:pStyle w:val="aa"/>
        <w:ind w:firstLine="560"/>
      </w:pPr>
      <w:r w:rsidRPr="00E2021E">
        <w:rPr>
          <w:rFonts w:hint="eastAsia"/>
        </w:rPr>
        <w:t>《說文解字·呂部》：“</w:t>
      </w:r>
      <w:proofErr w:type="gramStart"/>
      <w:r w:rsidRPr="00E2021E">
        <w:rPr>
          <w:rFonts w:hint="eastAsia"/>
        </w:rPr>
        <w:t>呂</w:t>
      </w:r>
      <w:proofErr w:type="gramEnd"/>
      <w:r w:rsidRPr="00E2021E">
        <w:rPr>
          <w:rFonts w:hint="eastAsia"/>
        </w:rPr>
        <w:t>，脊骨也。象形……膂，篆文呂从肉，从旅。”字本義如此，《國語·周語下》：“氏曰有</w:t>
      </w:r>
      <w:proofErr w:type="gramStart"/>
      <w:r w:rsidRPr="00E2021E">
        <w:rPr>
          <w:rFonts w:hint="eastAsia"/>
        </w:rPr>
        <w:t>呂</w:t>
      </w:r>
      <w:proofErr w:type="gramEnd"/>
      <w:r w:rsidRPr="00E2021E">
        <w:rPr>
          <w:rFonts w:hint="eastAsia"/>
        </w:rPr>
        <w:t>，謂其能為禹股肱心膂，以養物豐民人也。”韋昭注：“</w:t>
      </w:r>
      <w:proofErr w:type="gramStart"/>
      <w:r w:rsidRPr="00E2021E">
        <w:rPr>
          <w:rFonts w:hint="eastAsia"/>
        </w:rPr>
        <w:t>呂</w:t>
      </w:r>
      <w:proofErr w:type="gramEnd"/>
      <w:r w:rsidRPr="00E2021E">
        <w:rPr>
          <w:rFonts w:hint="eastAsia"/>
        </w:rPr>
        <w:t>之為言膂也。”</w:t>
      </w:r>
    </w:p>
    <w:p w:rsidR="00E2021E" w:rsidRPr="00E2021E" w:rsidRDefault="00E2021E" w:rsidP="00E2021E">
      <w:pPr>
        <w:pStyle w:val="aa"/>
        <w:ind w:firstLine="560"/>
      </w:pPr>
      <w:r w:rsidRPr="00E2021E">
        <w:rPr>
          <w:rFonts w:hint="eastAsia"/>
        </w:rPr>
        <w:t>“旅”“呂”和“膂”三個字在古籍中多有通用例，其中又尤其以“旅”“呂”</w:t>
      </w:r>
      <w:proofErr w:type="gramStart"/>
      <w:r w:rsidRPr="00E2021E">
        <w:rPr>
          <w:rFonts w:hint="eastAsia"/>
        </w:rPr>
        <w:t>為</w:t>
      </w:r>
      <w:proofErr w:type="gramEnd"/>
      <w:r w:rsidRPr="00E2021E">
        <w:rPr>
          <w:rFonts w:hint="eastAsia"/>
        </w:rPr>
        <w:t>甚。</w:t>
      </w:r>
    </w:p>
    <w:p w:rsidR="00E2021E" w:rsidRPr="00E2021E" w:rsidRDefault="00E2021E" w:rsidP="00E2021E">
      <w:pPr>
        <w:pStyle w:val="aa"/>
        <w:ind w:firstLine="560"/>
      </w:pPr>
      <w:r w:rsidRPr="00E2021E">
        <w:rPr>
          <w:rFonts w:hint="eastAsia"/>
        </w:rPr>
        <w:t>“旅”通</w:t>
      </w:r>
      <w:proofErr w:type="gramStart"/>
      <w:r w:rsidRPr="00E2021E">
        <w:rPr>
          <w:rFonts w:hint="eastAsia"/>
        </w:rPr>
        <w:t>為</w:t>
      </w:r>
      <w:proofErr w:type="gramEnd"/>
      <w:r w:rsidRPr="00E2021E">
        <w:rPr>
          <w:rFonts w:hint="eastAsia"/>
        </w:rPr>
        <w:t>“呂”。《詩經·大雅·皇矣》：“以按</w:t>
      </w:r>
      <w:proofErr w:type="gramStart"/>
      <w:r w:rsidRPr="00E2021E">
        <w:rPr>
          <w:rFonts w:hint="eastAsia"/>
        </w:rPr>
        <w:t>徂</w:t>
      </w:r>
      <w:proofErr w:type="gramEnd"/>
      <w:r w:rsidRPr="00E2021E">
        <w:rPr>
          <w:rFonts w:hint="eastAsia"/>
        </w:rPr>
        <w:t>旅。”馬瑞辰傳箋通釋：“旅、</w:t>
      </w:r>
      <w:proofErr w:type="gramStart"/>
      <w:r w:rsidRPr="00E2021E">
        <w:rPr>
          <w:rFonts w:hint="eastAsia"/>
        </w:rPr>
        <w:t>呂</w:t>
      </w:r>
      <w:proofErr w:type="gramEnd"/>
      <w:r w:rsidRPr="00E2021E">
        <w:rPr>
          <w:rFonts w:hint="eastAsia"/>
        </w:rPr>
        <w:t>同聲通用。”《左傳·宣公十八年》：“楚子旅卒。”洪亮吉詁：“《穀梁》作</w:t>
      </w:r>
      <w:proofErr w:type="gramStart"/>
      <w:r w:rsidRPr="00E2021E">
        <w:rPr>
          <w:rFonts w:hint="eastAsia"/>
        </w:rPr>
        <w:t>呂</w:t>
      </w:r>
      <w:proofErr w:type="gramEnd"/>
      <w:r w:rsidRPr="00E2021E">
        <w:rPr>
          <w:rFonts w:hint="eastAsia"/>
        </w:rPr>
        <w:t>。”</w:t>
      </w:r>
    </w:p>
    <w:p w:rsidR="00E2021E" w:rsidRPr="00E2021E" w:rsidRDefault="00E2021E" w:rsidP="00E2021E">
      <w:pPr>
        <w:pStyle w:val="aa"/>
        <w:ind w:firstLine="560"/>
      </w:pPr>
      <w:r w:rsidRPr="00E2021E">
        <w:rPr>
          <w:rFonts w:hint="eastAsia"/>
        </w:rPr>
        <w:t>“呂”通</w:t>
      </w:r>
      <w:proofErr w:type="gramStart"/>
      <w:r w:rsidRPr="00E2021E">
        <w:rPr>
          <w:rFonts w:hint="eastAsia"/>
        </w:rPr>
        <w:t>為</w:t>
      </w:r>
      <w:proofErr w:type="gramEnd"/>
      <w:r w:rsidRPr="00E2021E">
        <w:rPr>
          <w:rFonts w:hint="eastAsia"/>
        </w:rPr>
        <w:t>“旅”。《呂氏春秋·季冬》：“律中大</w:t>
      </w:r>
      <w:proofErr w:type="gramStart"/>
      <w:r w:rsidRPr="00E2021E">
        <w:rPr>
          <w:rFonts w:hint="eastAsia"/>
        </w:rPr>
        <w:t>呂</w:t>
      </w:r>
      <w:proofErr w:type="gramEnd"/>
      <w:r w:rsidRPr="00E2021E">
        <w:rPr>
          <w:rFonts w:hint="eastAsia"/>
        </w:rPr>
        <w:t>。”高誘注：“</w:t>
      </w:r>
      <w:proofErr w:type="gramStart"/>
      <w:r w:rsidRPr="00E2021E">
        <w:rPr>
          <w:rFonts w:hint="eastAsia"/>
        </w:rPr>
        <w:t>呂</w:t>
      </w:r>
      <w:proofErr w:type="gramEnd"/>
      <w:r w:rsidRPr="00E2021E">
        <w:rPr>
          <w:rFonts w:hint="eastAsia"/>
        </w:rPr>
        <w:t>，旅也。所以旅陰即陽助其成功，故曰大呂也。”《管子·地員》：“山之上命之曰</w:t>
      </w:r>
      <w:proofErr w:type="gramStart"/>
      <w:r w:rsidRPr="00E2021E">
        <w:rPr>
          <w:rFonts w:hint="eastAsia"/>
        </w:rPr>
        <w:t>復</w:t>
      </w:r>
      <w:proofErr w:type="gramEnd"/>
      <w:r w:rsidRPr="00E2021E">
        <w:rPr>
          <w:rFonts w:hint="eastAsia"/>
        </w:rPr>
        <w:t>呂。”集校引張珮綸曰：“</w:t>
      </w:r>
      <w:proofErr w:type="gramStart"/>
      <w:r w:rsidRPr="00E2021E">
        <w:rPr>
          <w:rFonts w:hint="eastAsia"/>
        </w:rPr>
        <w:t>呂</w:t>
      </w:r>
      <w:proofErr w:type="gramEnd"/>
      <w:r w:rsidRPr="00E2021E">
        <w:rPr>
          <w:rFonts w:hint="eastAsia"/>
        </w:rPr>
        <w:t>，旅也。庽物萌動于黃泉未能發見，所以旅旅。”《周禮·冬官考工·函人》：“</w:t>
      </w:r>
      <w:proofErr w:type="gramStart"/>
      <w:r w:rsidRPr="00E2021E">
        <w:rPr>
          <w:rFonts w:hint="eastAsia"/>
        </w:rPr>
        <w:t>權</w:t>
      </w:r>
      <w:proofErr w:type="gramEnd"/>
      <w:r w:rsidRPr="00E2021E">
        <w:rPr>
          <w:rFonts w:hint="eastAsia"/>
        </w:rPr>
        <w:t>其上旅，與其下旅，而重若一。”鄭玄注引鄭司農云：“上旅謂要以上，下旅謂要以下。”《穀梁傳·宣公十八年》：“楚子</w:t>
      </w:r>
      <w:proofErr w:type="gramStart"/>
      <w:r w:rsidRPr="00E2021E">
        <w:rPr>
          <w:rFonts w:hint="eastAsia"/>
        </w:rPr>
        <w:t>呂</w:t>
      </w:r>
      <w:proofErr w:type="gramEnd"/>
      <w:r w:rsidRPr="00E2021E">
        <w:rPr>
          <w:rFonts w:hint="eastAsia"/>
        </w:rPr>
        <w:t>卒。”陸德明釋文：“《左氏》作</w:t>
      </w:r>
      <w:proofErr w:type="gramStart"/>
      <w:r w:rsidRPr="00E2021E">
        <w:rPr>
          <w:rFonts w:hint="eastAsia"/>
        </w:rPr>
        <w:t>呂</w:t>
      </w:r>
      <w:proofErr w:type="gramEnd"/>
      <w:r w:rsidRPr="00E2021E">
        <w:rPr>
          <w:rFonts w:hint="eastAsia"/>
        </w:rPr>
        <w:t>。呂，作旅。”《淮南子·時則》：“律中大</w:t>
      </w:r>
      <w:proofErr w:type="gramStart"/>
      <w:r w:rsidRPr="00E2021E">
        <w:rPr>
          <w:rFonts w:hint="eastAsia"/>
        </w:rPr>
        <w:t>呂</w:t>
      </w:r>
      <w:proofErr w:type="gramEnd"/>
      <w:r w:rsidRPr="00E2021E">
        <w:rPr>
          <w:rFonts w:hint="eastAsia"/>
        </w:rPr>
        <w:t>。”高誘注：“</w:t>
      </w:r>
      <w:proofErr w:type="gramStart"/>
      <w:r w:rsidRPr="00E2021E">
        <w:rPr>
          <w:rFonts w:hint="eastAsia"/>
        </w:rPr>
        <w:t>呂</w:t>
      </w:r>
      <w:proofErr w:type="gramEnd"/>
      <w:r w:rsidRPr="00E2021E">
        <w:rPr>
          <w:rFonts w:hint="eastAsia"/>
        </w:rPr>
        <w:t>，旅也。萬物萌動於黃泉未能達見所以旅旅，去陰即陽助其成功，故曰大呂。”《漢書·律曆志上》：“</w:t>
      </w:r>
      <w:proofErr w:type="gramStart"/>
      <w:r w:rsidRPr="00E2021E">
        <w:rPr>
          <w:rFonts w:hint="eastAsia"/>
        </w:rPr>
        <w:t>蕤</w:t>
      </w:r>
      <w:proofErr w:type="gramEnd"/>
      <w:r w:rsidRPr="00E2021E">
        <w:rPr>
          <w:rFonts w:hint="eastAsia"/>
        </w:rPr>
        <w:t>賓生大呂。”范望注：“</w:t>
      </w:r>
      <w:proofErr w:type="gramStart"/>
      <w:r w:rsidRPr="00E2021E">
        <w:rPr>
          <w:rFonts w:hint="eastAsia"/>
        </w:rPr>
        <w:t>呂</w:t>
      </w:r>
      <w:proofErr w:type="gramEnd"/>
      <w:r w:rsidRPr="00E2021E">
        <w:rPr>
          <w:rFonts w:hint="eastAsia"/>
        </w:rPr>
        <w:t>，旅也。”《太</w:t>
      </w:r>
      <w:r w:rsidRPr="00E2021E">
        <w:rPr>
          <w:rFonts w:hint="eastAsia"/>
        </w:rPr>
        <w:lastRenderedPageBreak/>
        <w:t>玄·玄數》：“太</w:t>
      </w:r>
      <w:proofErr w:type="gramStart"/>
      <w:r w:rsidRPr="00E2021E">
        <w:rPr>
          <w:rFonts w:hint="eastAsia"/>
        </w:rPr>
        <w:t>蔟</w:t>
      </w:r>
      <w:proofErr w:type="gramEnd"/>
      <w:r w:rsidRPr="00E2021E">
        <w:rPr>
          <w:rFonts w:hint="eastAsia"/>
        </w:rPr>
        <w:t>生南呂。”范望注：“</w:t>
      </w:r>
      <w:proofErr w:type="gramStart"/>
      <w:r w:rsidRPr="00E2021E">
        <w:rPr>
          <w:rFonts w:hint="eastAsia"/>
        </w:rPr>
        <w:t>呂</w:t>
      </w:r>
      <w:proofErr w:type="gramEnd"/>
      <w:r w:rsidRPr="00E2021E">
        <w:rPr>
          <w:rFonts w:hint="eastAsia"/>
        </w:rPr>
        <w:t>，旅也。”《續釋名·釋律呂》：“</w:t>
      </w:r>
      <w:proofErr w:type="gramStart"/>
      <w:r w:rsidRPr="00E2021E">
        <w:rPr>
          <w:rFonts w:hint="eastAsia"/>
        </w:rPr>
        <w:t>呂</w:t>
      </w:r>
      <w:proofErr w:type="gramEnd"/>
      <w:r w:rsidRPr="00E2021E">
        <w:rPr>
          <w:rFonts w:hint="eastAsia"/>
        </w:rPr>
        <w:t>，旅也，旅陽宣氣也。”“呂”有群侶並連之義，“旅”有群侶連續之義，二字義</w:t>
      </w:r>
      <w:proofErr w:type="gramStart"/>
      <w:r w:rsidRPr="00E2021E">
        <w:rPr>
          <w:rFonts w:hint="eastAsia"/>
        </w:rPr>
        <w:t>核相</w:t>
      </w:r>
      <w:proofErr w:type="gramEnd"/>
      <w:r w:rsidRPr="00E2021E">
        <w:rPr>
          <w:rFonts w:hint="eastAsia"/>
        </w:rPr>
        <w:t>同</w:t>
      </w:r>
      <w:r w:rsidRPr="00E2021E">
        <w:rPr>
          <w:rFonts w:hint="eastAsia"/>
        </w:rPr>
        <w:endnoteReference w:id="26"/>
      </w:r>
      <w:r w:rsidRPr="00E2021E">
        <w:rPr>
          <w:rFonts w:hint="eastAsia"/>
        </w:rPr>
        <w:t>。《禮記·曾子問》：“孔子曰……</w:t>
      </w:r>
      <w:proofErr w:type="gramStart"/>
      <w:r w:rsidRPr="00E2021E">
        <w:rPr>
          <w:rFonts w:hint="eastAsia"/>
        </w:rPr>
        <w:t>不</w:t>
      </w:r>
      <w:proofErr w:type="gramEnd"/>
      <w:r w:rsidRPr="00E2021E">
        <w:rPr>
          <w:rFonts w:hint="eastAsia"/>
        </w:rPr>
        <w:t>群立，不旅行。”“群立”與“旅行”併列，表同行。旅又可通“膂”。</w:t>
      </w:r>
    </w:p>
    <w:p w:rsidR="00E2021E" w:rsidRPr="00E2021E" w:rsidRDefault="00E2021E" w:rsidP="00E2021E">
      <w:pPr>
        <w:pStyle w:val="aa"/>
        <w:ind w:firstLine="560"/>
      </w:pPr>
      <w:r w:rsidRPr="00E2021E">
        <w:rPr>
          <w:rFonts w:hint="eastAsia"/>
        </w:rPr>
        <w:t>“旅”通</w:t>
      </w:r>
      <w:proofErr w:type="gramStart"/>
      <w:r w:rsidRPr="00E2021E">
        <w:rPr>
          <w:rFonts w:hint="eastAsia"/>
        </w:rPr>
        <w:t>為</w:t>
      </w:r>
      <w:proofErr w:type="gramEnd"/>
      <w:r w:rsidRPr="00E2021E">
        <w:rPr>
          <w:rFonts w:hint="eastAsia"/>
        </w:rPr>
        <w:t>“膂”。《尚書·秦誓》：“旅力既愆。”孫</w:t>
      </w:r>
      <w:proofErr w:type="gramStart"/>
      <w:r w:rsidRPr="00E2021E">
        <w:rPr>
          <w:rFonts w:hint="eastAsia"/>
        </w:rPr>
        <w:t>星衍今古文</w:t>
      </w:r>
      <w:proofErr w:type="gramEnd"/>
      <w:r w:rsidRPr="00E2021E">
        <w:rPr>
          <w:rFonts w:hint="eastAsia"/>
        </w:rPr>
        <w:t>注疏：“旅，即</w:t>
      </w:r>
      <w:proofErr w:type="gramStart"/>
      <w:r w:rsidRPr="00E2021E">
        <w:rPr>
          <w:rFonts w:hint="eastAsia"/>
        </w:rPr>
        <w:t>膂</w:t>
      </w:r>
      <w:proofErr w:type="gramEnd"/>
      <w:r w:rsidRPr="00E2021E">
        <w:rPr>
          <w:rFonts w:hint="eastAsia"/>
        </w:rPr>
        <w:t>省文。”《詩經·小雅·北山》：“旅力方剛。”朱熹集</w:t>
      </w:r>
      <w:proofErr w:type="gramStart"/>
      <w:r w:rsidRPr="00E2021E">
        <w:rPr>
          <w:rFonts w:hint="eastAsia"/>
        </w:rPr>
        <w:t>傳</w:t>
      </w:r>
      <w:proofErr w:type="gramEnd"/>
      <w:r w:rsidRPr="00E2021E">
        <w:rPr>
          <w:rFonts w:hint="eastAsia"/>
        </w:rPr>
        <w:t>：“旅，與</w:t>
      </w:r>
      <w:proofErr w:type="gramStart"/>
      <w:r w:rsidRPr="00E2021E">
        <w:rPr>
          <w:rFonts w:hint="eastAsia"/>
        </w:rPr>
        <w:t>膂</w:t>
      </w:r>
      <w:proofErr w:type="gramEnd"/>
      <w:r w:rsidRPr="00E2021E">
        <w:rPr>
          <w:rFonts w:hint="eastAsia"/>
        </w:rPr>
        <w:t>同。”《詩經·大雅·桑柔》：“</w:t>
      </w:r>
      <w:proofErr w:type="gramStart"/>
      <w:r w:rsidRPr="00E2021E">
        <w:rPr>
          <w:rFonts w:hint="eastAsia"/>
        </w:rPr>
        <w:t>靡</w:t>
      </w:r>
      <w:proofErr w:type="gramEnd"/>
      <w:r w:rsidRPr="00E2021E">
        <w:rPr>
          <w:rFonts w:hint="eastAsia"/>
        </w:rPr>
        <w:t>有旅力。”朱熹集傳：“旅，與</w:t>
      </w:r>
      <w:proofErr w:type="gramStart"/>
      <w:r w:rsidRPr="00E2021E">
        <w:rPr>
          <w:rFonts w:hint="eastAsia"/>
        </w:rPr>
        <w:t>膂</w:t>
      </w:r>
      <w:proofErr w:type="gramEnd"/>
      <w:r w:rsidRPr="00E2021E">
        <w:rPr>
          <w:rFonts w:hint="eastAsia"/>
        </w:rPr>
        <w:t>同。”《周禮·考工記·函人》：“</w:t>
      </w:r>
      <w:proofErr w:type="gramStart"/>
      <w:r w:rsidRPr="00E2021E">
        <w:rPr>
          <w:rFonts w:hint="eastAsia"/>
        </w:rPr>
        <w:t>權</w:t>
      </w:r>
      <w:proofErr w:type="gramEnd"/>
      <w:r w:rsidRPr="00E2021E">
        <w:rPr>
          <w:rFonts w:hint="eastAsia"/>
        </w:rPr>
        <w:t>其上旅。”孫詒讓正義引呂飛鵬云：“旅，當作</w:t>
      </w:r>
      <w:proofErr w:type="gramStart"/>
      <w:r w:rsidRPr="00E2021E">
        <w:rPr>
          <w:rFonts w:hint="eastAsia"/>
        </w:rPr>
        <w:t>膂</w:t>
      </w:r>
      <w:proofErr w:type="gramEnd"/>
      <w:r w:rsidRPr="00E2021E">
        <w:rPr>
          <w:rFonts w:hint="eastAsia"/>
        </w:rPr>
        <w:t>。”《釋名·釋船》：“</w:t>
      </w:r>
      <w:proofErr w:type="gramStart"/>
      <w:r w:rsidRPr="00E2021E">
        <w:rPr>
          <w:rFonts w:hint="eastAsia"/>
        </w:rPr>
        <w:t>櫓</w:t>
      </w:r>
      <w:proofErr w:type="gramEnd"/>
      <w:r w:rsidRPr="00E2021E">
        <w:rPr>
          <w:rFonts w:hint="eastAsia"/>
        </w:rPr>
        <w:t>，旅也。”畢浣疏證：“今本旅作</w:t>
      </w:r>
      <w:proofErr w:type="gramStart"/>
      <w:r w:rsidRPr="00E2021E">
        <w:rPr>
          <w:rFonts w:hint="eastAsia"/>
        </w:rPr>
        <w:t>膂</w:t>
      </w:r>
      <w:proofErr w:type="gramEnd"/>
      <w:r w:rsidRPr="00E2021E">
        <w:rPr>
          <w:rFonts w:hint="eastAsia"/>
        </w:rPr>
        <w:t>。”《方言》卷七：“攍、</w:t>
      </w:r>
      <w:proofErr w:type="gramStart"/>
      <w:r w:rsidRPr="00E2021E">
        <w:rPr>
          <w:rFonts w:hint="eastAsia"/>
        </w:rPr>
        <w:t>膂</w:t>
      </w:r>
      <w:proofErr w:type="gramEnd"/>
      <w:r w:rsidRPr="00E2021E">
        <w:rPr>
          <w:rFonts w:hint="eastAsia"/>
        </w:rPr>
        <w:t>、賀、㬺，儋也。”錢繹箋疏：“《眾經音義》卷十三引《方言》：‘膂作旅，旅與膂同’……旅，與</w:t>
      </w:r>
      <w:proofErr w:type="gramStart"/>
      <w:r w:rsidRPr="00E2021E">
        <w:rPr>
          <w:rFonts w:hint="eastAsia"/>
        </w:rPr>
        <w:t>膂</w:t>
      </w:r>
      <w:proofErr w:type="gramEnd"/>
      <w:r w:rsidRPr="00E2021E">
        <w:rPr>
          <w:rFonts w:hint="eastAsia"/>
        </w:rPr>
        <w:t>同。”《說文·㫃部》：“旅”。朱駿聲通訓定聲：“旅，假借</w:t>
      </w:r>
      <w:proofErr w:type="gramStart"/>
      <w:r w:rsidRPr="00E2021E">
        <w:rPr>
          <w:rFonts w:hint="eastAsia"/>
        </w:rPr>
        <w:t>為</w:t>
      </w:r>
      <w:proofErr w:type="gramEnd"/>
      <w:r w:rsidRPr="00E2021E">
        <w:rPr>
          <w:rFonts w:hint="eastAsia"/>
        </w:rPr>
        <w:t>膂。”《廣雅·釋詁二》：“</w:t>
      </w:r>
      <w:proofErr w:type="gramStart"/>
      <w:r w:rsidRPr="00E2021E">
        <w:rPr>
          <w:rFonts w:hint="eastAsia"/>
        </w:rPr>
        <w:t>膂</w:t>
      </w:r>
      <w:proofErr w:type="gramEnd"/>
      <w:r w:rsidRPr="00E2021E">
        <w:rPr>
          <w:rFonts w:hint="eastAsia"/>
        </w:rPr>
        <w:t>，力也。”王念孫疏證：“大雅桑柔篇云：</w:t>
      </w:r>
      <w:proofErr w:type="gramStart"/>
      <w:r w:rsidRPr="00E2021E">
        <w:rPr>
          <w:rFonts w:hint="eastAsia"/>
        </w:rPr>
        <w:t>靡</w:t>
      </w:r>
      <w:proofErr w:type="gramEnd"/>
      <w:r w:rsidRPr="00E2021E">
        <w:rPr>
          <w:rFonts w:hint="eastAsia"/>
        </w:rPr>
        <w:t>有旅力。秦誓：旅力既愆。周語云：旅力方剛。義並與膂同。”《資治通鑒·梁紀十六》：“旅力過人。”胡三省注：“旅，與</w:t>
      </w:r>
      <w:proofErr w:type="gramStart"/>
      <w:r w:rsidRPr="00E2021E">
        <w:rPr>
          <w:rFonts w:hint="eastAsia"/>
        </w:rPr>
        <w:t>膂</w:t>
      </w:r>
      <w:proofErr w:type="gramEnd"/>
      <w:r w:rsidRPr="00E2021E">
        <w:rPr>
          <w:rFonts w:hint="eastAsia"/>
        </w:rPr>
        <w:t>同，脊骨也。”</w:t>
      </w:r>
    </w:p>
    <w:p w:rsidR="00E2021E" w:rsidRPr="00E2021E" w:rsidRDefault="00E2021E" w:rsidP="00E2021E">
      <w:pPr>
        <w:pStyle w:val="aa"/>
        <w:ind w:firstLine="560"/>
      </w:pPr>
      <w:r w:rsidRPr="00E2021E">
        <w:rPr>
          <w:rFonts w:hint="eastAsia"/>
        </w:rPr>
        <w:t>“膂”通</w:t>
      </w:r>
      <w:proofErr w:type="gramStart"/>
      <w:r w:rsidRPr="00E2021E">
        <w:rPr>
          <w:rFonts w:hint="eastAsia"/>
        </w:rPr>
        <w:t>為</w:t>
      </w:r>
      <w:proofErr w:type="gramEnd"/>
      <w:r w:rsidRPr="00E2021E">
        <w:rPr>
          <w:rFonts w:hint="eastAsia"/>
        </w:rPr>
        <w:t>“旅”。《廣雅·釋詁三》：“旅，</w:t>
      </w:r>
      <w:proofErr w:type="gramStart"/>
      <w:r w:rsidRPr="00E2021E">
        <w:rPr>
          <w:rFonts w:hint="eastAsia"/>
        </w:rPr>
        <w:t>擔</w:t>
      </w:r>
      <w:proofErr w:type="gramEnd"/>
      <w:r w:rsidRPr="00E2021E">
        <w:rPr>
          <w:rFonts w:hint="eastAsia"/>
        </w:rPr>
        <w:t>也。”王念孫疏證：“</w:t>
      </w:r>
      <w:proofErr w:type="gramStart"/>
      <w:r w:rsidRPr="00E2021E">
        <w:rPr>
          <w:rFonts w:hint="eastAsia"/>
        </w:rPr>
        <w:t>膂</w:t>
      </w:r>
      <w:proofErr w:type="gramEnd"/>
      <w:r w:rsidRPr="00E2021E">
        <w:rPr>
          <w:rFonts w:hint="eastAsia"/>
        </w:rPr>
        <w:t>字，古通作旅。”《廣雅·釋器》：“</w:t>
      </w:r>
      <w:proofErr w:type="gramStart"/>
      <w:r w:rsidRPr="00E2021E">
        <w:rPr>
          <w:rFonts w:hint="eastAsia"/>
        </w:rPr>
        <w:t>膂</w:t>
      </w:r>
      <w:proofErr w:type="gramEnd"/>
      <w:r w:rsidRPr="00E2021E">
        <w:rPr>
          <w:rFonts w:hint="eastAsia"/>
        </w:rPr>
        <w:t>，肉也。”王念孫疏證：“</w:t>
      </w:r>
      <w:proofErr w:type="gramStart"/>
      <w:r w:rsidRPr="00E2021E">
        <w:rPr>
          <w:rFonts w:hint="eastAsia"/>
        </w:rPr>
        <w:t>膂</w:t>
      </w:r>
      <w:proofErr w:type="gramEnd"/>
      <w:r w:rsidRPr="00E2021E">
        <w:rPr>
          <w:rFonts w:hint="eastAsia"/>
        </w:rPr>
        <w:t>，通作旅。旅之言臚也，肥美之稱也。”</w:t>
      </w:r>
    </w:p>
    <w:p w:rsidR="00E2021E" w:rsidRPr="00E2021E" w:rsidRDefault="00E2021E" w:rsidP="00E2021E">
      <w:pPr>
        <w:pStyle w:val="aa"/>
        <w:ind w:firstLine="560"/>
      </w:pPr>
      <w:r w:rsidRPr="00E2021E">
        <w:rPr>
          <w:rFonts w:hint="eastAsia"/>
        </w:rPr>
        <w:lastRenderedPageBreak/>
        <w:t>“呂”通</w:t>
      </w:r>
      <w:proofErr w:type="gramStart"/>
      <w:r w:rsidRPr="00E2021E">
        <w:rPr>
          <w:rFonts w:hint="eastAsia"/>
        </w:rPr>
        <w:t>為</w:t>
      </w:r>
      <w:proofErr w:type="gramEnd"/>
      <w:r w:rsidRPr="00E2021E">
        <w:rPr>
          <w:rFonts w:hint="eastAsia"/>
        </w:rPr>
        <w:t>“膂”。《玉篇·吕部》：“</w:t>
      </w:r>
      <w:proofErr w:type="gramStart"/>
      <w:r w:rsidRPr="00E2021E">
        <w:rPr>
          <w:rFonts w:hint="eastAsia"/>
        </w:rPr>
        <w:t>吕</w:t>
      </w:r>
      <w:proofErr w:type="gramEnd"/>
      <w:r w:rsidRPr="00E2021E">
        <w:rPr>
          <w:rFonts w:hint="eastAsia"/>
        </w:rPr>
        <w:t>，亦作膂。”《廣雅·語韻》：“</w:t>
      </w:r>
      <w:proofErr w:type="gramStart"/>
      <w:r w:rsidRPr="00E2021E">
        <w:rPr>
          <w:rFonts w:hint="eastAsia"/>
        </w:rPr>
        <w:t>呂</w:t>
      </w:r>
      <w:proofErr w:type="gramEnd"/>
      <w:r w:rsidRPr="00E2021E">
        <w:rPr>
          <w:rFonts w:hint="eastAsia"/>
        </w:rPr>
        <w:t>，《說文》又作膂。”《集韻·語韻》：“</w:t>
      </w:r>
      <w:proofErr w:type="gramStart"/>
      <w:r w:rsidRPr="00E2021E">
        <w:rPr>
          <w:rFonts w:hint="eastAsia"/>
        </w:rPr>
        <w:t>呂</w:t>
      </w:r>
      <w:proofErr w:type="gramEnd"/>
      <w:r w:rsidRPr="00E2021E">
        <w:rPr>
          <w:rFonts w:hint="eastAsia"/>
        </w:rPr>
        <w:t>，或作膂。”</w:t>
      </w:r>
    </w:p>
    <w:p w:rsidR="00E2021E" w:rsidRPr="00E2021E" w:rsidRDefault="00E2021E" w:rsidP="00E2021E">
      <w:pPr>
        <w:pStyle w:val="aa"/>
        <w:ind w:firstLine="560"/>
      </w:pPr>
      <w:r w:rsidRPr="00E2021E">
        <w:rPr>
          <w:rFonts w:hint="eastAsia"/>
        </w:rPr>
        <w:t>“膂”通</w:t>
      </w:r>
      <w:proofErr w:type="gramStart"/>
      <w:r w:rsidRPr="00E2021E">
        <w:rPr>
          <w:rFonts w:hint="eastAsia"/>
        </w:rPr>
        <w:t>為</w:t>
      </w:r>
      <w:proofErr w:type="gramEnd"/>
      <w:r w:rsidRPr="00E2021E">
        <w:rPr>
          <w:rFonts w:hint="eastAsia"/>
        </w:rPr>
        <w:t>“呂”。《說文·呂部》：“</w:t>
      </w:r>
      <w:proofErr w:type="gramStart"/>
      <w:r w:rsidRPr="00E2021E">
        <w:rPr>
          <w:rFonts w:hint="eastAsia"/>
        </w:rPr>
        <w:t>呂</w:t>
      </w:r>
      <w:proofErr w:type="gramEnd"/>
      <w:r w:rsidRPr="00E2021E">
        <w:rPr>
          <w:rFonts w:hint="eastAsia"/>
        </w:rPr>
        <w:t>，脊骨也。膂，篆文呂，从肉，从旅。”《玉篇·肉部》：“</w:t>
      </w:r>
      <w:proofErr w:type="gramStart"/>
      <w:r w:rsidRPr="00E2021E">
        <w:rPr>
          <w:rFonts w:hint="eastAsia"/>
        </w:rPr>
        <w:t>膂</w:t>
      </w:r>
      <w:proofErr w:type="gramEnd"/>
      <w:r w:rsidRPr="00E2021E">
        <w:rPr>
          <w:rFonts w:hint="eastAsia"/>
        </w:rPr>
        <w:t>，古與呂同。”</w:t>
      </w:r>
    </w:p>
    <w:p w:rsidR="00E2021E" w:rsidRPr="00E2021E" w:rsidRDefault="00E2021E" w:rsidP="00E2021E">
      <w:pPr>
        <w:pStyle w:val="aa"/>
        <w:ind w:firstLine="560"/>
      </w:pPr>
      <w:r w:rsidRPr="00E2021E">
        <w:rPr>
          <w:rFonts w:hint="eastAsia"/>
        </w:rPr>
        <w:t>在古文字材料中，</w:t>
      </w:r>
      <w:proofErr w:type="gramStart"/>
      <w:r w:rsidRPr="00E2021E">
        <w:rPr>
          <w:rFonts w:hint="eastAsia"/>
        </w:rPr>
        <w:t>呂</w:t>
      </w:r>
      <w:proofErr w:type="gramEnd"/>
      <w:r w:rsidRPr="00E2021E">
        <w:rPr>
          <w:rFonts w:hint="eastAsia"/>
        </w:rPr>
        <w:t>、鋁常通用。王輝先生指出“呂”“鋁”雙聲疊韻而通，</w:t>
      </w:r>
      <w:proofErr w:type="gramStart"/>
      <w:r w:rsidRPr="00E2021E">
        <w:rPr>
          <w:rFonts w:hint="eastAsia"/>
        </w:rPr>
        <w:t>為</w:t>
      </w:r>
      <w:proofErr w:type="gramEnd"/>
      <w:r w:rsidRPr="00E2021E">
        <w:rPr>
          <w:rFonts w:hint="eastAsia"/>
        </w:rPr>
        <w:t>合金名，“象鑄器金屬錠塊相連之形”，並以卜辭“黃呂”一詞為證</w:t>
      </w:r>
      <w:r w:rsidRPr="00E2021E">
        <w:rPr>
          <w:rFonts w:hint="eastAsia"/>
        </w:rPr>
        <w:endnoteReference w:id="27"/>
      </w:r>
      <w:r w:rsidRPr="00E2021E">
        <w:rPr>
          <w:rFonts w:hint="eastAsia"/>
        </w:rPr>
        <w:t>。燕耘、唐蘭等先生認</w:t>
      </w:r>
      <w:proofErr w:type="gramStart"/>
      <w:r w:rsidRPr="00E2021E">
        <w:rPr>
          <w:rFonts w:hint="eastAsia"/>
        </w:rPr>
        <w:t>為</w:t>
      </w:r>
      <w:proofErr w:type="gramEnd"/>
      <w:r w:rsidRPr="00E2021E">
        <w:rPr>
          <w:rFonts w:hint="eastAsia"/>
        </w:rPr>
        <w:t>“呂（鋁）”，認為是金屬的名稱</w:t>
      </w:r>
      <w:r w:rsidRPr="00E2021E">
        <w:endnoteReference w:id="28"/>
      </w:r>
      <w:r w:rsidRPr="00E2021E">
        <w:rPr>
          <w:rFonts w:hint="eastAsia"/>
        </w:rPr>
        <w:t>。</w:t>
      </w:r>
      <w:proofErr w:type="gramStart"/>
      <w:r w:rsidRPr="00E2021E">
        <w:rPr>
          <w:rFonts w:hint="eastAsia"/>
        </w:rPr>
        <w:t>吳</w:t>
      </w:r>
      <w:proofErr w:type="gramEnd"/>
      <w:r w:rsidRPr="00E2021E">
        <w:rPr>
          <w:rFonts w:hint="eastAsia"/>
        </w:rPr>
        <w:t>其</w:t>
      </w:r>
      <w:proofErr w:type="gramStart"/>
      <w:r w:rsidRPr="00E2021E">
        <w:rPr>
          <w:rFonts w:hint="eastAsia"/>
        </w:rPr>
        <w:t>昌先</w:t>
      </w:r>
      <w:proofErr w:type="gramEnd"/>
      <w:r w:rsidRPr="00E2021E">
        <w:rPr>
          <w:rFonts w:hint="eastAsia"/>
        </w:rPr>
        <w:t>生指出“重丁則為呂，丁即釘，為金屬。故凡碎金霝塊之作丁形而集聚至</w:t>
      </w:r>
      <w:proofErr w:type="gramStart"/>
      <w:r w:rsidRPr="00E2021E">
        <w:rPr>
          <w:rFonts w:hint="eastAsia"/>
        </w:rPr>
        <w:t>兩枚以</w:t>
      </w:r>
      <w:proofErr w:type="gramEnd"/>
      <w:r w:rsidRPr="00E2021E">
        <w:rPr>
          <w:rFonts w:hint="eastAsia"/>
        </w:rPr>
        <w:t>上者。”又指出“呂”字本義是“兩以上多數釘狀之金粒”</w:t>
      </w:r>
      <w:r w:rsidRPr="00E2021E">
        <w:endnoteReference w:id="29"/>
      </w:r>
      <w:r w:rsidRPr="00E2021E">
        <w:rPr>
          <w:rFonts w:hint="eastAsia"/>
        </w:rPr>
        <w:t>。徐家珍先生同</w:t>
      </w:r>
      <w:proofErr w:type="gramStart"/>
      <w:r w:rsidRPr="00E2021E">
        <w:rPr>
          <w:rFonts w:hint="eastAsia"/>
        </w:rPr>
        <w:t>樣</w:t>
      </w:r>
      <w:proofErr w:type="gramEnd"/>
      <w:r w:rsidRPr="00E2021E">
        <w:rPr>
          <w:rFonts w:hint="eastAsia"/>
        </w:rPr>
        <w:t>認為“呂”為“鋁”之省</w:t>
      </w:r>
      <w:r w:rsidRPr="00E2021E">
        <w:endnoteReference w:id="30"/>
      </w:r>
      <w:r w:rsidRPr="00E2021E">
        <w:rPr>
          <w:rFonts w:hint="eastAsia"/>
        </w:rPr>
        <w:t>。4</w:t>
      </w:r>
      <w:r w:rsidRPr="00E2021E">
        <w:t>0699</w:t>
      </w:r>
      <w:r w:rsidRPr="00E2021E">
        <w:rPr>
          <w:rFonts w:hint="eastAsia"/>
        </w:rPr>
        <w:t>-4</w:t>
      </w:r>
      <w:r w:rsidRPr="00E2021E">
        <w:t>0700</w:t>
      </w:r>
      <w:r w:rsidRPr="00E2021E">
        <w:rPr>
          <w:rFonts w:hint="eastAsia"/>
        </w:rPr>
        <w:t>效父</w:t>
      </w:r>
      <w:proofErr w:type="gramStart"/>
      <w:r w:rsidRPr="00E2021E">
        <w:rPr>
          <w:rFonts w:hint="eastAsia"/>
        </w:rPr>
        <w:t>簋</w:t>
      </w:r>
      <w:proofErr w:type="gramEnd"/>
      <w:r w:rsidRPr="00E2021E">
        <w:rPr>
          <w:rFonts w:hint="eastAsia"/>
        </w:rPr>
        <w:t>：“休王易效父</w:t>
      </w:r>
      <w:r w:rsidRPr="00E2021E">
        <w:rPr>
          <w:noProof/>
        </w:rPr>
        <w:drawing>
          <wp:inline distT="0" distB="0" distL="0" distR="0">
            <wp:extent cx="130810" cy="136525"/>
            <wp:effectExtent l="0" t="0" r="254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0810" cy="136525"/>
                    </a:xfrm>
                    <a:prstGeom prst="rect">
                      <a:avLst/>
                    </a:prstGeom>
                    <a:noFill/>
                    <a:ln>
                      <a:noFill/>
                    </a:ln>
                  </pic:spPr>
                </pic:pic>
              </a:graphicData>
            </a:graphic>
          </wp:inline>
        </w:drawing>
      </w:r>
      <w:r w:rsidRPr="00E2021E">
        <w:rPr>
          <w:rFonts w:hint="eastAsia"/>
        </w:rPr>
        <w:t>三”，唐蘭先生釋之</w:t>
      </w:r>
      <w:proofErr w:type="gramStart"/>
      <w:r w:rsidRPr="00E2021E">
        <w:rPr>
          <w:rFonts w:hint="eastAsia"/>
        </w:rPr>
        <w:t>為</w:t>
      </w:r>
      <w:proofErr w:type="gramEnd"/>
      <w:r w:rsidRPr="00E2021E">
        <w:rPr>
          <w:rFonts w:hint="eastAsia"/>
        </w:rPr>
        <w:t>“呂”，解作金餅之象形</w:t>
      </w:r>
      <w:r w:rsidRPr="00E2021E">
        <w:endnoteReference w:id="31"/>
      </w:r>
      <w:r w:rsidRPr="00E2021E">
        <w:rPr>
          <w:rFonts w:hint="eastAsia"/>
        </w:rPr>
        <w:t>。黃盛璋先生同之</w:t>
      </w:r>
      <w:r w:rsidRPr="00E2021E">
        <w:endnoteReference w:id="32"/>
      </w:r>
      <w:r w:rsidRPr="00E2021E">
        <w:rPr>
          <w:rFonts w:hint="eastAsia"/>
        </w:rPr>
        <w:t>。1</w:t>
      </w:r>
      <w:r w:rsidRPr="00E2021E">
        <w:t>3208</w:t>
      </w:r>
      <w:r w:rsidRPr="00E2021E">
        <w:rPr>
          <w:noProof/>
        </w:rPr>
        <w:drawing>
          <wp:inline distT="0" distB="0" distL="0" distR="0">
            <wp:extent cx="180975" cy="232352"/>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829" cy="246288"/>
                    </a:xfrm>
                    <a:prstGeom prst="rect">
                      <a:avLst/>
                    </a:prstGeom>
                    <a:noFill/>
                    <a:ln>
                      <a:noFill/>
                    </a:ln>
                  </pic:spPr>
                </pic:pic>
              </a:graphicData>
            </a:graphic>
          </wp:inline>
        </w:drawing>
      </w:r>
      <w:r w:rsidRPr="00E2021E">
        <w:rPr>
          <w:rFonts w:hint="eastAsia"/>
        </w:rPr>
        <w:t>高</w:t>
      </w:r>
      <w:proofErr w:type="gramStart"/>
      <w:r w:rsidRPr="00E2021E">
        <w:rPr>
          <w:rFonts w:hint="eastAsia"/>
        </w:rPr>
        <w:t>卣</w:t>
      </w:r>
      <w:proofErr w:type="gramEnd"/>
      <w:r w:rsidRPr="00E2021E">
        <w:rPr>
          <w:rFonts w:hint="eastAsia"/>
        </w:rPr>
        <w:t>：“王易</w:t>
      </w:r>
      <w:r w:rsidRPr="00E2021E">
        <w:rPr>
          <w:noProof/>
        </w:rPr>
        <w:drawing>
          <wp:inline distT="0" distB="0" distL="0" distR="0">
            <wp:extent cx="200025" cy="222647"/>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1446" cy="224229"/>
                    </a:xfrm>
                    <a:prstGeom prst="rect">
                      <a:avLst/>
                    </a:prstGeom>
                    <a:noFill/>
                    <a:ln>
                      <a:noFill/>
                    </a:ln>
                  </pic:spPr>
                </pic:pic>
              </a:graphicData>
            </a:graphic>
          </wp:inline>
        </w:drawing>
      </w:r>
      <w:r w:rsidRPr="00E2021E">
        <w:rPr>
          <w:rFonts w:hint="eastAsia"/>
        </w:rPr>
        <w:t>高</w:t>
      </w:r>
      <w:r w:rsidRPr="00E2021E">
        <w:rPr>
          <w:noProof/>
        </w:rPr>
        <w:drawing>
          <wp:inline distT="0" distB="0" distL="0" distR="0">
            <wp:extent cx="130810" cy="136525"/>
            <wp:effectExtent l="0" t="0" r="254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0810" cy="136525"/>
                    </a:xfrm>
                    <a:prstGeom prst="rect">
                      <a:avLst/>
                    </a:prstGeom>
                    <a:noFill/>
                    <a:ln>
                      <a:noFill/>
                    </a:ln>
                  </pic:spPr>
                </pic:pic>
              </a:graphicData>
            </a:graphic>
          </wp:inline>
        </w:drawing>
      </w:r>
      <w:r w:rsidRPr="00E2021E">
        <w:rPr>
          <w:rFonts w:hint="eastAsia"/>
        </w:rPr>
        <w:t>，用乍</w:t>
      </w:r>
      <w:proofErr w:type="gramStart"/>
      <w:r w:rsidRPr="00E2021E">
        <w:rPr>
          <w:rFonts w:hint="eastAsia"/>
        </w:rPr>
        <w:t>彝</w:t>
      </w:r>
      <w:proofErr w:type="gramEnd"/>
      <w:r w:rsidRPr="00E2021E">
        <w:rPr>
          <w:rFonts w:hint="eastAsia"/>
        </w:rPr>
        <w:t>。”，李學</w:t>
      </w:r>
      <w:proofErr w:type="gramStart"/>
      <w:r w:rsidRPr="00E2021E">
        <w:rPr>
          <w:rFonts w:hint="eastAsia"/>
        </w:rPr>
        <w:t>勤先</w:t>
      </w:r>
      <w:proofErr w:type="gramEnd"/>
      <w:r w:rsidRPr="00E2021E">
        <w:rPr>
          <w:rFonts w:hint="eastAsia"/>
        </w:rPr>
        <w:t>生亦釋為“呂”，並指出“呂”在卜辭金文中指金屬，疑即較晚金文中的“</w:t>
      </w:r>
      <w:r w:rsidRPr="00E2021E">
        <w:rPr>
          <w:noProof/>
        </w:rPr>
        <w:drawing>
          <wp:inline distT="0" distB="0" distL="0" distR="0">
            <wp:extent cx="180975" cy="190208"/>
            <wp:effectExtent l="0" t="0" r="0" b="63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683" cy="192003"/>
                    </a:xfrm>
                    <a:prstGeom prst="rect">
                      <a:avLst/>
                    </a:prstGeom>
                    <a:noFill/>
                    <a:ln>
                      <a:noFill/>
                    </a:ln>
                  </pic:spPr>
                </pic:pic>
              </a:graphicData>
            </a:graphic>
          </wp:inline>
        </w:drawing>
      </w:r>
      <w:r w:rsidRPr="00E2021E">
        <w:rPr>
          <w:rFonts w:hint="eastAsia"/>
        </w:rPr>
        <w:t>”</w:t>
      </w:r>
      <w:r w:rsidRPr="00E2021E">
        <w:endnoteReference w:id="33"/>
      </w:r>
      <w:r w:rsidRPr="00E2021E">
        <w:rPr>
          <w:rFonts w:hint="eastAsia"/>
        </w:rPr>
        <w:t>。《金文形義通解》：“‘呂’</w:t>
      </w:r>
      <w:proofErr w:type="gramStart"/>
      <w:r w:rsidRPr="00E2021E">
        <w:rPr>
          <w:rFonts w:hint="eastAsia"/>
        </w:rPr>
        <w:t>於</w:t>
      </w:r>
      <w:proofErr w:type="gramEnd"/>
      <w:r w:rsidRPr="00E2021E">
        <w:rPr>
          <w:rFonts w:hint="eastAsia"/>
        </w:rPr>
        <w:t>金文或為金屬或為國名、氏名。春秋以降，金</w:t>
      </w:r>
      <w:proofErr w:type="gramStart"/>
      <w:r w:rsidRPr="00E2021E">
        <w:rPr>
          <w:rFonts w:hint="eastAsia"/>
        </w:rPr>
        <w:t>屬字</w:t>
      </w:r>
      <w:proofErr w:type="gramEnd"/>
      <w:r w:rsidRPr="00E2021E">
        <w:rPr>
          <w:rFonts w:hint="eastAsia"/>
        </w:rPr>
        <w:t>增从‘金’作‘鋁’”</w:t>
      </w:r>
      <w:r w:rsidRPr="00E2021E">
        <w:endnoteReference w:id="34"/>
      </w:r>
      <w:r w:rsidRPr="00E2021E">
        <w:rPr>
          <w:rFonts w:hint="eastAsia"/>
        </w:rPr>
        <w:t>，並且認為“金屬”說是可信的</w:t>
      </w:r>
      <w:r w:rsidRPr="00E2021E">
        <w:endnoteReference w:id="35"/>
      </w:r>
      <w:r w:rsidRPr="00E2021E">
        <w:rPr>
          <w:rFonts w:hint="eastAsia"/>
        </w:rPr>
        <w:t>。</w:t>
      </w:r>
    </w:p>
    <w:p w:rsidR="00E2021E" w:rsidRPr="00E2021E" w:rsidRDefault="00E2021E" w:rsidP="00E2021E">
      <w:pPr>
        <w:pStyle w:val="aa"/>
        <w:ind w:firstLine="560"/>
      </w:pPr>
      <w:r w:rsidRPr="00E2021E">
        <w:rPr>
          <w:rFonts w:hint="eastAsia"/>
        </w:rPr>
        <w:t>聲韻方面，旅、</w:t>
      </w:r>
      <w:proofErr w:type="gramStart"/>
      <w:r w:rsidRPr="00E2021E">
        <w:rPr>
          <w:rFonts w:hint="eastAsia"/>
        </w:rPr>
        <w:t>呂</w:t>
      </w:r>
      <w:proofErr w:type="gramEnd"/>
      <w:r w:rsidRPr="00E2021E">
        <w:rPr>
          <w:rFonts w:hint="eastAsia"/>
        </w:rPr>
        <w:t>、膂三字上古均屬來紐魚部</w:t>
      </w:r>
      <w:r w:rsidRPr="00E2021E">
        <w:endnoteReference w:id="36"/>
      </w:r>
      <w:r w:rsidRPr="00E2021E">
        <w:rPr>
          <w:rFonts w:hint="eastAsia"/>
        </w:rPr>
        <w:t>，讀</w:t>
      </w:r>
      <w:proofErr w:type="gramStart"/>
      <w:r w:rsidRPr="00E2021E">
        <w:rPr>
          <w:rFonts w:hint="eastAsia"/>
        </w:rPr>
        <w:t>音完</w:t>
      </w:r>
      <w:proofErr w:type="gramEnd"/>
      <w:r w:rsidRPr="00E2021E">
        <w:rPr>
          <w:rFonts w:hint="eastAsia"/>
        </w:rPr>
        <w:t>全相同，造成了字形互通互用的先決條件。王力先生指出</w:t>
      </w:r>
      <w:proofErr w:type="gramStart"/>
      <w:r w:rsidRPr="00E2021E">
        <w:rPr>
          <w:rFonts w:hint="eastAsia"/>
        </w:rPr>
        <w:t>呂</w:t>
      </w:r>
      <w:proofErr w:type="gramEnd"/>
      <w:r w:rsidRPr="00E2021E">
        <w:rPr>
          <w:rFonts w:hint="eastAsia"/>
        </w:rPr>
        <w:t>、膂為來母魚部同</w:t>
      </w:r>
      <w:r w:rsidRPr="00E2021E">
        <w:rPr>
          <w:rFonts w:hint="eastAsia"/>
        </w:rPr>
        <w:lastRenderedPageBreak/>
        <w:t>音字、同源字，“膂”用以分別姓氏和黃鐘大呂的“呂”</w:t>
      </w:r>
      <w:r w:rsidRPr="00E2021E">
        <w:rPr>
          <w:rFonts w:hint="eastAsia"/>
        </w:rPr>
        <w:endnoteReference w:id="37"/>
      </w:r>
      <w:r w:rsidRPr="00E2021E">
        <w:rPr>
          <w:rFonts w:hint="eastAsia"/>
        </w:rPr>
        <w:t>。高鴻縉先生指出古籍中“呂”與“旅”通</w:t>
      </w:r>
      <w:r w:rsidRPr="00E2021E">
        <w:endnoteReference w:id="38"/>
      </w:r>
      <w:r w:rsidRPr="00E2021E">
        <w:rPr>
          <w:rFonts w:hint="eastAsia"/>
        </w:rPr>
        <w:t>。的角度看，旅、</w:t>
      </w:r>
      <w:proofErr w:type="gramStart"/>
      <w:r w:rsidRPr="00E2021E">
        <w:rPr>
          <w:rFonts w:hint="eastAsia"/>
        </w:rPr>
        <w:t>呂</w:t>
      </w:r>
      <w:proofErr w:type="gramEnd"/>
      <w:r w:rsidRPr="00E2021E">
        <w:rPr>
          <w:rFonts w:hint="eastAsia"/>
        </w:rPr>
        <w:t>（鋁）、膂相通這一點是確鑿無疑的，從字的構造上看，“旅”字實為通假字，本字應使用“呂”或“</w:t>
      </w:r>
      <w:r w:rsidRPr="00E2021E">
        <w:t>鋁</w:t>
      </w:r>
      <w:r w:rsidRPr="00E2021E">
        <w:rPr>
          <w:rFonts w:hint="eastAsia"/>
        </w:rPr>
        <w:t>”</w:t>
      </w:r>
      <w:r w:rsidRPr="00E2021E">
        <w:t>，而从金</w:t>
      </w:r>
      <w:r w:rsidRPr="00E2021E">
        <w:rPr>
          <w:rFonts w:hint="eastAsia"/>
        </w:rPr>
        <w:t>之“</w:t>
      </w:r>
      <w:r w:rsidRPr="00E2021E">
        <w:rPr>
          <w:noProof/>
        </w:rPr>
        <w:drawing>
          <wp:inline distT="0" distB="0" distL="0" distR="0">
            <wp:extent cx="209550" cy="227324"/>
            <wp:effectExtent l="0" t="0" r="0" b="190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225" cy="229141"/>
                    </a:xfrm>
                    <a:prstGeom prst="rect">
                      <a:avLst/>
                    </a:prstGeom>
                    <a:noFill/>
                    <a:ln>
                      <a:noFill/>
                    </a:ln>
                  </pic:spPr>
                </pic:pic>
              </a:graphicData>
            </a:graphic>
          </wp:inline>
        </w:drawing>
      </w:r>
      <w:r w:rsidRPr="00E2021E">
        <w:rPr>
          <w:rFonts w:hint="eastAsia"/>
        </w:rPr>
        <w:t>”則是在原本通假字形的基礎之上增加“金”為義符，以明確字形所表示的意義，這一現象在漢字的發展歷史中數見不鮮，並且從側面提示我們“旅”“</w:t>
      </w:r>
      <w:r w:rsidRPr="00E2021E">
        <w:rPr>
          <w:noProof/>
        </w:rPr>
        <w:drawing>
          <wp:inline distT="0" distB="0" distL="0" distR="0">
            <wp:extent cx="200025" cy="216991"/>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09" cy="220011"/>
                    </a:xfrm>
                    <a:prstGeom prst="rect">
                      <a:avLst/>
                    </a:prstGeom>
                    <a:noFill/>
                    <a:ln>
                      <a:noFill/>
                    </a:ln>
                  </pic:spPr>
                </pic:pic>
              </a:graphicData>
            </a:graphic>
          </wp:inline>
        </w:drawing>
      </w:r>
      <w:r w:rsidRPr="00E2021E">
        <w:rPr>
          <w:rFonts w:hint="eastAsia"/>
        </w:rPr>
        <w:t>”二字和“呂”“鋁”之間的密切關係。</w:t>
      </w:r>
    </w:p>
    <w:p w:rsidR="00E2021E" w:rsidRPr="00E2021E" w:rsidRDefault="00E2021E" w:rsidP="00E2021E">
      <w:pPr>
        <w:pStyle w:val="aa"/>
        <w:ind w:firstLine="560"/>
      </w:pPr>
      <w:r w:rsidRPr="00E2021E">
        <w:rPr>
          <w:rFonts w:hint="eastAsia"/>
        </w:rPr>
        <w:t>先秦古兵銘文中又常見“玄鏐”“鋪呂”“鈍呂”</w:t>
      </w:r>
      <w:r w:rsidRPr="00E2021E">
        <w:endnoteReference w:id="39"/>
      </w:r>
      <w:r w:rsidRPr="00E2021E">
        <w:rPr>
          <w:rFonts w:hint="eastAsia"/>
        </w:rPr>
        <w:t>等辭，其中</w:t>
      </w:r>
      <w:r w:rsidRPr="00E2021E">
        <w:t>“</w:t>
      </w:r>
      <w:r w:rsidRPr="00E2021E">
        <w:rPr>
          <w:rFonts w:hint="eastAsia"/>
        </w:rPr>
        <w:t>玄鏐</w:t>
      </w:r>
      <w:r w:rsidRPr="00E2021E">
        <w:t>”</w:t>
      </w:r>
      <w:r w:rsidRPr="00E2021E">
        <w:rPr>
          <w:rFonts w:hint="eastAsia"/>
        </w:rPr>
        <w:t>同</w:t>
      </w:r>
      <w:proofErr w:type="gramStart"/>
      <w:r w:rsidRPr="00E2021E">
        <w:rPr>
          <w:rFonts w:hint="eastAsia"/>
        </w:rPr>
        <w:t>樣</w:t>
      </w:r>
      <w:proofErr w:type="gramEnd"/>
      <w:r w:rsidRPr="00E2021E">
        <w:rPr>
          <w:rFonts w:hint="eastAsia"/>
        </w:rPr>
        <w:t>見於自名修飾語中。《爾雅·釋器》：“黃金謂之璗，其美者謂之鏐。”郭璞注：“鏐即紫磨金。”清人</w:t>
      </w:r>
      <w:proofErr w:type="gramStart"/>
      <w:r w:rsidRPr="00E2021E">
        <w:rPr>
          <w:rFonts w:hint="eastAsia"/>
        </w:rPr>
        <w:t>吳</w:t>
      </w:r>
      <w:proofErr w:type="gramEnd"/>
      <w:r w:rsidRPr="00E2021E">
        <w:rPr>
          <w:rFonts w:hint="eastAsia"/>
        </w:rPr>
        <w:t>大澂《說文古籀補》認為1</w:t>
      </w:r>
      <w:r w:rsidRPr="00E2021E">
        <w:t>5570</w:t>
      </w:r>
      <w:r w:rsidRPr="00E2021E">
        <w:rPr>
          <w:rFonts w:hint="eastAsia"/>
        </w:rPr>
        <w:t>郘</w:t>
      </w:r>
      <w:r w:rsidRPr="00E2021E">
        <w:rPr>
          <w:noProof/>
        </w:rPr>
        <w:drawing>
          <wp:inline distT="0" distB="0" distL="0" distR="0">
            <wp:extent cx="199378" cy="20955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2744" cy="213087"/>
                    </a:xfrm>
                    <a:prstGeom prst="rect">
                      <a:avLst/>
                    </a:prstGeom>
                    <a:noFill/>
                    <a:ln>
                      <a:noFill/>
                    </a:ln>
                  </pic:spPr>
                </pic:pic>
              </a:graphicData>
            </a:graphic>
          </wp:inline>
        </w:drawing>
      </w:r>
      <w:r w:rsidRPr="00E2021E">
        <w:rPr>
          <w:rFonts w:hint="eastAsia"/>
        </w:rPr>
        <w:t>鐘之“鋁”和1</w:t>
      </w:r>
      <w:r w:rsidRPr="00E2021E">
        <w:t>5421</w:t>
      </w:r>
      <w:r w:rsidRPr="00E2021E">
        <w:rPr>
          <w:rFonts w:hint="eastAsia"/>
        </w:rPr>
        <w:t>邾公牼鐘的“呂”同。孫詒讓《古籀拾遺》：“鋁或省作</w:t>
      </w:r>
      <w:proofErr w:type="gramStart"/>
      <w:r w:rsidRPr="00E2021E">
        <w:rPr>
          <w:rFonts w:hint="eastAsia"/>
        </w:rPr>
        <w:t>呂</w:t>
      </w:r>
      <w:proofErr w:type="gramEnd"/>
      <w:r w:rsidRPr="00E2021E">
        <w:rPr>
          <w:rFonts w:hint="eastAsia"/>
        </w:rPr>
        <w:t>……齊鐘、周鐘皆以呂、鋁與玄鏐並舉，為黃金之美者，則鎛呂亦為金名無疑。”于省吾先生引而從之</w:t>
      </w:r>
      <w:r w:rsidRPr="00E2021E">
        <w:endnoteReference w:id="40"/>
      </w:r>
      <w:r w:rsidRPr="00E2021E">
        <w:rPr>
          <w:rFonts w:hint="eastAsia"/>
        </w:rPr>
        <w:t>。郭沫若認</w:t>
      </w:r>
      <w:proofErr w:type="gramStart"/>
      <w:r w:rsidRPr="00E2021E">
        <w:rPr>
          <w:rFonts w:hint="eastAsia"/>
        </w:rPr>
        <w:t>為</w:t>
      </w:r>
      <w:proofErr w:type="gramEnd"/>
      <w:r w:rsidRPr="00E2021E">
        <w:rPr>
          <w:rFonts w:hint="eastAsia"/>
        </w:rPr>
        <w:t>是黑色的青銅原料</w:t>
      </w:r>
      <w:r w:rsidRPr="00E2021E">
        <w:rPr>
          <w:rFonts w:hint="eastAsia"/>
        </w:rPr>
        <w:endnoteReference w:id="41"/>
      </w:r>
      <w:r w:rsidRPr="00E2021E">
        <w:rPr>
          <w:rFonts w:hint="eastAsia"/>
        </w:rPr>
        <w:t>。容庚先生認</w:t>
      </w:r>
      <w:proofErr w:type="gramStart"/>
      <w:r w:rsidRPr="00E2021E">
        <w:rPr>
          <w:rFonts w:hint="eastAsia"/>
        </w:rPr>
        <w:t>為彝上</w:t>
      </w:r>
      <w:proofErr w:type="gramEnd"/>
      <w:r w:rsidRPr="00E2021E">
        <w:rPr>
          <w:rFonts w:hint="eastAsia"/>
        </w:rPr>
        <w:t>所說的“玄鏐”即是指青銅而言</w:t>
      </w:r>
      <w:r w:rsidRPr="00E2021E">
        <w:rPr>
          <w:rFonts w:hint="eastAsia"/>
        </w:rPr>
        <w:endnoteReference w:id="42"/>
      </w:r>
      <w:r w:rsidRPr="00E2021E">
        <w:rPr>
          <w:rFonts w:hint="eastAsia"/>
        </w:rPr>
        <w:t>。李家浩先生直接指出金</w:t>
      </w:r>
      <w:proofErr w:type="gramStart"/>
      <w:r w:rsidRPr="00E2021E">
        <w:rPr>
          <w:rFonts w:hint="eastAsia"/>
        </w:rPr>
        <w:t>屬</w:t>
      </w:r>
      <w:proofErr w:type="gramEnd"/>
      <w:r w:rsidRPr="00E2021E">
        <w:rPr>
          <w:rFonts w:hint="eastAsia"/>
        </w:rPr>
        <w:t>名稱“呂”或“鋁”可以寫作“盧”或“</w:t>
      </w:r>
      <w:r w:rsidRPr="00E2021E">
        <w:rPr>
          <w:noProof/>
        </w:rPr>
        <w:drawing>
          <wp:inline distT="0" distB="0" distL="0" distR="0">
            <wp:extent cx="217503" cy="22860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431" cy="231678"/>
                    </a:xfrm>
                    <a:prstGeom prst="rect">
                      <a:avLst/>
                    </a:prstGeom>
                    <a:noFill/>
                    <a:ln>
                      <a:noFill/>
                    </a:ln>
                  </pic:spPr>
                </pic:pic>
              </a:graphicData>
            </a:graphic>
          </wp:inline>
        </w:drawing>
      </w:r>
      <w:r w:rsidRPr="00E2021E">
        <w:rPr>
          <w:rFonts w:hint="eastAsia"/>
        </w:rPr>
        <w:t>”為質，黃錫全、楊博等學者同之，曹錦炎先生則進一步指出“</w:t>
      </w:r>
      <w:r w:rsidRPr="00E2021E">
        <w:rPr>
          <w:noProof/>
        </w:rPr>
        <w:drawing>
          <wp:inline distT="0" distB="0" distL="0" distR="0">
            <wp:extent cx="235628" cy="24765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7405" cy="249518"/>
                    </a:xfrm>
                    <a:prstGeom prst="rect">
                      <a:avLst/>
                    </a:prstGeom>
                    <a:noFill/>
                    <a:ln>
                      <a:noFill/>
                    </a:ln>
                  </pic:spPr>
                </pic:pic>
              </a:graphicData>
            </a:graphic>
          </wp:inline>
        </w:drawing>
      </w:r>
      <w:r w:rsidRPr="00E2021E">
        <w:rPr>
          <w:rFonts w:hint="eastAsia"/>
        </w:rPr>
        <w:t>鋁”為上等銅料</w:t>
      </w:r>
      <w:r w:rsidRPr="00E2021E">
        <w:endnoteReference w:id="43"/>
      </w:r>
      <w:r w:rsidRPr="00E2021E">
        <w:rPr>
          <w:rFonts w:hint="eastAsia"/>
        </w:rPr>
        <w:t>。杜廼松先生則認</w:t>
      </w:r>
      <w:proofErr w:type="gramStart"/>
      <w:r w:rsidRPr="00E2021E">
        <w:rPr>
          <w:rFonts w:hint="eastAsia"/>
        </w:rPr>
        <w:t>為</w:t>
      </w:r>
      <w:proofErr w:type="gramEnd"/>
      <w:r w:rsidRPr="00E2021E">
        <w:rPr>
          <w:rFonts w:hint="eastAsia"/>
        </w:rPr>
        <w:t>是“精美的質量高的金屬”，並非單指“黃金”美者</w:t>
      </w:r>
      <w:r w:rsidRPr="00E2021E">
        <w:rPr>
          <w:rFonts w:hint="eastAsia"/>
        </w:rPr>
        <w:endnoteReference w:id="44"/>
      </w:r>
      <w:r w:rsidRPr="00E2021E">
        <w:rPr>
          <w:rFonts w:hint="eastAsia"/>
        </w:rPr>
        <w:t>。黃盛璋先生指出“鏐”初指銅，</w:t>
      </w:r>
      <w:proofErr w:type="gramStart"/>
      <w:r w:rsidRPr="00E2021E">
        <w:rPr>
          <w:rFonts w:hint="eastAsia"/>
        </w:rPr>
        <w:t>後</w:t>
      </w:r>
      <w:proofErr w:type="gramEnd"/>
      <w:r w:rsidRPr="00E2021E">
        <w:rPr>
          <w:rFonts w:hint="eastAsia"/>
        </w:rPr>
        <w:t>指</w:t>
      </w:r>
      <w:r w:rsidRPr="00E2021E">
        <w:rPr>
          <w:rFonts w:hint="eastAsia"/>
        </w:rPr>
        <w:lastRenderedPageBreak/>
        <w:t>黃金，而“玄”是黑中帶赤的顏色，又以鏐為錫，鋁為銅，而“玄鏐”是以調劑之青銅</w:t>
      </w:r>
      <w:r w:rsidRPr="00E2021E">
        <w:rPr>
          <w:rFonts w:hint="eastAsia"/>
        </w:rPr>
        <w:endnoteReference w:id="45"/>
      </w:r>
      <w:r w:rsidRPr="00E2021E">
        <w:rPr>
          <w:rFonts w:hint="eastAsia"/>
        </w:rPr>
        <w:t>。沈寶春先生認</w:t>
      </w:r>
      <w:proofErr w:type="gramStart"/>
      <w:r w:rsidRPr="00E2021E">
        <w:rPr>
          <w:rFonts w:hint="eastAsia"/>
        </w:rPr>
        <w:t>為</w:t>
      </w:r>
      <w:proofErr w:type="gramEnd"/>
      <w:r w:rsidRPr="00E2021E">
        <w:rPr>
          <w:rFonts w:hint="eastAsia"/>
        </w:rPr>
        <w:t>“玄翏”是器物質分，“玄”是黑間赤色，而“翏”即“鏐”之省，是“黃金之美者”</w:t>
      </w:r>
      <w:r w:rsidRPr="00E2021E">
        <w:endnoteReference w:id="46"/>
      </w:r>
      <w:r w:rsidRPr="00E2021E">
        <w:rPr>
          <w:rFonts w:hint="eastAsia"/>
        </w:rPr>
        <w:t>。</w:t>
      </w:r>
    </w:p>
    <w:p w:rsidR="00E2021E" w:rsidRPr="00E2021E" w:rsidRDefault="00E2021E" w:rsidP="00E2021E">
      <w:pPr>
        <w:pStyle w:val="aa"/>
        <w:ind w:firstLine="560"/>
      </w:pPr>
      <w:r w:rsidRPr="00E2021E">
        <w:rPr>
          <w:rFonts w:hint="eastAsia"/>
        </w:rPr>
        <w:t>此前諸多學者們</w:t>
      </w:r>
      <w:proofErr w:type="gramStart"/>
      <w:r w:rsidRPr="00E2021E">
        <w:rPr>
          <w:rFonts w:hint="eastAsia"/>
        </w:rPr>
        <w:t>對</w:t>
      </w:r>
      <w:proofErr w:type="gramEnd"/>
      <w:r w:rsidRPr="00E2021E">
        <w:rPr>
          <w:rFonts w:hint="eastAsia"/>
        </w:rPr>
        <w:t>“玄鏐”的理解有二：一是表示種類材質，二是說明色</w:t>
      </w:r>
      <w:proofErr w:type="gramStart"/>
      <w:r w:rsidRPr="00E2021E">
        <w:rPr>
          <w:rFonts w:hint="eastAsia"/>
        </w:rPr>
        <w:t>澤</w:t>
      </w:r>
      <w:proofErr w:type="gramEnd"/>
      <w:r w:rsidRPr="00E2021E">
        <w:rPr>
          <w:rFonts w:hint="eastAsia"/>
        </w:rPr>
        <w:t>質量。31027</w:t>
      </w:r>
      <w:r w:rsidRPr="00E2021E">
        <w:rPr>
          <w:noProof/>
        </w:rPr>
        <w:drawing>
          <wp:inline distT="0" distB="0" distL="0" distR="0">
            <wp:extent cx="200025" cy="2000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E2021E">
        <w:rPr>
          <w:noProof/>
        </w:rPr>
        <w:drawing>
          <wp:inline distT="0" distB="0" distL="0" distR="0">
            <wp:extent cx="200025" cy="211931"/>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2116" cy="214147"/>
                    </a:xfrm>
                    <a:prstGeom prst="rect">
                      <a:avLst/>
                    </a:prstGeom>
                    <a:noFill/>
                    <a:ln>
                      <a:noFill/>
                    </a:ln>
                  </pic:spPr>
                </pic:pic>
              </a:graphicData>
            </a:graphic>
          </wp:inline>
        </w:drawing>
      </w:r>
      <w:r w:rsidRPr="00E2021E">
        <w:rPr>
          <w:rFonts w:hint="eastAsia"/>
        </w:rPr>
        <w:t>鐘有“余</w:t>
      </w:r>
      <w:r w:rsidRPr="00E2021E">
        <w:rPr>
          <w:noProof/>
        </w:rPr>
        <w:drawing>
          <wp:inline distT="0" distB="0" distL="0" distR="0">
            <wp:extent cx="235628" cy="2476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6704" cy="248781"/>
                    </a:xfrm>
                    <a:prstGeom prst="rect">
                      <a:avLst/>
                    </a:prstGeom>
                    <a:noFill/>
                    <a:ln>
                      <a:noFill/>
                    </a:ln>
                  </pic:spPr>
                </pic:pic>
              </a:graphicData>
            </a:graphic>
          </wp:inline>
        </w:drawing>
      </w:r>
      <w:r w:rsidRPr="00E2021E">
        <w:rPr>
          <w:rFonts w:hint="eastAsia"/>
        </w:rPr>
        <w:t>鏐是</w:t>
      </w:r>
      <w:r w:rsidRPr="00E2021E">
        <w:rPr>
          <w:noProof/>
        </w:rPr>
        <w:drawing>
          <wp:inline distT="0" distB="0" distL="0" distR="0">
            <wp:extent cx="200025" cy="233363"/>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2150" cy="235842"/>
                    </a:xfrm>
                    <a:prstGeom prst="rect">
                      <a:avLst/>
                    </a:prstGeom>
                    <a:noFill/>
                    <a:ln>
                      <a:noFill/>
                    </a:ln>
                  </pic:spPr>
                </pic:pic>
              </a:graphicData>
            </a:graphic>
          </wp:inline>
        </w:drawing>
      </w:r>
      <w:r w:rsidRPr="00E2021E">
        <w:rPr>
          <w:rFonts w:hint="eastAsia"/>
        </w:rPr>
        <w:t>，允唯吉金，乍</w:t>
      </w:r>
      <w:r w:rsidRPr="00E2021E">
        <w:rPr>
          <w:noProof/>
        </w:rPr>
        <w:drawing>
          <wp:inline distT="0" distB="0" distL="0" distR="0">
            <wp:extent cx="200025" cy="208764"/>
            <wp:effectExtent l="0" t="0" r="0" b="127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2045" cy="210872"/>
                    </a:xfrm>
                    <a:prstGeom prst="rect">
                      <a:avLst/>
                    </a:prstGeom>
                    <a:noFill/>
                    <a:ln>
                      <a:noFill/>
                    </a:ln>
                  </pic:spPr>
                </pic:pic>
              </a:graphicData>
            </a:graphic>
          </wp:inline>
        </w:drawing>
      </w:r>
      <w:r w:rsidRPr="00E2021E">
        <w:rPr>
          <w:rFonts w:hint="eastAsia"/>
        </w:rPr>
        <w:t>龢鐘”，“</w:t>
      </w:r>
      <w:r w:rsidRPr="00E2021E">
        <w:rPr>
          <w:noProof/>
        </w:rPr>
        <w:drawing>
          <wp:inline distT="0" distB="0" distL="0" distR="0">
            <wp:extent cx="228600" cy="240263"/>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0731" cy="242503"/>
                    </a:xfrm>
                    <a:prstGeom prst="rect">
                      <a:avLst/>
                    </a:prstGeom>
                    <a:noFill/>
                    <a:ln>
                      <a:noFill/>
                    </a:ln>
                  </pic:spPr>
                </pic:pic>
              </a:graphicData>
            </a:graphic>
          </wp:inline>
        </w:drawing>
      </w:r>
      <w:r w:rsidRPr="00E2021E">
        <w:rPr>
          <w:rFonts w:hint="eastAsia"/>
        </w:rPr>
        <w:t>（鑪）”在金文中所表示的意思多</w:t>
      </w:r>
      <w:proofErr w:type="gramStart"/>
      <w:r w:rsidRPr="00E2021E">
        <w:rPr>
          <w:rFonts w:hint="eastAsia"/>
        </w:rPr>
        <w:t>為</w:t>
      </w:r>
      <w:proofErr w:type="gramEnd"/>
      <w:r w:rsidRPr="00E2021E">
        <w:rPr>
          <w:rFonts w:hint="eastAsia"/>
        </w:rPr>
        <w:t>銅料，前人討論眾多，此處以“</w:t>
      </w:r>
      <w:r w:rsidRPr="00E2021E">
        <w:rPr>
          <w:noProof/>
        </w:rPr>
        <w:drawing>
          <wp:inline distT="0" distB="0" distL="0" distR="0">
            <wp:extent cx="219075" cy="230252"/>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367" cy="231610"/>
                    </a:xfrm>
                    <a:prstGeom prst="rect">
                      <a:avLst/>
                    </a:prstGeom>
                    <a:noFill/>
                    <a:ln>
                      <a:noFill/>
                    </a:ln>
                  </pic:spPr>
                </pic:pic>
              </a:graphicData>
            </a:graphic>
          </wp:inline>
        </w:drawing>
      </w:r>
      <w:r w:rsidRPr="00E2021E">
        <w:rPr>
          <w:rFonts w:hint="eastAsia"/>
        </w:rPr>
        <w:t>鏐”合稱，意義應歸為材質。又17066鏐金戈“翏金良金，台</w:t>
      </w:r>
      <w:r w:rsidRPr="00E2021E">
        <w:rPr>
          <w:noProof/>
        </w:rPr>
        <w:drawing>
          <wp:inline distT="0" distB="0" distL="0" distR="0">
            <wp:extent cx="200025" cy="244691"/>
            <wp:effectExtent l="0" t="0" r="0" b="317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1598" cy="246615"/>
                    </a:xfrm>
                    <a:prstGeom prst="rect">
                      <a:avLst/>
                    </a:prstGeom>
                    <a:noFill/>
                    <a:ln>
                      <a:noFill/>
                    </a:ln>
                  </pic:spPr>
                </pic:pic>
              </a:graphicData>
            </a:graphic>
          </wp:inline>
        </w:drawing>
      </w:r>
      <w:r w:rsidRPr="00E2021E">
        <w:rPr>
          <w:rFonts w:hint="eastAsia"/>
        </w:rPr>
        <w:t>良兵”，此處“鏐金”合稱並與“良金”</w:t>
      </w:r>
      <w:proofErr w:type="gramStart"/>
      <w:r w:rsidRPr="00E2021E">
        <w:rPr>
          <w:rFonts w:hint="eastAsia"/>
        </w:rPr>
        <w:t>併</w:t>
      </w:r>
      <w:proofErr w:type="gramEnd"/>
      <w:r w:rsidRPr="00E2021E">
        <w:rPr>
          <w:rFonts w:hint="eastAsia"/>
        </w:rPr>
        <w:t>列，可知是質量優良。</w:t>
      </w:r>
      <w:proofErr w:type="gramStart"/>
      <w:r w:rsidRPr="00E2021E">
        <w:rPr>
          <w:rFonts w:hint="eastAsia"/>
        </w:rPr>
        <w:t>兩</w:t>
      </w:r>
      <w:proofErr w:type="gramEnd"/>
      <w:r w:rsidRPr="00E2021E">
        <w:rPr>
          <w:rFonts w:hint="eastAsia"/>
        </w:rPr>
        <w:t>者意思雖有不同，但可見意義存在一定關聯，我們看到“玄鏐”之“鏐”多有單獨使用，由此看來，義應為優質銅料。除去燕兵之外，同</w:t>
      </w:r>
      <w:proofErr w:type="gramStart"/>
      <w:r w:rsidRPr="00E2021E">
        <w:rPr>
          <w:rFonts w:hint="eastAsia"/>
        </w:rPr>
        <w:t>為</w:t>
      </w:r>
      <w:proofErr w:type="gramEnd"/>
      <w:r w:rsidRPr="00E2021E">
        <w:rPr>
          <w:rFonts w:hint="eastAsia"/>
        </w:rPr>
        <w:t>兵器的1</w:t>
      </w:r>
      <w:r w:rsidRPr="00E2021E">
        <w:t>7119-17123</w:t>
      </w:r>
      <w:r w:rsidRPr="00E2021E">
        <w:rPr>
          <w:rFonts w:hint="eastAsia"/>
        </w:rPr>
        <w:t>壬午吉日</w:t>
      </w:r>
      <w:proofErr w:type="gramStart"/>
      <w:r w:rsidRPr="00E2021E">
        <w:rPr>
          <w:rFonts w:hint="eastAsia"/>
        </w:rPr>
        <w:t>戈自名</w:t>
      </w:r>
      <w:proofErr w:type="gramEnd"/>
      <w:r w:rsidRPr="00E2021E">
        <w:rPr>
          <w:rFonts w:hint="eastAsia"/>
        </w:rPr>
        <w:t>為“元用玄鏐戈”，即以鑄</w:t>
      </w:r>
      <w:proofErr w:type="gramStart"/>
      <w:r w:rsidRPr="00E2021E">
        <w:rPr>
          <w:rFonts w:hint="eastAsia"/>
        </w:rPr>
        <w:t>器原</w:t>
      </w:r>
      <w:proofErr w:type="gramEnd"/>
      <w:r w:rsidRPr="00E2021E">
        <w:rPr>
          <w:rFonts w:hint="eastAsia"/>
        </w:rPr>
        <w:t>料的質地和質量為修飾語。又19019-18023吉日壬午</w:t>
      </w:r>
      <w:proofErr w:type="gramStart"/>
      <w:r w:rsidRPr="00E2021E">
        <w:rPr>
          <w:rFonts w:hint="eastAsia"/>
        </w:rPr>
        <w:t>劍</w:t>
      </w:r>
      <w:proofErr w:type="gramEnd"/>
      <w:r w:rsidRPr="00E2021E">
        <w:rPr>
          <w:rFonts w:hint="eastAsia"/>
        </w:rPr>
        <w:t>“乍爲元用玄鏐鋪呂”，在“元用玄鏐鋪呂”後面省略了器名。又31350曾侯</w:t>
      </w:r>
      <w:proofErr w:type="gramStart"/>
      <w:r w:rsidRPr="00E2021E">
        <w:rPr>
          <w:rFonts w:hint="eastAsia"/>
        </w:rPr>
        <w:t>夨</w:t>
      </w:r>
      <w:proofErr w:type="gramEnd"/>
      <w:r w:rsidRPr="00E2021E">
        <w:rPr>
          <w:rFonts w:hint="eastAsia"/>
        </w:rPr>
        <w:t>剑劍首銘：“</w:t>
      </w:r>
      <w:proofErr w:type="gramStart"/>
      <w:r w:rsidRPr="00E2021E">
        <w:rPr>
          <w:rFonts w:hint="eastAsia"/>
        </w:rPr>
        <w:t>夨</w:t>
      </w:r>
      <w:proofErr w:type="gramEnd"/>
      <w:r w:rsidRPr="00E2021E">
        <w:rPr>
          <w:rFonts w:hint="eastAsia"/>
        </w:rPr>
        <w:t>乍自之吉玄鋁侯曾僉之甬”我們據此認為，燕王兵器自名修飾語“旅”和“</w:t>
      </w:r>
      <w:r w:rsidRPr="00E2021E">
        <w:rPr>
          <w:noProof/>
        </w:rPr>
        <w:drawing>
          <wp:inline distT="0" distB="0" distL="0" distR="0">
            <wp:extent cx="238125" cy="270492"/>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762" cy="272351"/>
                    </a:xfrm>
                    <a:prstGeom prst="rect">
                      <a:avLst/>
                    </a:prstGeom>
                    <a:noFill/>
                    <a:ln>
                      <a:noFill/>
                    </a:ln>
                  </pic:spPr>
                </pic:pic>
              </a:graphicData>
            </a:graphic>
          </wp:inline>
        </w:drawing>
      </w:r>
      <w:r w:rsidRPr="00E2021E">
        <w:rPr>
          <w:rFonts w:hint="eastAsia"/>
        </w:rPr>
        <w:t>”應與此義接近，實則應讀為“（呂）鋁”，優質金屬之義，表示劍的原料質地和鑄造質量。</w:t>
      </w:r>
    </w:p>
    <w:p w:rsidR="00E2021E" w:rsidRPr="00E2021E" w:rsidRDefault="00E2021E" w:rsidP="00E2021E">
      <w:pPr>
        <w:pStyle w:val="aa"/>
        <w:ind w:firstLine="560"/>
      </w:pPr>
      <w:proofErr w:type="gramStart"/>
      <w:r w:rsidRPr="00E2021E">
        <w:rPr>
          <w:rFonts w:hint="eastAsia"/>
        </w:rPr>
        <w:t>從</w:t>
      </w:r>
      <w:proofErr w:type="gramEnd"/>
      <w:r w:rsidRPr="00E2021E">
        <w:rPr>
          <w:rFonts w:hint="eastAsia"/>
        </w:rPr>
        <w:t>銘文的</w:t>
      </w:r>
      <w:proofErr w:type="gramStart"/>
      <w:r w:rsidRPr="00E2021E">
        <w:rPr>
          <w:rFonts w:hint="eastAsia"/>
        </w:rPr>
        <w:t>辭例上</w:t>
      </w:r>
      <w:proofErr w:type="gramEnd"/>
      <w:r w:rsidRPr="00E2021E">
        <w:rPr>
          <w:rFonts w:hint="eastAsia"/>
        </w:rPr>
        <w:t>看，除單用例之外，“旅”字之又前常有“武</w:t>
      </w:r>
      <w:r w:rsidRPr="00E2021E">
        <w:rPr>
          <w:noProof/>
        </w:rPr>
        <w:drawing>
          <wp:inline distT="0" distB="0" distL="0" distR="0">
            <wp:extent cx="209550" cy="225669"/>
            <wp:effectExtent l="0" t="0" r="0" b="317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967" cy="227195"/>
                    </a:xfrm>
                    <a:prstGeom prst="rect">
                      <a:avLst/>
                    </a:prstGeom>
                    <a:noFill/>
                    <a:ln>
                      <a:noFill/>
                    </a:ln>
                  </pic:spPr>
                </pic:pic>
              </a:graphicData>
            </a:graphic>
          </wp:inline>
        </w:drawing>
      </w:r>
      <w:r w:rsidRPr="00E2021E">
        <w:rPr>
          <w:rFonts w:hint="eastAsia"/>
        </w:rPr>
        <w:t>”或“</w:t>
      </w:r>
      <w:r w:rsidRPr="00E2021E">
        <w:rPr>
          <w:noProof/>
        </w:rPr>
        <w:drawing>
          <wp:inline distT="0" distB="0" distL="0" distR="0">
            <wp:extent cx="228600" cy="25076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882" cy="253263"/>
                    </a:xfrm>
                    <a:prstGeom prst="rect">
                      <a:avLst/>
                    </a:prstGeom>
                    <a:noFill/>
                    <a:ln>
                      <a:noFill/>
                    </a:ln>
                  </pic:spPr>
                </pic:pic>
              </a:graphicData>
            </a:graphic>
          </wp:inline>
        </w:drawing>
      </w:r>
      <w:r w:rsidRPr="00E2021E">
        <w:rPr>
          <w:rFonts w:hint="eastAsia"/>
        </w:rPr>
        <w:t>”。黃盛璋先生釋</w:t>
      </w:r>
      <w:proofErr w:type="gramStart"/>
      <w:r w:rsidRPr="00E2021E">
        <w:rPr>
          <w:rFonts w:hint="eastAsia"/>
        </w:rPr>
        <w:t>為</w:t>
      </w:r>
      <w:proofErr w:type="gramEnd"/>
      <w:r w:rsidRPr="00E2021E">
        <w:rPr>
          <w:rFonts w:hint="eastAsia"/>
        </w:rPr>
        <w:t>官名</w:t>
      </w:r>
      <w:r w:rsidRPr="00E2021E">
        <w:rPr>
          <w:rFonts w:hint="eastAsia"/>
        </w:rPr>
        <w:endnoteReference w:id="47"/>
      </w:r>
      <w:r w:rsidRPr="00E2021E">
        <w:rPr>
          <w:rFonts w:hint="eastAsia"/>
        </w:rPr>
        <w:t>。李學勤、鄭紹宗二位先生隸</w:t>
      </w:r>
      <w:proofErr w:type="gramStart"/>
      <w:r w:rsidRPr="00E2021E">
        <w:rPr>
          <w:rFonts w:hint="eastAsia"/>
        </w:rPr>
        <w:t>定作</w:t>
      </w:r>
      <w:proofErr w:type="gramEnd"/>
      <w:r w:rsidRPr="00E2021E">
        <w:rPr>
          <w:rFonts w:hint="eastAsia"/>
        </w:rPr>
        <w:lastRenderedPageBreak/>
        <w:t>从</w:t>
      </w:r>
      <w:r w:rsidRPr="00E2021E">
        <w:rPr>
          <w:rFonts w:ascii="宋体-方正超大字符集" w:eastAsia="宋体-方正超大字符集" w:hAnsi="宋体-方正超大字符集" w:cs="宋体-方正超大字符集" w:hint="eastAsia"/>
        </w:rPr>
        <w:t>𠦒</w:t>
      </w:r>
      <w:r w:rsidRPr="00E2021E">
        <w:rPr>
          <w:rFonts w:hint="eastAsia"/>
        </w:rPr>
        <w:t>从木的“</w:t>
      </w:r>
      <w:r w:rsidRPr="00E2021E">
        <w:rPr>
          <w:noProof/>
        </w:rPr>
        <w:drawing>
          <wp:inline distT="0" distB="0" distL="0" distR="0">
            <wp:extent cx="209550" cy="209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2021E">
        <w:rPr>
          <w:rFonts w:hint="eastAsia"/>
        </w:rPr>
        <w:t>”，疑讀為“警蹕”之“蹕”，“蹕”或“武蹕”當是操使這種武器的燕王侍衛</w:t>
      </w:r>
      <w:r w:rsidRPr="00E2021E">
        <w:rPr>
          <w:rFonts w:hint="eastAsia"/>
        </w:rPr>
        <w:endnoteReference w:id="48"/>
      </w:r>
      <w:r w:rsidRPr="00E2021E">
        <w:rPr>
          <w:rFonts w:hint="eastAsia"/>
        </w:rPr>
        <w:t>。何琳儀先生疑讀</w:t>
      </w:r>
      <w:proofErr w:type="gramStart"/>
      <w:r w:rsidRPr="00E2021E">
        <w:rPr>
          <w:rFonts w:hint="eastAsia"/>
        </w:rPr>
        <w:t>為</w:t>
      </w:r>
      <w:proofErr w:type="gramEnd"/>
      <w:r w:rsidRPr="00E2021E">
        <w:rPr>
          <w:rFonts w:hint="eastAsia"/>
        </w:rPr>
        <w:t>“武”，</w:t>
      </w:r>
      <w:proofErr w:type="gramStart"/>
      <w:r w:rsidRPr="00E2021E">
        <w:rPr>
          <w:rFonts w:hint="eastAsia"/>
        </w:rPr>
        <w:t>武舞即</w:t>
      </w:r>
      <w:proofErr w:type="gramEnd"/>
      <w:r w:rsidRPr="00E2021E">
        <w:rPr>
          <w:rFonts w:hint="eastAsia"/>
        </w:rPr>
        <w:t>大武之舞，與文舞對言</w:t>
      </w:r>
      <w:r w:rsidRPr="00E2021E">
        <w:rPr>
          <w:rFonts w:hint="eastAsia"/>
        </w:rPr>
        <w:endnoteReference w:id="49"/>
      </w:r>
      <w:r w:rsidRPr="00E2021E">
        <w:rPr>
          <w:rFonts w:hint="eastAsia"/>
        </w:rPr>
        <w:t>。</w:t>
      </w:r>
      <w:proofErr w:type="gramStart"/>
      <w:r w:rsidRPr="00E2021E">
        <w:rPr>
          <w:rFonts w:hint="eastAsia"/>
        </w:rPr>
        <w:t>吳</w:t>
      </w:r>
      <w:proofErr w:type="gramEnd"/>
      <w:r w:rsidRPr="00E2021E">
        <w:rPr>
          <w:rFonts w:hint="eastAsia"/>
        </w:rPr>
        <w:t>鎮烽先生從之</w:t>
      </w:r>
      <w:r w:rsidRPr="00E2021E">
        <w:rPr>
          <w:rFonts w:hint="eastAsia"/>
        </w:rPr>
        <w:endnoteReference w:id="50"/>
      </w:r>
      <w:r w:rsidRPr="00E2021E">
        <w:rPr>
          <w:rFonts w:hint="eastAsia"/>
        </w:rPr>
        <w:t>。董珊先生認</w:t>
      </w:r>
      <w:proofErr w:type="gramStart"/>
      <w:r w:rsidRPr="00E2021E">
        <w:rPr>
          <w:rFonts w:hint="eastAsia"/>
        </w:rPr>
        <w:t>為</w:t>
      </w:r>
      <w:proofErr w:type="gramEnd"/>
      <w:r w:rsidRPr="00E2021E">
        <w:rPr>
          <w:rFonts w:hint="eastAsia"/>
        </w:rPr>
        <w:t>17992燕王職劍的“武</w:t>
      </w:r>
      <w:r w:rsidRPr="00E2021E">
        <w:rPr>
          <w:noProof/>
        </w:rPr>
        <w:drawing>
          <wp:inline distT="0" distB="0" distL="0" distR="0">
            <wp:extent cx="209550" cy="227860"/>
            <wp:effectExtent l="0" t="0" r="0" b="127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252" cy="228624"/>
                    </a:xfrm>
                    <a:prstGeom prst="rect">
                      <a:avLst/>
                    </a:prstGeom>
                    <a:noFill/>
                    <a:ln>
                      <a:noFill/>
                    </a:ln>
                  </pic:spPr>
                </pic:pic>
              </a:graphicData>
            </a:graphic>
          </wp:inline>
        </w:drawing>
      </w:r>
      <w:r w:rsidRPr="00E2021E">
        <w:rPr>
          <w:rFonts w:hint="eastAsia"/>
        </w:rPr>
        <w:t>旅”是武舞之舞，此劍為劍舞專用之劍，比較西周早期的郾侯舞鍚、戈，但沒有排除“武</w:t>
      </w:r>
      <w:r w:rsidRPr="00E2021E">
        <w:rPr>
          <w:noProof/>
        </w:rPr>
        <w:drawing>
          <wp:inline distT="0" distB="0" distL="0" distR="0">
            <wp:extent cx="190500" cy="214313"/>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793" cy="215767"/>
                    </a:xfrm>
                    <a:prstGeom prst="rect">
                      <a:avLst/>
                    </a:prstGeom>
                    <a:noFill/>
                    <a:ln>
                      <a:noFill/>
                    </a:ln>
                  </pic:spPr>
                </pic:pic>
              </a:graphicData>
            </a:graphic>
          </wp:inline>
        </w:drawing>
      </w:r>
      <w:r w:rsidRPr="00E2021E">
        <w:rPr>
          <w:rFonts w:hint="eastAsia"/>
        </w:rPr>
        <w:t>”是官職的可能，因此仍然存疑</w:t>
      </w:r>
      <w:r w:rsidRPr="00E2021E">
        <w:rPr>
          <w:rFonts w:hint="eastAsia"/>
        </w:rPr>
        <w:endnoteReference w:id="51"/>
      </w:r>
      <w:r w:rsidRPr="00E2021E">
        <w:rPr>
          <w:rFonts w:hint="eastAsia"/>
        </w:rPr>
        <w:t>。朱力</w:t>
      </w:r>
      <w:proofErr w:type="gramStart"/>
      <w:r w:rsidRPr="00E2021E">
        <w:rPr>
          <w:rFonts w:hint="eastAsia"/>
        </w:rPr>
        <w:t>偉</w:t>
      </w:r>
      <w:proofErr w:type="gramEnd"/>
      <w:r w:rsidRPr="00E2021E">
        <w:rPr>
          <w:rFonts w:hint="eastAsia"/>
        </w:rPr>
        <w:t>先生認作地名“武□”</w:t>
      </w:r>
      <w:r w:rsidRPr="00E2021E">
        <w:endnoteReference w:id="52"/>
      </w:r>
      <w:r w:rsidRPr="00E2021E">
        <w:rPr>
          <w:rFonts w:hint="eastAsia"/>
        </w:rPr>
        <w:t>。</w:t>
      </w:r>
      <w:proofErr w:type="gramStart"/>
      <w:r w:rsidRPr="00E2021E">
        <w:rPr>
          <w:rFonts w:hint="eastAsia"/>
        </w:rPr>
        <w:t>對</w:t>
      </w:r>
      <w:proofErr w:type="gramEnd"/>
      <w:r w:rsidRPr="00E2021E">
        <w:rPr>
          <w:rFonts w:hint="eastAsia"/>
        </w:rPr>
        <w:t>“武</w:t>
      </w:r>
      <w:r w:rsidRPr="00E2021E">
        <w:rPr>
          <w:noProof/>
        </w:rPr>
        <w:drawing>
          <wp:inline distT="0" distB="0" distL="0" distR="0">
            <wp:extent cx="200025" cy="216991"/>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722" cy="217747"/>
                    </a:xfrm>
                    <a:prstGeom prst="rect">
                      <a:avLst/>
                    </a:prstGeom>
                    <a:noFill/>
                    <a:ln>
                      <a:noFill/>
                    </a:ln>
                  </pic:spPr>
                </pic:pic>
              </a:graphicData>
            </a:graphic>
          </wp:inline>
        </w:drawing>
      </w:r>
      <w:r w:rsidRPr="00E2021E">
        <w:rPr>
          <w:rFonts w:hint="eastAsia"/>
        </w:rPr>
        <w:t>”的訓釋主要可分兩類：第一，釋</w:t>
      </w:r>
      <w:proofErr w:type="gramStart"/>
      <w:r w:rsidRPr="00E2021E">
        <w:rPr>
          <w:rFonts w:hint="eastAsia"/>
        </w:rPr>
        <w:t>為</w:t>
      </w:r>
      <w:proofErr w:type="gramEnd"/>
      <w:r w:rsidRPr="00E2021E">
        <w:rPr>
          <w:rFonts w:hint="eastAsia"/>
        </w:rPr>
        <w:t>官職名；第二，釋</w:t>
      </w:r>
      <w:proofErr w:type="gramStart"/>
      <w:r w:rsidRPr="00E2021E">
        <w:rPr>
          <w:rFonts w:hint="eastAsia"/>
        </w:rPr>
        <w:t>為</w:t>
      </w:r>
      <w:proofErr w:type="gramEnd"/>
      <w:r w:rsidRPr="00E2021E">
        <w:rPr>
          <w:rFonts w:hint="eastAsia"/>
        </w:rPr>
        <w:t>“武舞”；第三是地名。</w:t>
      </w:r>
    </w:p>
    <w:p w:rsidR="00E2021E" w:rsidRPr="00E2021E" w:rsidRDefault="00E2021E" w:rsidP="00E2021E">
      <w:pPr>
        <w:pStyle w:val="aa"/>
        <w:ind w:firstLine="560"/>
      </w:pPr>
      <w:r w:rsidRPr="00E2021E">
        <w:rPr>
          <w:rFonts w:hint="eastAsia"/>
        </w:rPr>
        <w:t>根</w:t>
      </w:r>
      <w:proofErr w:type="gramStart"/>
      <w:r w:rsidRPr="00E2021E">
        <w:rPr>
          <w:rFonts w:hint="eastAsia"/>
        </w:rPr>
        <w:t>據</w:t>
      </w:r>
      <w:proofErr w:type="gramEnd"/>
      <w:r w:rsidRPr="00E2021E">
        <w:rPr>
          <w:rFonts w:hint="eastAsia"/>
        </w:rPr>
        <w:t>我們的分析，“旅”字在作為兵器的自名修飾語時是獨</w:t>
      </w:r>
      <w:proofErr w:type="gramStart"/>
      <w:r w:rsidRPr="00E2021E">
        <w:rPr>
          <w:rFonts w:hint="eastAsia"/>
        </w:rPr>
        <w:t>立使</w:t>
      </w:r>
      <w:proofErr w:type="gramEnd"/>
      <w:r w:rsidRPr="00E2021E">
        <w:rPr>
          <w:rFonts w:hint="eastAsia"/>
        </w:rPr>
        <w:t>用的，“武</w:t>
      </w:r>
      <w:r w:rsidRPr="00E2021E">
        <w:rPr>
          <w:noProof/>
        </w:rPr>
        <w:drawing>
          <wp:inline distT="0" distB="0" distL="0" distR="0">
            <wp:extent cx="228600" cy="2286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021E">
        <w:rPr>
          <w:rFonts w:hint="eastAsia"/>
        </w:rPr>
        <w:t>旅”“</w:t>
      </w:r>
      <w:r w:rsidRPr="00E2021E">
        <w:t xml:space="preserve"> </w:t>
      </w:r>
      <w:r w:rsidRPr="00E2021E">
        <w:rPr>
          <w:noProof/>
        </w:rPr>
        <w:drawing>
          <wp:inline distT="0" distB="0" distL="0" distR="0">
            <wp:extent cx="219075" cy="219075"/>
            <wp:effectExtent l="0" t="0" r="9525" b="952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E2021E">
        <w:rPr>
          <w:rFonts w:hint="eastAsia"/>
        </w:rPr>
        <w:t>旅”中的“武</w:t>
      </w:r>
      <w:r w:rsidRPr="00E2021E">
        <w:rPr>
          <w:noProof/>
        </w:rPr>
        <w:drawing>
          <wp:inline distT="0" distB="0" distL="0" distR="0">
            <wp:extent cx="228600" cy="2286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021E">
        <w:rPr>
          <w:rFonts w:hint="eastAsia"/>
        </w:rPr>
        <w:t>”和“</w:t>
      </w:r>
      <w:r w:rsidRPr="00E2021E">
        <w:rPr>
          <w:noProof/>
        </w:rPr>
        <w:drawing>
          <wp:inline distT="0" distB="0" distL="0" distR="0">
            <wp:extent cx="218440" cy="21844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E2021E">
        <w:rPr>
          <w:rFonts w:hint="eastAsia"/>
        </w:rPr>
        <w:t>”無論作何解釋，“旅”字都可以不與前面的“武</w:t>
      </w:r>
      <w:r w:rsidRPr="00E2021E">
        <w:rPr>
          <w:noProof/>
        </w:rPr>
        <w:drawing>
          <wp:inline distT="0" distB="0" distL="0" distR="0">
            <wp:extent cx="199390" cy="19939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sidRPr="00E2021E">
        <w:rPr>
          <w:rFonts w:hint="eastAsia"/>
        </w:rPr>
        <w:t>”或“</w:t>
      </w:r>
      <w:r w:rsidRPr="00E2021E">
        <w:rPr>
          <w:noProof/>
        </w:rPr>
        <w:drawing>
          <wp:inline distT="0" distB="0" distL="0" distR="0">
            <wp:extent cx="234315" cy="23431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inline>
        </w:drawing>
      </w:r>
      <w:r w:rsidRPr="00E2021E">
        <w:rPr>
          <w:rFonts w:hint="eastAsia"/>
        </w:rPr>
        <w:t>”聯合表義，這一點從前輩學者的研究中也可以看出，“武</w:t>
      </w:r>
      <w:r w:rsidRPr="00E2021E">
        <w:rPr>
          <w:noProof/>
        </w:rPr>
        <w:drawing>
          <wp:inline distT="0" distB="0" distL="0" distR="0">
            <wp:extent cx="238125" cy="238125"/>
            <wp:effectExtent l="0" t="0" r="9525" b="952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E2021E">
        <w:rPr>
          <w:rFonts w:hint="eastAsia"/>
        </w:rPr>
        <w:t>”和“旅”都是分別而談的。所以我們說，</w:t>
      </w:r>
      <w:proofErr w:type="gramStart"/>
      <w:r w:rsidRPr="00E2021E">
        <w:rPr>
          <w:rFonts w:hint="eastAsia"/>
        </w:rPr>
        <w:t>戰</w:t>
      </w:r>
      <w:proofErr w:type="gramEnd"/>
      <w:r w:rsidRPr="00E2021E">
        <w:rPr>
          <w:rFonts w:hint="eastAsia"/>
        </w:rPr>
        <w:t>國燕王劍自名修飾語“旅（</w:t>
      </w:r>
      <w:r w:rsidRPr="00E2021E">
        <w:rPr>
          <w:noProof/>
        </w:rPr>
        <w:drawing>
          <wp:inline distT="0" distB="0" distL="0" distR="0">
            <wp:extent cx="228600" cy="228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021E">
        <w:rPr>
          <w:rFonts w:hint="eastAsia"/>
        </w:rPr>
        <w:t>）”字實應釋為“呂（鋁）”，表金屬之義，與“玄鏐”等一系列修飾語相同。</w:t>
      </w:r>
    </w:p>
    <w:p w:rsidR="00E2021E" w:rsidRPr="00E2021E" w:rsidRDefault="00E2021E" w:rsidP="00E2021E"/>
    <w:p w:rsidR="00E2021E" w:rsidRPr="00E2021E" w:rsidRDefault="00E2021E" w:rsidP="00E2021E">
      <w:r w:rsidRPr="00E2021E">
        <w:rPr>
          <w:rFonts w:hint="eastAsia"/>
        </w:rPr>
        <w:t>附表：</w:t>
      </w:r>
    </w:p>
    <w:tbl>
      <w:tblPr>
        <w:tblW w:w="8525" w:type="dxa"/>
        <w:jc w:val="center"/>
        <w:tblLayout w:type="fixed"/>
        <w:tblLook w:val="04A0" w:firstRow="1" w:lastRow="0" w:firstColumn="1" w:lastColumn="0" w:noHBand="0" w:noVBand="1"/>
      </w:tblPr>
      <w:tblGrid>
        <w:gridCol w:w="819"/>
        <w:gridCol w:w="851"/>
        <w:gridCol w:w="1275"/>
        <w:gridCol w:w="766"/>
        <w:gridCol w:w="735"/>
        <w:gridCol w:w="2410"/>
        <w:gridCol w:w="567"/>
        <w:gridCol w:w="567"/>
        <w:gridCol w:w="535"/>
      </w:tblGrid>
      <w:tr w:rsidR="00E2021E" w:rsidRPr="00E2021E" w:rsidTr="005A6387">
        <w:trPr>
          <w:trHeight w:val="264"/>
          <w:jc w:val="center"/>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序號</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編號</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器名</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時代</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時期</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銘文</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武</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142240" cy="1543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旅</w:t>
            </w:r>
          </w:p>
        </w:tc>
      </w:tr>
      <w:tr w:rsidR="00E2021E" w:rsidRPr="00E2021E" w:rsidTr="005A6387">
        <w:trPr>
          <w:trHeight w:val="53"/>
          <w:jc w:val="center"/>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1</w:t>
            </w:r>
          </w:p>
        </w:tc>
        <w:tc>
          <w:tcPr>
            <w:tcW w:w="851"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17841</w:t>
            </w:r>
          </w:p>
        </w:tc>
        <w:tc>
          <w:tcPr>
            <w:tcW w:w="127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燕王喜</w:t>
            </w:r>
            <w:proofErr w:type="gramStart"/>
            <w:r w:rsidRPr="00E2021E">
              <w:rPr>
                <w:rFonts w:hint="eastAsia"/>
              </w:rPr>
              <w:t>劍</w:t>
            </w:r>
            <w:proofErr w:type="gramEnd"/>
          </w:p>
        </w:tc>
        <w:tc>
          <w:tcPr>
            <w:tcW w:w="766"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戰</w:t>
            </w:r>
            <w:proofErr w:type="gramEnd"/>
            <w:r w:rsidRPr="00E2021E">
              <w:rPr>
                <w:rFonts w:hint="eastAsia"/>
              </w:rPr>
              <w:t>國</w:t>
            </w:r>
          </w:p>
        </w:tc>
        <w:tc>
          <w:tcPr>
            <w:tcW w:w="7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晚期</w:t>
            </w:r>
          </w:p>
        </w:tc>
        <w:tc>
          <w:tcPr>
            <w:tcW w:w="2410"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郾</w:t>
            </w:r>
            <w:proofErr w:type="gramEnd"/>
            <w:r w:rsidRPr="00E2021E">
              <w:rPr>
                <w:rFonts w:hint="eastAsia"/>
              </w:rPr>
              <w:t>王喜</w:t>
            </w:r>
            <w:r w:rsidRPr="00E2021E">
              <w:rPr>
                <w:noProof/>
              </w:rPr>
              <w:drawing>
                <wp:inline distT="0" distB="0" distL="0" distR="0">
                  <wp:extent cx="148590" cy="160020"/>
                  <wp:effectExtent l="0" t="0" r="381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590" cy="160020"/>
                          </a:xfrm>
                          <a:prstGeom prst="rect">
                            <a:avLst/>
                          </a:prstGeom>
                          <a:noFill/>
                          <a:ln>
                            <a:noFill/>
                          </a:ln>
                        </pic:spPr>
                      </pic:pic>
                    </a:graphicData>
                  </a:graphic>
                </wp:inline>
              </w:drawing>
            </w:r>
            <w:r w:rsidRPr="00E2021E">
              <w:rPr>
                <w:rFonts w:hint="eastAsia"/>
              </w:rPr>
              <w:t>旅釱</w:t>
            </w:r>
          </w:p>
        </w:tc>
        <w:tc>
          <w:tcPr>
            <w:tcW w:w="567" w:type="dxa"/>
            <w:tcBorders>
              <w:top w:val="nil"/>
              <w:left w:val="nil"/>
              <w:bottom w:val="single" w:sz="4" w:space="0" w:color="auto"/>
              <w:right w:val="single" w:sz="4" w:space="0" w:color="auto"/>
            </w:tcBorders>
            <w:shd w:val="clear" w:color="auto" w:fill="auto"/>
            <w:vAlign w:val="center"/>
          </w:tcPr>
          <w:p w:rsidR="00E2021E" w:rsidRPr="00E2021E" w:rsidRDefault="00E2021E" w:rsidP="00E2021E">
            <w:r w:rsidRPr="00E2021E">
              <w:rPr>
                <w:rFonts w:hint="eastAsia"/>
              </w:rPr>
              <w:t>/</w:t>
            </w:r>
          </w:p>
        </w:tc>
        <w:tc>
          <w:tcPr>
            <w:tcW w:w="567" w:type="dxa"/>
            <w:tcBorders>
              <w:top w:val="nil"/>
              <w:left w:val="nil"/>
              <w:bottom w:val="single" w:sz="4" w:space="0" w:color="auto"/>
              <w:right w:val="single" w:sz="4" w:space="0" w:color="auto"/>
            </w:tcBorders>
            <w:shd w:val="clear" w:color="auto" w:fill="auto"/>
            <w:vAlign w:val="center"/>
          </w:tcPr>
          <w:p w:rsidR="00E2021E" w:rsidRPr="00E2021E" w:rsidRDefault="00E2021E" w:rsidP="00E2021E">
            <w:r w:rsidRPr="00E2021E">
              <w:rPr>
                <w:rFonts w:hint="eastAsia"/>
              </w:rPr>
              <w:t>/</w:t>
            </w:r>
          </w:p>
        </w:tc>
        <w:tc>
          <w:tcPr>
            <w:tcW w:w="5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184150" cy="225425"/>
                  <wp:effectExtent l="0" t="0" r="6350" b="317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4150" cy="225425"/>
                          </a:xfrm>
                          <a:prstGeom prst="rect">
                            <a:avLst/>
                          </a:prstGeom>
                          <a:noFill/>
                          <a:ln>
                            <a:noFill/>
                          </a:ln>
                        </pic:spPr>
                      </pic:pic>
                    </a:graphicData>
                  </a:graphic>
                </wp:inline>
              </w:drawing>
            </w:r>
          </w:p>
        </w:tc>
      </w:tr>
      <w:tr w:rsidR="00E2021E" w:rsidRPr="00E2021E" w:rsidTr="005A6387">
        <w:trPr>
          <w:trHeight w:val="237"/>
          <w:jc w:val="center"/>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2</w:t>
            </w:r>
          </w:p>
        </w:tc>
        <w:tc>
          <w:tcPr>
            <w:tcW w:w="851"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17842</w:t>
            </w:r>
          </w:p>
        </w:tc>
        <w:tc>
          <w:tcPr>
            <w:tcW w:w="127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燕王喜</w:t>
            </w:r>
            <w:proofErr w:type="gramStart"/>
            <w:r w:rsidRPr="00E2021E">
              <w:rPr>
                <w:rFonts w:hint="eastAsia"/>
              </w:rPr>
              <w:t>劍</w:t>
            </w:r>
            <w:proofErr w:type="gramEnd"/>
          </w:p>
        </w:tc>
        <w:tc>
          <w:tcPr>
            <w:tcW w:w="766"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戰</w:t>
            </w:r>
            <w:proofErr w:type="gramEnd"/>
            <w:r w:rsidRPr="00E2021E">
              <w:rPr>
                <w:rFonts w:hint="eastAsia"/>
              </w:rPr>
              <w:t>國</w:t>
            </w:r>
          </w:p>
        </w:tc>
        <w:tc>
          <w:tcPr>
            <w:tcW w:w="7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晚期</w:t>
            </w:r>
          </w:p>
        </w:tc>
        <w:tc>
          <w:tcPr>
            <w:tcW w:w="2410"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郾</w:t>
            </w:r>
            <w:proofErr w:type="gramEnd"/>
            <w:r w:rsidRPr="00E2021E">
              <w:rPr>
                <w:rFonts w:hint="eastAsia"/>
              </w:rPr>
              <w:t>王喜</w:t>
            </w:r>
            <w:r w:rsidRPr="00E2021E">
              <w:rPr>
                <w:noProof/>
              </w:rPr>
              <w:drawing>
                <wp:inline distT="0" distB="0" distL="0" distR="0">
                  <wp:extent cx="148590" cy="160020"/>
                  <wp:effectExtent l="0" t="0" r="381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590" cy="160020"/>
                          </a:xfrm>
                          <a:prstGeom prst="rect">
                            <a:avLst/>
                          </a:prstGeom>
                          <a:noFill/>
                          <a:ln>
                            <a:noFill/>
                          </a:ln>
                        </pic:spPr>
                      </pic:pic>
                    </a:graphicData>
                  </a:graphic>
                </wp:inline>
              </w:drawing>
            </w:r>
            <w:r w:rsidRPr="00E2021E">
              <w:rPr>
                <w:rFonts w:hint="eastAsia"/>
              </w:rPr>
              <w:t>旅釱</w:t>
            </w:r>
          </w:p>
        </w:tc>
        <w:tc>
          <w:tcPr>
            <w:tcW w:w="567" w:type="dxa"/>
            <w:tcBorders>
              <w:top w:val="nil"/>
              <w:left w:val="nil"/>
              <w:bottom w:val="single" w:sz="4" w:space="0" w:color="auto"/>
              <w:right w:val="single" w:sz="4" w:space="0" w:color="auto"/>
            </w:tcBorders>
            <w:shd w:val="clear" w:color="auto" w:fill="auto"/>
            <w:vAlign w:val="center"/>
          </w:tcPr>
          <w:p w:rsidR="00E2021E" w:rsidRPr="00E2021E" w:rsidRDefault="00E2021E" w:rsidP="00E2021E">
            <w:r w:rsidRPr="00E2021E">
              <w:rPr>
                <w:rFonts w:hint="eastAsia"/>
              </w:rPr>
              <w:t>/</w:t>
            </w:r>
          </w:p>
        </w:tc>
        <w:tc>
          <w:tcPr>
            <w:tcW w:w="567" w:type="dxa"/>
            <w:tcBorders>
              <w:top w:val="nil"/>
              <w:left w:val="nil"/>
              <w:bottom w:val="single" w:sz="4" w:space="0" w:color="auto"/>
              <w:right w:val="single" w:sz="4" w:space="0" w:color="auto"/>
            </w:tcBorders>
            <w:shd w:val="clear" w:color="auto" w:fill="auto"/>
            <w:vAlign w:val="center"/>
          </w:tcPr>
          <w:p w:rsidR="00E2021E" w:rsidRPr="00E2021E" w:rsidRDefault="00E2021E" w:rsidP="00E2021E">
            <w:r w:rsidRPr="00E2021E">
              <w:rPr>
                <w:rFonts w:hint="eastAsia"/>
              </w:rPr>
              <w:t>/</w:t>
            </w:r>
          </w:p>
        </w:tc>
        <w:tc>
          <w:tcPr>
            <w:tcW w:w="5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130810" cy="225425"/>
                  <wp:effectExtent l="0" t="0" r="2540" b="317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0810" cy="225425"/>
                          </a:xfrm>
                          <a:prstGeom prst="rect">
                            <a:avLst/>
                          </a:prstGeom>
                          <a:noFill/>
                          <a:ln>
                            <a:noFill/>
                          </a:ln>
                        </pic:spPr>
                      </pic:pic>
                    </a:graphicData>
                  </a:graphic>
                </wp:inline>
              </w:drawing>
            </w:r>
          </w:p>
        </w:tc>
      </w:tr>
      <w:tr w:rsidR="00E2021E" w:rsidRPr="00E2021E" w:rsidTr="005A6387">
        <w:trPr>
          <w:trHeight w:val="183"/>
          <w:jc w:val="center"/>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3</w:t>
            </w:r>
          </w:p>
        </w:tc>
        <w:tc>
          <w:tcPr>
            <w:tcW w:w="851"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17843</w:t>
            </w:r>
          </w:p>
        </w:tc>
        <w:tc>
          <w:tcPr>
            <w:tcW w:w="127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燕王喜</w:t>
            </w:r>
            <w:proofErr w:type="gramStart"/>
            <w:r w:rsidRPr="00E2021E">
              <w:rPr>
                <w:rFonts w:hint="eastAsia"/>
              </w:rPr>
              <w:t>劍</w:t>
            </w:r>
            <w:proofErr w:type="gramEnd"/>
          </w:p>
        </w:tc>
        <w:tc>
          <w:tcPr>
            <w:tcW w:w="766"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戰</w:t>
            </w:r>
            <w:proofErr w:type="gramEnd"/>
            <w:r w:rsidRPr="00E2021E">
              <w:rPr>
                <w:rFonts w:hint="eastAsia"/>
              </w:rPr>
              <w:t>國</w:t>
            </w:r>
          </w:p>
        </w:tc>
        <w:tc>
          <w:tcPr>
            <w:tcW w:w="7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晚期</w:t>
            </w:r>
          </w:p>
        </w:tc>
        <w:tc>
          <w:tcPr>
            <w:tcW w:w="2410"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郾</w:t>
            </w:r>
            <w:proofErr w:type="gramEnd"/>
            <w:r w:rsidRPr="00E2021E">
              <w:rPr>
                <w:rFonts w:hint="eastAsia"/>
              </w:rPr>
              <w:t>王[喜</w:t>
            </w:r>
            <w:r w:rsidRPr="00E2021E">
              <w:rPr>
                <w:noProof/>
              </w:rPr>
              <w:drawing>
                <wp:inline distT="0" distB="0" distL="0" distR="0">
                  <wp:extent cx="148590" cy="160020"/>
                  <wp:effectExtent l="0" t="0" r="381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590" cy="160020"/>
                          </a:xfrm>
                          <a:prstGeom prst="rect">
                            <a:avLst/>
                          </a:prstGeom>
                          <a:noFill/>
                          <a:ln>
                            <a:noFill/>
                          </a:ln>
                        </pic:spPr>
                      </pic:pic>
                    </a:graphicData>
                  </a:graphic>
                </wp:inline>
              </w:drawing>
            </w:r>
            <w:r w:rsidRPr="00E2021E">
              <w:rPr>
                <w:rFonts w:hint="eastAsia"/>
              </w:rPr>
              <w:t>]</w:t>
            </w:r>
            <w:r w:rsidRPr="00E2021E">
              <w:rPr>
                <w:noProof/>
              </w:rPr>
              <w:drawing>
                <wp:inline distT="0" distB="0" distL="0" distR="0">
                  <wp:extent cx="142240" cy="1543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sidRPr="00E2021E">
              <w:rPr>
                <w:rFonts w:hint="eastAsia"/>
              </w:rPr>
              <w:t>旅釱</w:t>
            </w:r>
          </w:p>
        </w:tc>
        <w:tc>
          <w:tcPr>
            <w:tcW w:w="567" w:type="dxa"/>
            <w:tcBorders>
              <w:top w:val="nil"/>
              <w:left w:val="nil"/>
              <w:bottom w:val="single" w:sz="4" w:space="0" w:color="auto"/>
              <w:right w:val="single" w:sz="4" w:space="0" w:color="auto"/>
            </w:tcBorders>
            <w:shd w:val="clear" w:color="auto" w:fill="auto"/>
            <w:vAlign w:val="center"/>
          </w:tcPr>
          <w:p w:rsidR="00E2021E" w:rsidRPr="00E2021E" w:rsidRDefault="00E2021E" w:rsidP="00E2021E">
            <w:r w:rsidRPr="00E2021E">
              <w:rPr>
                <w:rFonts w:hint="eastAsia"/>
              </w:rPr>
              <w:t>/</w:t>
            </w:r>
          </w:p>
        </w:tc>
        <w:tc>
          <w:tcPr>
            <w:tcW w:w="567"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178435" cy="225425"/>
                  <wp:effectExtent l="0" t="0" r="0" b="317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8435" cy="225425"/>
                          </a:xfrm>
                          <a:prstGeom prst="rect">
                            <a:avLst/>
                          </a:prstGeom>
                          <a:noFill/>
                          <a:ln>
                            <a:noFill/>
                          </a:ln>
                        </pic:spPr>
                      </pic:pic>
                    </a:graphicData>
                  </a:graphic>
                </wp:inline>
              </w:drawing>
            </w:r>
          </w:p>
        </w:tc>
        <w:tc>
          <w:tcPr>
            <w:tcW w:w="5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249555" cy="225425"/>
                  <wp:effectExtent l="0" t="0" r="0" b="317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9555" cy="225425"/>
                          </a:xfrm>
                          <a:prstGeom prst="rect">
                            <a:avLst/>
                          </a:prstGeom>
                          <a:noFill/>
                          <a:ln>
                            <a:noFill/>
                          </a:ln>
                        </pic:spPr>
                      </pic:pic>
                    </a:graphicData>
                  </a:graphic>
                </wp:inline>
              </w:drawing>
            </w:r>
          </w:p>
        </w:tc>
      </w:tr>
      <w:tr w:rsidR="00E2021E" w:rsidRPr="00E2021E" w:rsidTr="005A6387">
        <w:trPr>
          <w:trHeight w:val="402"/>
          <w:jc w:val="center"/>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4</w:t>
            </w:r>
          </w:p>
        </w:tc>
        <w:tc>
          <w:tcPr>
            <w:tcW w:w="851"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17846</w:t>
            </w:r>
          </w:p>
        </w:tc>
        <w:tc>
          <w:tcPr>
            <w:tcW w:w="127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燕王喜</w:t>
            </w:r>
            <w:proofErr w:type="gramStart"/>
            <w:r w:rsidRPr="00E2021E">
              <w:rPr>
                <w:rFonts w:hint="eastAsia"/>
              </w:rPr>
              <w:t>劍</w:t>
            </w:r>
            <w:proofErr w:type="gramEnd"/>
          </w:p>
        </w:tc>
        <w:tc>
          <w:tcPr>
            <w:tcW w:w="766"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戰</w:t>
            </w:r>
            <w:proofErr w:type="gramEnd"/>
            <w:r w:rsidRPr="00E2021E">
              <w:rPr>
                <w:rFonts w:hint="eastAsia"/>
              </w:rPr>
              <w:t>國</w:t>
            </w:r>
          </w:p>
        </w:tc>
        <w:tc>
          <w:tcPr>
            <w:tcW w:w="7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晚期</w:t>
            </w:r>
          </w:p>
        </w:tc>
        <w:tc>
          <w:tcPr>
            <w:tcW w:w="2410"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郾</w:t>
            </w:r>
            <w:proofErr w:type="gramEnd"/>
            <w:r w:rsidRPr="00E2021E">
              <w:rPr>
                <w:rFonts w:hint="eastAsia"/>
              </w:rPr>
              <w:t>王喜</w:t>
            </w:r>
            <w:r w:rsidRPr="00E2021E">
              <w:rPr>
                <w:noProof/>
              </w:rPr>
              <w:drawing>
                <wp:inline distT="0" distB="0" distL="0" distR="0">
                  <wp:extent cx="148590" cy="160020"/>
                  <wp:effectExtent l="0" t="0" r="381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590" cy="160020"/>
                          </a:xfrm>
                          <a:prstGeom prst="rect">
                            <a:avLst/>
                          </a:prstGeom>
                          <a:noFill/>
                          <a:ln>
                            <a:noFill/>
                          </a:ln>
                        </pic:spPr>
                      </pic:pic>
                    </a:graphicData>
                  </a:graphic>
                </wp:inline>
              </w:drawing>
            </w:r>
            <w:r w:rsidRPr="00E2021E">
              <w:rPr>
                <w:noProof/>
              </w:rPr>
              <w:drawing>
                <wp:inline distT="0" distB="0" distL="0" distR="0">
                  <wp:extent cx="142240" cy="15430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sidRPr="00E2021E">
              <w:rPr>
                <w:rFonts w:hint="eastAsia"/>
              </w:rPr>
              <w:t>旅釱</w:t>
            </w:r>
          </w:p>
        </w:tc>
        <w:tc>
          <w:tcPr>
            <w:tcW w:w="567" w:type="dxa"/>
            <w:tcBorders>
              <w:top w:val="nil"/>
              <w:left w:val="nil"/>
              <w:bottom w:val="single" w:sz="4" w:space="0" w:color="auto"/>
              <w:right w:val="single" w:sz="4" w:space="0" w:color="auto"/>
            </w:tcBorders>
            <w:shd w:val="clear" w:color="auto" w:fill="auto"/>
            <w:vAlign w:val="center"/>
          </w:tcPr>
          <w:p w:rsidR="00E2021E" w:rsidRPr="00E2021E" w:rsidRDefault="00E2021E" w:rsidP="00E2021E">
            <w:r w:rsidRPr="00E2021E">
              <w:rPr>
                <w:rFonts w:hint="eastAsia"/>
              </w:rPr>
              <w:t>/</w:t>
            </w:r>
          </w:p>
        </w:tc>
        <w:tc>
          <w:tcPr>
            <w:tcW w:w="567"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172085" cy="225425"/>
                  <wp:effectExtent l="0" t="0" r="0" b="317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2085" cy="225425"/>
                          </a:xfrm>
                          <a:prstGeom prst="rect">
                            <a:avLst/>
                          </a:prstGeom>
                          <a:noFill/>
                          <a:ln>
                            <a:noFill/>
                          </a:ln>
                        </pic:spPr>
                      </pic:pic>
                    </a:graphicData>
                  </a:graphic>
                </wp:inline>
              </w:drawing>
            </w:r>
          </w:p>
        </w:tc>
        <w:tc>
          <w:tcPr>
            <w:tcW w:w="5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207645" cy="225425"/>
                  <wp:effectExtent l="0" t="0" r="1905" b="317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7645" cy="225425"/>
                          </a:xfrm>
                          <a:prstGeom prst="rect">
                            <a:avLst/>
                          </a:prstGeom>
                          <a:noFill/>
                          <a:ln>
                            <a:noFill/>
                          </a:ln>
                        </pic:spPr>
                      </pic:pic>
                    </a:graphicData>
                  </a:graphic>
                </wp:inline>
              </w:drawing>
            </w:r>
          </w:p>
        </w:tc>
      </w:tr>
      <w:tr w:rsidR="00E2021E" w:rsidRPr="00E2021E" w:rsidTr="005A6387">
        <w:trPr>
          <w:trHeight w:val="185"/>
          <w:jc w:val="center"/>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5</w:t>
            </w:r>
          </w:p>
        </w:tc>
        <w:tc>
          <w:tcPr>
            <w:tcW w:w="851"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17847</w:t>
            </w:r>
          </w:p>
        </w:tc>
        <w:tc>
          <w:tcPr>
            <w:tcW w:w="127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燕王喜</w:t>
            </w:r>
            <w:proofErr w:type="gramStart"/>
            <w:r w:rsidRPr="00E2021E">
              <w:rPr>
                <w:rFonts w:hint="eastAsia"/>
              </w:rPr>
              <w:t>劍</w:t>
            </w:r>
            <w:proofErr w:type="gramEnd"/>
          </w:p>
        </w:tc>
        <w:tc>
          <w:tcPr>
            <w:tcW w:w="766"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戰</w:t>
            </w:r>
            <w:proofErr w:type="gramEnd"/>
            <w:r w:rsidRPr="00E2021E">
              <w:rPr>
                <w:rFonts w:hint="eastAsia"/>
              </w:rPr>
              <w:t>國</w:t>
            </w:r>
          </w:p>
        </w:tc>
        <w:tc>
          <w:tcPr>
            <w:tcW w:w="7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晚期</w:t>
            </w:r>
          </w:p>
        </w:tc>
        <w:tc>
          <w:tcPr>
            <w:tcW w:w="2410"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郾</w:t>
            </w:r>
            <w:proofErr w:type="gramEnd"/>
            <w:r w:rsidRPr="00E2021E">
              <w:rPr>
                <w:rFonts w:hint="eastAsia"/>
              </w:rPr>
              <w:t>王喜</w:t>
            </w:r>
            <w:r w:rsidRPr="00E2021E">
              <w:rPr>
                <w:noProof/>
              </w:rPr>
              <w:drawing>
                <wp:inline distT="0" distB="0" distL="0" distR="0">
                  <wp:extent cx="148590" cy="160020"/>
                  <wp:effectExtent l="0" t="0" r="381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590" cy="160020"/>
                          </a:xfrm>
                          <a:prstGeom prst="rect">
                            <a:avLst/>
                          </a:prstGeom>
                          <a:noFill/>
                          <a:ln>
                            <a:noFill/>
                          </a:ln>
                        </pic:spPr>
                      </pic:pic>
                    </a:graphicData>
                  </a:graphic>
                </wp:inline>
              </w:drawing>
            </w:r>
            <w:r w:rsidRPr="00E2021E">
              <w:rPr>
                <w:noProof/>
              </w:rPr>
              <w:drawing>
                <wp:inline distT="0" distB="0" distL="0" distR="0">
                  <wp:extent cx="142240" cy="15430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sidRPr="00E2021E">
              <w:rPr>
                <w:rFonts w:hint="eastAsia"/>
              </w:rPr>
              <w:t>旅釱</w:t>
            </w:r>
          </w:p>
        </w:tc>
        <w:tc>
          <w:tcPr>
            <w:tcW w:w="567" w:type="dxa"/>
            <w:tcBorders>
              <w:top w:val="nil"/>
              <w:left w:val="nil"/>
              <w:bottom w:val="single" w:sz="4" w:space="0" w:color="auto"/>
              <w:right w:val="single" w:sz="4" w:space="0" w:color="auto"/>
            </w:tcBorders>
            <w:shd w:val="clear" w:color="auto" w:fill="auto"/>
            <w:vAlign w:val="center"/>
          </w:tcPr>
          <w:p w:rsidR="00E2021E" w:rsidRPr="00E2021E" w:rsidRDefault="00E2021E" w:rsidP="00E2021E">
            <w:r w:rsidRPr="00E2021E">
              <w:rPr>
                <w:rFonts w:hint="eastAsia"/>
              </w:rPr>
              <w:t>/</w:t>
            </w:r>
          </w:p>
        </w:tc>
        <w:tc>
          <w:tcPr>
            <w:tcW w:w="567"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231775" cy="225425"/>
                  <wp:effectExtent l="0" t="0" r="0" b="317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1775" cy="225425"/>
                          </a:xfrm>
                          <a:prstGeom prst="rect">
                            <a:avLst/>
                          </a:prstGeom>
                          <a:noFill/>
                          <a:ln>
                            <a:noFill/>
                          </a:ln>
                        </pic:spPr>
                      </pic:pic>
                    </a:graphicData>
                  </a:graphic>
                </wp:inline>
              </w:drawing>
            </w:r>
          </w:p>
        </w:tc>
        <w:tc>
          <w:tcPr>
            <w:tcW w:w="5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249555" cy="2317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9555" cy="231775"/>
                          </a:xfrm>
                          <a:prstGeom prst="rect">
                            <a:avLst/>
                          </a:prstGeom>
                          <a:noFill/>
                          <a:ln>
                            <a:noFill/>
                          </a:ln>
                        </pic:spPr>
                      </pic:pic>
                    </a:graphicData>
                  </a:graphic>
                </wp:inline>
              </w:drawing>
            </w:r>
          </w:p>
        </w:tc>
      </w:tr>
      <w:tr w:rsidR="00E2021E" w:rsidRPr="00E2021E" w:rsidTr="005A6387">
        <w:trPr>
          <w:trHeight w:val="116"/>
          <w:jc w:val="center"/>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6</w:t>
            </w:r>
          </w:p>
        </w:tc>
        <w:tc>
          <w:tcPr>
            <w:tcW w:w="851"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17848</w:t>
            </w:r>
          </w:p>
        </w:tc>
        <w:tc>
          <w:tcPr>
            <w:tcW w:w="127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燕王喜</w:t>
            </w:r>
            <w:proofErr w:type="gramStart"/>
            <w:r w:rsidRPr="00E2021E">
              <w:rPr>
                <w:rFonts w:hint="eastAsia"/>
              </w:rPr>
              <w:t>劍</w:t>
            </w:r>
            <w:proofErr w:type="gramEnd"/>
          </w:p>
        </w:tc>
        <w:tc>
          <w:tcPr>
            <w:tcW w:w="766"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戰</w:t>
            </w:r>
            <w:proofErr w:type="gramEnd"/>
            <w:r w:rsidRPr="00E2021E">
              <w:rPr>
                <w:rFonts w:hint="eastAsia"/>
              </w:rPr>
              <w:t>國</w:t>
            </w:r>
          </w:p>
        </w:tc>
        <w:tc>
          <w:tcPr>
            <w:tcW w:w="7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晚期</w:t>
            </w:r>
          </w:p>
        </w:tc>
        <w:tc>
          <w:tcPr>
            <w:tcW w:w="2410"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郾</w:t>
            </w:r>
            <w:proofErr w:type="gramEnd"/>
            <w:r w:rsidRPr="00E2021E">
              <w:rPr>
                <w:rFonts w:hint="eastAsia"/>
              </w:rPr>
              <w:t>王喜</w:t>
            </w:r>
            <w:r w:rsidRPr="00E2021E">
              <w:rPr>
                <w:noProof/>
              </w:rPr>
              <w:drawing>
                <wp:inline distT="0" distB="0" distL="0" distR="0">
                  <wp:extent cx="148590" cy="160020"/>
                  <wp:effectExtent l="0" t="0" r="381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590" cy="160020"/>
                          </a:xfrm>
                          <a:prstGeom prst="rect">
                            <a:avLst/>
                          </a:prstGeom>
                          <a:noFill/>
                          <a:ln>
                            <a:noFill/>
                          </a:ln>
                        </pic:spPr>
                      </pic:pic>
                    </a:graphicData>
                  </a:graphic>
                </wp:inline>
              </w:drawing>
            </w:r>
            <w:r w:rsidRPr="00E2021E">
              <w:rPr>
                <w:noProof/>
              </w:rPr>
              <w:drawing>
                <wp:inline distT="0" distB="0" distL="0" distR="0">
                  <wp:extent cx="142240" cy="15430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sidRPr="00E2021E">
              <w:rPr>
                <w:rFonts w:hint="eastAsia"/>
              </w:rPr>
              <w:t>旅釱</w:t>
            </w:r>
          </w:p>
        </w:tc>
        <w:tc>
          <w:tcPr>
            <w:tcW w:w="567" w:type="dxa"/>
            <w:tcBorders>
              <w:top w:val="nil"/>
              <w:left w:val="nil"/>
              <w:bottom w:val="single" w:sz="4" w:space="0" w:color="auto"/>
              <w:right w:val="single" w:sz="4" w:space="0" w:color="auto"/>
            </w:tcBorders>
            <w:shd w:val="clear" w:color="auto" w:fill="auto"/>
            <w:vAlign w:val="center"/>
          </w:tcPr>
          <w:p w:rsidR="00E2021E" w:rsidRPr="00E2021E" w:rsidRDefault="00E2021E" w:rsidP="00E2021E">
            <w:r w:rsidRPr="00E2021E">
              <w:rPr>
                <w:rFonts w:hint="eastAsia"/>
              </w:rPr>
              <w:t>/</w:t>
            </w:r>
          </w:p>
        </w:tc>
        <w:tc>
          <w:tcPr>
            <w:tcW w:w="567"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189865" cy="225425"/>
                  <wp:effectExtent l="0" t="0" r="635" b="317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9865" cy="225425"/>
                          </a:xfrm>
                          <a:prstGeom prst="rect">
                            <a:avLst/>
                          </a:prstGeom>
                          <a:noFill/>
                          <a:ln>
                            <a:noFill/>
                          </a:ln>
                        </pic:spPr>
                      </pic:pic>
                    </a:graphicData>
                  </a:graphic>
                </wp:inline>
              </w:drawing>
            </w:r>
          </w:p>
        </w:tc>
        <w:tc>
          <w:tcPr>
            <w:tcW w:w="5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219710" cy="225425"/>
                  <wp:effectExtent l="0" t="0" r="8890" b="317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9710" cy="225425"/>
                          </a:xfrm>
                          <a:prstGeom prst="rect">
                            <a:avLst/>
                          </a:prstGeom>
                          <a:noFill/>
                          <a:ln>
                            <a:noFill/>
                          </a:ln>
                        </pic:spPr>
                      </pic:pic>
                    </a:graphicData>
                  </a:graphic>
                </wp:inline>
              </w:drawing>
            </w:r>
          </w:p>
        </w:tc>
      </w:tr>
      <w:tr w:rsidR="00E2021E" w:rsidRPr="00E2021E" w:rsidTr="005A6387">
        <w:trPr>
          <w:trHeight w:val="289"/>
          <w:jc w:val="center"/>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lastRenderedPageBreak/>
              <w:t>7</w:t>
            </w:r>
          </w:p>
        </w:tc>
        <w:tc>
          <w:tcPr>
            <w:tcW w:w="851"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17849</w:t>
            </w:r>
          </w:p>
        </w:tc>
        <w:tc>
          <w:tcPr>
            <w:tcW w:w="127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燕王喜</w:t>
            </w:r>
            <w:proofErr w:type="gramStart"/>
            <w:r w:rsidRPr="00E2021E">
              <w:rPr>
                <w:rFonts w:hint="eastAsia"/>
              </w:rPr>
              <w:t>劍</w:t>
            </w:r>
            <w:proofErr w:type="gramEnd"/>
          </w:p>
        </w:tc>
        <w:tc>
          <w:tcPr>
            <w:tcW w:w="766"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戰</w:t>
            </w:r>
            <w:proofErr w:type="gramEnd"/>
            <w:r w:rsidRPr="00E2021E">
              <w:rPr>
                <w:rFonts w:hint="eastAsia"/>
              </w:rPr>
              <w:t>國</w:t>
            </w:r>
          </w:p>
        </w:tc>
        <w:tc>
          <w:tcPr>
            <w:tcW w:w="7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晚期</w:t>
            </w:r>
          </w:p>
        </w:tc>
        <w:tc>
          <w:tcPr>
            <w:tcW w:w="2410"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郾</w:t>
            </w:r>
            <w:proofErr w:type="gramEnd"/>
            <w:r w:rsidRPr="00E2021E">
              <w:rPr>
                <w:rFonts w:hint="eastAsia"/>
              </w:rPr>
              <w:t>王喜</w:t>
            </w:r>
            <w:r w:rsidRPr="00E2021E">
              <w:rPr>
                <w:noProof/>
              </w:rPr>
              <w:drawing>
                <wp:inline distT="0" distB="0" distL="0" distR="0">
                  <wp:extent cx="148590" cy="160020"/>
                  <wp:effectExtent l="0" t="0" r="381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590" cy="160020"/>
                          </a:xfrm>
                          <a:prstGeom prst="rect">
                            <a:avLst/>
                          </a:prstGeom>
                          <a:noFill/>
                          <a:ln>
                            <a:noFill/>
                          </a:ln>
                        </pic:spPr>
                      </pic:pic>
                    </a:graphicData>
                  </a:graphic>
                </wp:inline>
              </w:drawing>
            </w:r>
            <w:r w:rsidRPr="00E2021E">
              <w:rPr>
                <w:noProof/>
              </w:rPr>
              <w:drawing>
                <wp:inline distT="0" distB="0" distL="0" distR="0">
                  <wp:extent cx="142240" cy="15430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sidRPr="00E2021E">
              <w:rPr>
                <w:rFonts w:hint="eastAsia"/>
              </w:rPr>
              <w:t>旅釱</w:t>
            </w:r>
          </w:p>
        </w:tc>
        <w:tc>
          <w:tcPr>
            <w:tcW w:w="567" w:type="dxa"/>
            <w:tcBorders>
              <w:top w:val="nil"/>
              <w:left w:val="nil"/>
              <w:bottom w:val="single" w:sz="4" w:space="0" w:color="auto"/>
              <w:right w:val="single" w:sz="4" w:space="0" w:color="auto"/>
            </w:tcBorders>
            <w:shd w:val="clear" w:color="auto" w:fill="auto"/>
            <w:vAlign w:val="center"/>
          </w:tcPr>
          <w:p w:rsidR="00E2021E" w:rsidRPr="00E2021E" w:rsidRDefault="00E2021E" w:rsidP="00E2021E">
            <w:r w:rsidRPr="00E2021E">
              <w:rPr>
                <w:rFonts w:hint="eastAsia"/>
              </w:rPr>
              <w:t>/</w:t>
            </w:r>
          </w:p>
        </w:tc>
        <w:tc>
          <w:tcPr>
            <w:tcW w:w="567"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148590" cy="225425"/>
                  <wp:effectExtent l="0" t="0" r="3810" b="317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8590" cy="225425"/>
                          </a:xfrm>
                          <a:prstGeom prst="rect">
                            <a:avLst/>
                          </a:prstGeom>
                          <a:noFill/>
                          <a:ln>
                            <a:noFill/>
                          </a:ln>
                        </pic:spPr>
                      </pic:pic>
                    </a:graphicData>
                  </a:graphic>
                </wp:inline>
              </w:drawing>
            </w:r>
          </w:p>
        </w:tc>
        <w:tc>
          <w:tcPr>
            <w:tcW w:w="5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231775" cy="225425"/>
                  <wp:effectExtent l="0" t="0" r="0" b="317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1775" cy="225425"/>
                          </a:xfrm>
                          <a:prstGeom prst="rect">
                            <a:avLst/>
                          </a:prstGeom>
                          <a:noFill/>
                          <a:ln>
                            <a:noFill/>
                          </a:ln>
                        </pic:spPr>
                      </pic:pic>
                    </a:graphicData>
                  </a:graphic>
                </wp:inline>
              </w:drawing>
            </w:r>
          </w:p>
        </w:tc>
      </w:tr>
      <w:tr w:rsidR="00E2021E" w:rsidRPr="00E2021E" w:rsidTr="005A6387">
        <w:trPr>
          <w:trHeight w:val="325"/>
          <w:jc w:val="center"/>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8</w:t>
            </w:r>
          </w:p>
        </w:tc>
        <w:tc>
          <w:tcPr>
            <w:tcW w:w="851"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17850</w:t>
            </w:r>
          </w:p>
        </w:tc>
        <w:tc>
          <w:tcPr>
            <w:tcW w:w="127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燕王喜</w:t>
            </w:r>
            <w:proofErr w:type="gramStart"/>
            <w:r w:rsidRPr="00E2021E">
              <w:rPr>
                <w:rFonts w:hint="eastAsia"/>
              </w:rPr>
              <w:t>劍</w:t>
            </w:r>
            <w:proofErr w:type="gramEnd"/>
          </w:p>
        </w:tc>
        <w:tc>
          <w:tcPr>
            <w:tcW w:w="766"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戰</w:t>
            </w:r>
            <w:proofErr w:type="gramEnd"/>
            <w:r w:rsidRPr="00E2021E">
              <w:rPr>
                <w:rFonts w:hint="eastAsia"/>
              </w:rPr>
              <w:t>國</w:t>
            </w:r>
          </w:p>
        </w:tc>
        <w:tc>
          <w:tcPr>
            <w:tcW w:w="7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晚期</w:t>
            </w:r>
          </w:p>
        </w:tc>
        <w:tc>
          <w:tcPr>
            <w:tcW w:w="2410"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郾</w:t>
            </w:r>
            <w:proofErr w:type="gramEnd"/>
            <w:r w:rsidRPr="00E2021E">
              <w:rPr>
                <w:rFonts w:hint="eastAsia"/>
              </w:rPr>
              <w:t>王喜</w:t>
            </w:r>
            <w:r w:rsidRPr="00E2021E">
              <w:rPr>
                <w:noProof/>
              </w:rPr>
              <w:drawing>
                <wp:inline distT="0" distB="0" distL="0" distR="0">
                  <wp:extent cx="148590" cy="160020"/>
                  <wp:effectExtent l="0" t="0" r="381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590" cy="160020"/>
                          </a:xfrm>
                          <a:prstGeom prst="rect">
                            <a:avLst/>
                          </a:prstGeom>
                          <a:noFill/>
                          <a:ln>
                            <a:noFill/>
                          </a:ln>
                        </pic:spPr>
                      </pic:pic>
                    </a:graphicData>
                  </a:graphic>
                </wp:inline>
              </w:drawing>
            </w:r>
            <w:r w:rsidRPr="00E2021E">
              <w:rPr>
                <w:noProof/>
              </w:rPr>
              <w:drawing>
                <wp:inline distT="0" distB="0" distL="0" distR="0">
                  <wp:extent cx="142240" cy="1543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sidRPr="00E2021E">
              <w:rPr>
                <w:rFonts w:hint="eastAsia"/>
              </w:rPr>
              <w:t>旅釱</w:t>
            </w:r>
          </w:p>
        </w:tc>
        <w:tc>
          <w:tcPr>
            <w:tcW w:w="567" w:type="dxa"/>
            <w:tcBorders>
              <w:top w:val="nil"/>
              <w:left w:val="nil"/>
              <w:bottom w:val="single" w:sz="4" w:space="0" w:color="auto"/>
              <w:right w:val="single" w:sz="4" w:space="0" w:color="auto"/>
            </w:tcBorders>
            <w:shd w:val="clear" w:color="auto" w:fill="auto"/>
            <w:vAlign w:val="center"/>
          </w:tcPr>
          <w:p w:rsidR="00E2021E" w:rsidRPr="00E2021E" w:rsidRDefault="00E2021E" w:rsidP="00E2021E">
            <w:r w:rsidRPr="00E2021E">
              <w:rPr>
                <w:rFonts w:hint="eastAsia"/>
              </w:rPr>
              <w:t>/</w:t>
            </w:r>
          </w:p>
        </w:tc>
        <w:tc>
          <w:tcPr>
            <w:tcW w:w="567"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201930" cy="225425"/>
                  <wp:effectExtent l="0" t="0" r="7620" b="317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1930" cy="225425"/>
                          </a:xfrm>
                          <a:prstGeom prst="rect">
                            <a:avLst/>
                          </a:prstGeom>
                          <a:noFill/>
                          <a:ln>
                            <a:noFill/>
                          </a:ln>
                        </pic:spPr>
                      </pic:pic>
                    </a:graphicData>
                  </a:graphic>
                </wp:inline>
              </w:drawing>
            </w:r>
          </w:p>
        </w:tc>
        <w:tc>
          <w:tcPr>
            <w:tcW w:w="5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189865" cy="225425"/>
                  <wp:effectExtent l="0" t="0" r="635" b="317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9865" cy="225425"/>
                          </a:xfrm>
                          <a:prstGeom prst="rect">
                            <a:avLst/>
                          </a:prstGeom>
                          <a:noFill/>
                          <a:ln>
                            <a:noFill/>
                          </a:ln>
                        </pic:spPr>
                      </pic:pic>
                    </a:graphicData>
                  </a:graphic>
                </wp:inline>
              </w:drawing>
            </w:r>
          </w:p>
        </w:tc>
      </w:tr>
      <w:tr w:rsidR="00E2021E" w:rsidRPr="00E2021E" w:rsidTr="005A6387">
        <w:trPr>
          <w:trHeight w:val="53"/>
          <w:jc w:val="center"/>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9</w:t>
            </w:r>
          </w:p>
        </w:tc>
        <w:tc>
          <w:tcPr>
            <w:tcW w:w="851"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17851</w:t>
            </w:r>
          </w:p>
        </w:tc>
        <w:tc>
          <w:tcPr>
            <w:tcW w:w="127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燕王喜</w:t>
            </w:r>
            <w:proofErr w:type="gramStart"/>
            <w:r w:rsidRPr="00E2021E">
              <w:rPr>
                <w:rFonts w:hint="eastAsia"/>
              </w:rPr>
              <w:t>劍</w:t>
            </w:r>
            <w:proofErr w:type="gramEnd"/>
          </w:p>
        </w:tc>
        <w:tc>
          <w:tcPr>
            <w:tcW w:w="766"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戰</w:t>
            </w:r>
            <w:proofErr w:type="gramEnd"/>
            <w:r w:rsidRPr="00E2021E">
              <w:rPr>
                <w:rFonts w:hint="eastAsia"/>
              </w:rPr>
              <w:t>國</w:t>
            </w:r>
          </w:p>
        </w:tc>
        <w:tc>
          <w:tcPr>
            <w:tcW w:w="7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晚期</w:t>
            </w:r>
          </w:p>
        </w:tc>
        <w:tc>
          <w:tcPr>
            <w:tcW w:w="2410"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郾</w:t>
            </w:r>
            <w:proofErr w:type="gramEnd"/>
            <w:r w:rsidRPr="00E2021E">
              <w:rPr>
                <w:rFonts w:hint="eastAsia"/>
              </w:rPr>
              <w:t>王喜</w:t>
            </w:r>
            <w:r w:rsidRPr="00E2021E">
              <w:rPr>
                <w:noProof/>
              </w:rPr>
              <w:drawing>
                <wp:inline distT="0" distB="0" distL="0" distR="0">
                  <wp:extent cx="148590" cy="160020"/>
                  <wp:effectExtent l="0" t="0" r="381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590" cy="160020"/>
                          </a:xfrm>
                          <a:prstGeom prst="rect">
                            <a:avLst/>
                          </a:prstGeom>
                          <a:noFill/>
                          <a:ln>
                            <a:noFill/>
                          </a:ln>
                        </pic:spPr>
                      </pic:pic>
                    </a:graphicData>
                  </a:graphic>
                </wp:inline>
              </w:drawing>
            </w:r>
            <w:r w:rsidRPr="00E2021E">
              <w:rPr>
                <w:noProof/>
              </w:rPr>
              <w:drawing>
                <wp:inline distT="0" distB="0" distL="0" distR="0">
                  <wp:extent cx="142240" cy="15430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sidRPr="00E2021E">
              <w:rPr>
                <w:rFonts w:hint="eastAsia"/>
              </w:rPr>
              <w:t>旅釱</w:t>
            </w:r>
          </w:p>
        </w:tc>
        <w:tc>
          <w:tcPr>
            <w:tcW w:w="567" w:type="dxa"/>
            <w:tcBorders>
              <w:top w:val="nil"/>
              <w:left w:val="nil"/>
              <w:bottom w:val="single" w:sz="4" w:space="0" w:color="auto"/>
              <w:right w:val="single" w:sz="4" w:space="0" w:color="auto"/>
            </w:tcBorders>
            <w:shd w:val="clear" w:color="auto" w:fill="auto"/>
            <w:vAlign w:val="center"/>
          </w:tcPr>
          <w:p w:rsidR="00E2021E" w:rsidRPr="00E2021E" w:rsidRDefault="00E2021E" w:rsidP="00E2021E">
            <w:r w:rsidRPr="00E2021E">
              <w:rPr>
                <w:rFonts w:hint="eastAsia"/>
              </w:rPr>
              <w:t>/</w:t>
            </w:r>
          </w:p>
        </w:tc>
        <w:tc>
          <w:tcPr>
            <w:tcW w:w="567"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142240" cy="225425"/>
                  <wp:effectExtent l="0" t="0" r="0" b="317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240" cy="225425"/>
                          </a:xfrm>
                          <a:prstGeom prst="rect">
                            <a:avLst/>
                          </a:prstGeom>
                          <a:noFill/>
                          <a:ln>
                            <a:noFill/>
                          </a:ln>
                        </pic:spPr>
                      </pic:pic>
                    </a:graphicData>
                  </a:graphic>
                </wp:inline>
              </w:drawing>
            </w:r>
          </w:p>
        </w:tc>
        <w:tc>
          <w:tcPr>
            <w:tcW w:w="5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178435" cy="225425"/>
                  <wp:effectExtent l="0" t="0" r="0" b="317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8435" cy="225425"/>
                          </a:xfrm>
                          <a:prstGeom prst="rect">
                            <a:avLst/>
                          </a:prstGeom>
                          <a:noFill/>
                          <a:ln>
                            <a:noFill/>
                          </a:ln>
                        </pic:spPr>
                      </pic:pic>
                    </a:graphicData>
                  </a:graphic>
                </wp:inline>
              </w:drawing>
            </w:r>
          </w:p>
        </w:tc>
      </w:tr>
      <w:tr w:rsidR="00E2021E" w:rsidRPr="00E2021E" w:rsidTr="005A6387">
        <w:trPr>
          <w:trHeight w:val="70"/>
          <w:jc w:val="center"/>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10</w:t>
            </w:r>
          </w:p>
        </w:tc>
        <w:tc>
          <w:tcPr>
            <w:tcW w:w="851"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17922</w:t>
            </w:r>
          </w:p>
        </w:tc>
        <w:tc>
          <w:tcPr>
            <w:tcW w:w="127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燕王職</w:t>
            </w:r>
            <w:proofErr w:type="gramStart"/>
            <w:r w:rsidRPr="00E2021E">
              <w:rPr>
                <w:rFonts w:hint="eastAsia"/>
              </w:rPr>
              <w:t>劍</w:t>
            </w:r>
            <w:proofErr w:type="gramEnd"/>
          </w:p>
        </w:tc>
        <w:tc>
          <w:tcPr>
            <w:tcW w:w="766"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戰</w:t>
            </w:r>
            <w:proofErr w:type="gramEnd"/>
            <w:r w:rsidRPr="00E2021E">
              <w:rPr>
                <w:rFonts w:hint="eastAsia"/>
              </w:rPr>
              <w:t>國</w:t>
            </w:r>
          </w:p>
        </w:tc>
        <w:tc>
          <w:tcPr>
            <w:tcW w:w="7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晚期</w:t>
            </w:r>
          </w:p>
        </w:tc>
        <w:tc>
          <w:tcPr>
            <w:tcW w:w="2410"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郾</w:t>
            </w:r>
            <w:proofErr w:type="gramEnd"/>
            <w:r w:rsidRPr="00E2021E">
              <w:rPr>
                <w:rFonts w:hint="eastAsia"/>
              </w:rPr>
              <w:t>王</w:t>
            </w:r>
            <w:proofErr w:type="gramStart"/>
            <w:r w:rsidRPr="00E2021E">
              <w:rPr>
                <w:rFonts w:hint="eastAsia"/>
              </w:rPr>
              <w:t>職作</w:t>
            </w:r>
            <w:proofErr w:type="gramEnd"/>
            <w:r w:rsidRPr="00E2021E">
              <w:rPr>
                <w:rFonts w:hint="eastAsia"/>
              </w:rPr>
              <w:t>武</w:t>
            </w:r>
            <w:r w:rsidRPr="00E2021E">
              <w:rPr>
                <w:noProof/>
              </w:rPr>
              <w:drawing>
                <wp:inline distT="0" distB="0" distL="0" distR="0">
                  <wp:extent cx="142240" cy="15430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sidRPr="00E2021E">
              <w:rPr>
                <w:rFonts w:hint="eastAsia"/>
              </w:rPr>
              <w:t>旅劍</w:t>
            </w:r>
          </w:p>
        </w:tc>
        <w:tc>
          <w:tcPr>
            <w:tcW w:w="567"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189865" cy="225425"/>
                  <wp:effectExtent l="0" t="0" r="635" b="317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9865" cy="225425"/>
                          </a:xfrm>
                          <a:prstGeom prst="rect">
                            <a:avLst/>
                          </a:prstGeom>
                          <a:noFill/>
                          <a:ln>
                            <a:noFill/>
                          </a:ln>
                        </pic:spPr>
                      </pic:pic>
                    </a:graphicData>
                  </a:graphic>
                </wp:inline>
              </w:drawing>
            </w:r>
          </w:p>
        </w:tc>
        <w:tc>
          <w:tcPr>
            <w:tcW w:w="567"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142240" cy="225425"/>
                  <wp:effectExtent l="0" t="0" r="0" b="317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240" cy="225425"/>
                          </a:xfrm>
                          <a:prstGeom prst="rect">
                            <a:avLst/>
                          </a:prstGeom>
                          <a:noFill/>
                          <a:ln>
                            <a:noFill/>
                          </a:ln>
                        </pic:spPr>
                      </pic:pic>
                    </a:graphicData>
                  </a:graphic>
                </wp:inline>
              </w:drawing>
            </w:r>
          </w:p>
        </w:tc>
        <w:tc>
          <w:tcPr>
            <w:tcW w:w="5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189865" cy="225425"/>
                  <wp:effectExtent l="0" t="0" r="635" b="317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9865" cy="225425"/>
                          </a:xfrm>
                          <a:prstGeom prst="rect">
                            <a:avLst/>
                          </a:prstGeom>
                          <a:noFill/>
                          <a:ln>
                            <a:noFill/>
                          </a:ln>
                        </pic:spPr>
                      </pic:pic>
                    </a:graphicData>
                  </a:graphic>
                </wp:inline>
              </w:drawing>
            </w:r>
          </w:p>
        </w:tc>
      </w:tr>
      <w:tr w:rsidR="00E2021E" w:rsidRPr="00E2021E" w:rsidTr="005A6387">
        <w:trPr>
          <w:trHeight w:val="206"/>
          <w:jc w:val="center"/>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11</w:t>
            </w:r>
          </w:p>
        </w:tc>
        <w:tc>
          <w:tcPr>
            <w:tcW w:w="851"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17923</w:t>
            </w:r>
          </w:p>
        </w:tc>
        <w:tc>
          <w:tcPr>
            <w:tcW w:w="127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燕王職</w:t>
            </w:r>
            <w:proofErr w:type="gramStart"/>
            <w:r w:rsidRPr="00E2021E">
              <w:rPr>
                <w:rFonts w:hint="eastAsia"/>
              </w:rPr>
              <w:t>劍</w:t>
            </w:r>
            <w:proofErr w:type="gramEnd"/>
          </w:p>
        </w:tc>
        <w:tc>
          <w:tcPr>
            <w:tcW w:w="766"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戰</w:t>
            </w:r>
            <w:proofErr w:type="gramEnd"/>
            <w:r w:rsidRPr="00E2021E">
              <w:rPr>
                <w:rFonts w:hint="eastAsia"/>
              </w:rPr>
              <w:t>國</w:t>
            </w:r>
          </w:p>
        </w:tc>
        <w:tc>
          <w:tcPr>
            <w:tcW w:w="7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晚期</w:t>
            </w:r>
          </w:p>
        </w:tc>
        <w:tc>
          <w:tcPr>
            <w:tcW w:w="2410"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郾</w:t>
            </w:r>
            <w:proofErr w:type="gramEnd"/>
            <w:r w:rsidRPr="00E2021E">
              <w:rPr>
                <w:rFonts w:hint="eastAsia"/>
              </w:rPr>
              <w:t>王職</w:t>
            </w:r>
            <w:proofErr w:type="gramStart"/>
            <w:r w:rsidRPr="00E2021E">
              <w:rPr>
                <w:rFonts w:hint="eastAsia"/>
              </w:rPr>
              <w:t>作武</w:t>
            </w:r>
            <w:r w:rsidRPr="00E2021E">
              <w:rPr>
                <w:noProof/>
              </w:rPr>
              <w:drawing>
                <wp:inline distT="0" distB="0" distL="0" distR="0">
                  <wp:extent cx="142240" cy="15430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sidRPr="00E2021E">
              <w:rPr>
                <w:noProof/>
              </w:rPr>
              <w:drawing>
                <wp:inline distT="0" distB="0" distL="0" distR="0">
                  <wp:extent cx="142240" cy="15430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proofErr w:type="gramEnd"/>
            <w:r w:rsidRPr="00E2021E">
              <w:rPr>
                <w:rFonts w:hint="eastAsia"/>
              </w:rPr>
              <w:t>劍</w:t>
            </w:r>
          </w:p>
        </w:tc>
        <w:tc>
          <w:tcPr>
            <w:tcW w:w="567"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201930" cy="225425"/>
                  <wp:effectExtent l="0" t="0" r="7620" b="317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1930" cy="225425"/>
                          </a:xfrm>
                          <a:prstGeom prst="rect">
                            <a:avLst/>
                          </a:prstGeom>
                          <a:noFill/>
                          <a:ln>
                            <a:noFill/>
                          </a:ln>
                        </pic:spPr>
                      </pic:pic>
                    </a:graphicData>
                  </a:graphic>
                </wp:inline>
              </w:drawing>
            </w:r>
          </w:p>
        </w:tc>
        <w:tc>
          <w:tcPr>
            <w:tcW w:w="567"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136525" cy="225425"/>
                  <wp:effectExtent l="0" t="0" r="0" b="317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6525" cy="225425"/>
                          </a:xfrm>
                          <a:prstGeom prst="rect">
                            <a:avLst/>
                          </a:prstGeom>
                          <a:noFill/>
                          <a:ln>
                            <a:noFill/>
                          </a:ln>
                        </pic:spPr>
                      </pic:pic>
                    </a:graphicData>
                  </a:graphic>
                </wp:inline>
              </w:drawing>
            </w:r>
          </w:p>
        </w:tc>
        <w:tc>
          <w:tcPr>
            <w:tcW w:w="5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243205" cy="225425"/>
                  <wp:effectExtent l="0" t="0" r="4445" b="317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3205" cy="225425"/>
                          </a:xfrm>
                          <a:prstGeom prst="rect">
                            <a:avLst/>
                          </a:prstGeom>
                          <a:noFill/>
                          <a:ln>
                            <a:noFill/>
                          </a:ln>
                        </pic:spPr>
                      </pic:pic>
                    </a:graphicData>
                  </a:graphic>
                </wp:inline>
              </w:drawing>
            </w:r>
          </w:p>
        </w:tc>
      </w:tr>
      <w:tr w:rsidR="00E2021E" w:rsidRPr="00E2021E" w:rsidTr="005A6387">
        <w:trPr>
          <w:trHeight w:val="346"/>
          <w:jc w:val="center"/>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12</w:t>
            </w:r>
          </w:p>
        </w:tc>
        <w:tc>
          <w:tcPr>
            <w:tcW w:w="851"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17924</w:t>
            </w:r>
          </w:p>
        </w:tc>
        <w:tc>
          <w:tcPr>
            <w:tcW w:w="127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燕王職</w:t>
            </w:r>
            <w:proofErr w:type="gramStart"/>
            <w:r w:rsidRPr="00E2021E">
              <w:rPr>
                <w:rFonts w:hint="eastAsia"/>
              </w:rPr>
              <w:t>劍</w:t>
            </w:r>
            <w:proofErr w:type="gramEnd"/>
          </w:p>
        </w:tc>
        <w:tc>
          <w:tcPr>
            <w:tcW w:w="766"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戰</w:t>
            </w:r>
            <w:proofErr w:type="gramEnd"/>
            <w:r w:rsidRPr="00E2021E">
              <w:rPr>
                <w:rFonts w:hint="eastAsia"/>
              </w:rPr>
              <w:t>國</w:t>
            </w:r>
          </w:p>
        </w:tc>
        <w:tc>
          <w:tcPr>
            <w:tcW w:w="7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晚期</w:t>
            </w:r>
          </w:p>
        </w:tc>
        <w:tc>
          <w:tcPr>
            <w:tcW w:w="2410"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郾</w:t>
            </w:r>
            <w:proofErr w:type="gramEnd"/>
            <w:r w:rsidRPr="00E2021E">
              <w:rPr>
                <w:rFonts w:hint="eastAsia"/>
              </w:rPr>
              <w:t>王職</w:t>
            </w:r>
            <w:proofErr w:type="gramStart"/>
            <w:r w:rsidRPr="00E2021E">
              <w:rPr>
                <w:rFonts w:hint="eastAsia"/>
              </w:rPr>
              <w:t>作武</w:t>
            </w:r>
            <w:r w:rsidRPr="00E2021E">
              <w:rPr>
                <w:noProof/>
              </w:rPr>
              <w:drawing>
                <wp:inline distT="0" distB="0" distL="0" distR="0">
                  <wp:extent cx="142240" cy="15430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sidRPr="00E2021E">
              <w:rPr>
                <w:noProof/>
              </w:rPr>
              <w:drawing>
                <wp:inline distT="0" distB="0" distL="0" distR="0">
                  <wp:extent cx="142240" cy="15430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proofErr w:type="gramEnd"/>
            <w:r w:rsidRPr="00E2021E">
              <w:rPr>
                <w:rFonts w:hint="eastAsia"/>
              </w:rPr>
              <w:t>劍，右攻</w:t>
            </w:r>
          </w:p>
        </w:tc>
        <w:tc>
          <w:tcPr>
            <w:tcW w:w="567"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213995" cy="22542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13995" cy="225425"/>
                          </a:xfrm>
                          <a:prstGeom prst="rect">
                            <a:avLst/>
                          </a:prstGeom>
                          <a:noFill/>
                          <a:ln>
                            <a:noFill/>
                          </a:ln>
                        </pic:spPr>
                      </pic:pic>
                    </a:graphicData>
                  </a:graphic>
                </wp:inline>
              </w:drawing>
            </w:r>
          </w:p>
        </w:tc>
        <w:tc>
          <w:tcPr>
            <w:tcW w:w="567"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124460" cy="225425"/>
                  <wp:effectExtent l="0" t="0" r="8890"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4460" cy="225425"/>
                          </a:xfrm>
                          <a:prstGeom prst="rect">
                            <a:avLst/>
                          </a:prstGeom>
                          <a:noFill/>
                          <a:ln>
                            <a:noFill/>
                          </a:ln>
                        </pic:spPr>
                      </pic:pic>
                    </a:graphicData>
                  </a:graphic>
                </wp:inline>
              </w:drawing>
            </w:r>
          </w:p>
        </w:tc>
        <w:tc>
          <w:tcPr>
            <w:tcW w:w="5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219710" cy="225425"/>
                  <wp:effectExtent l="0" t="0" r="889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19710" cy="225425"/>
                          </a:xfrm>
                          <a:prstGeom prst="rect">
                            <a:avLst/>
                          </a:prstGeom>
                          <a:noFill/>
                          <a:ln>
                            <a:noFill/>
                          </a:ln>
                        </pic:spPr>
                      </pic:pic>
                    </a:graphicData>
                  </a:graphic>
                </wp:inline>
              </w:drawing>
            </w:r>
          </w:p>
        </w:tc>
      </w:tr>
      <w:tr w:rsidR="00E2021E" w:rsidRPr="00E2021E" w:rsidTr="005A6387">
        <w:trPr>
          <w:trHeight w:val="143"/>
          <w:jc w:val="center"/>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13</w:t>
            </w:r>
          </w:p>
        </w:tc>
        <w:tc>
          <w:tcPr>
            <w:tcW w:w="851"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31303</w:t>
            </w:r>
          </w:p>
        </w:tc>
        <w:tc>
          <w:tcPr>
            <w:tcW w:w="127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燕王喜鈹</w:t>
            </w:r>
          </w:p>
        </w:tc>
        <w:tc>
          <w:tcPr>
            <w:tcW w:w="766"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戰</w:t>
            </w:r>
            <w:proofErr w:type="gramEnd"/>
            <w:r w:rsidRPr="00E2021E">
              <w:rPr>
                <w:rFonts w:hint="eastAsia"/>
              </w:rPr>
              <w:t>國</w:t>
            </w:r>
          </w:p>
        </w:tc>
        <w:tc>
          <w:tcPr>
            <w:tcW w:w="7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rFonts w:hint="eastAsia"/>
              </w:rPr>
              <w:t>晚期</w:t>
            </w:r>
          </w:p>
        </w:tc>
        <w:tc>
          <w:tcPr>
            <w:tcW w:w="2410"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proofErr w:type="gramStart"/>
            <w:r w:rsidRPr="00E2021E">
              <w:rPr>
                <w:rFonts w:hint="eastAsia"/>
              </w:rPr>
              <w:t>郾</w:t>
            </w:r>
            <w:proofErr w:type="gramEnd"/>
            <w:r w:rsidRPr="00E2021E">
              <w:rPr>
                <w:rFonts w:hint="eastAsia"/>
              </w:rPr>
              <w:t>王喜</w:t>
            </w:r>
            <w:r w:rsidRPr="00E2021E">
              <w:rPr>
                <w:noProof/>
              </w:rPr>
              <w:drawing>
                <wp:inline distT="0" distB="0" distL="0" distR="0">
                  <wp:extent cx="142240" cy="1543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sidRPr="00E2021E">
              <w:rPr>
                <w:rFonts w:hint="eastAsia"/>
              </w:rPr>
              <w:t>旅釱</w:t>
            </w:r>
          </w:p>
        </w:tc>
        <w:tc>
          <w:tcPr>
            <w:tcW w:w="567" w:type="dxa"/>
            <w:tcBorders>
              <w:top w:val="nil"/>
              <w:left w:val="nil"/>
              <w:bottom w:val="single" w:sz="4" w:space="0" w:color="auto"/>
              <w:right w:val="single" w:sz="4" w:space="0" w:color="auto"/>
            </w:tcBorders>
            <w:shd w:val="clear" w:color="auto" w:fill="auto"/>
            <w:vAlign w:val="center"/>
          </w:tcPr>
          <w:p w:rsidR="00E2021E" w:rsidRPr="00E2021E" w:rsidRDefault="00E2021E" w:rsidP="00E2021E">
            <w:r w:rsidRPr="00E2021E">
              <w:rPr>
                <w:rFonts w:hint="eastAsia"/>
              </w:rPr>
              <w:t>/</w:t>
            </w:r>
          </w:p>
        </w:tc>
        <w:tc>
          <w:tcPr>
            <w:tcW w:w="567"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178435" cy="2254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8435" cy="225425"/>
                          </a:xfrm>
                          <a:prstGeom prst="rect">
                            <a:avLst/>
                          </a:prstGeom>
                          <a:noFill/>
                          <a:ln>
                            <a:noFill/>
                          </a:ln>
                        </pic:spPr>
                      </pic:pic>
                    </a:graphicData>
                  </a:graphic>
                </wp:inline>
              </w:drawing>
            </w:r>
          </w:p>
        </w:tc>
        <w:tc>
          <w:tcPr>
            <w:tcW w:w="535" w:type="dxa"/>
            <w:tcBorders>
              <w:top w:val="nil"/>
              <w:left w:val="nil"/>
              <w:bottom w:val="single" w:sz="4" w:space="0" w:color="auto"/>
              <w:right w:val="single" w:sz="4" w:space="0" w:color="auto"/>
            </w:tcBorders>
            <w:shd w:val="clear" w:color="auto" w:fill="auto"/>
            <w:vAlign w:val="center"/>
            <w:hideMark/>
          </w:tcPr>
          <w:p w:rsidR="00E2021E" w:rsidRPr="00E2021E" w:rsidRDefault="00E2021E" w:rsidP="00E2021E">
            <w:r w:rsidRPr="00E2021E">
              <w:rPr>
                <w:noProof/>
              </w:rPr>
              <w:drawing>
                <wp:inline distT="0" distB="0" distL="0" distR="0">
                  <wp:extent cx="237490" cy="225425"/>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7490" cy="225425"/>
                          </a:xfrm>
                          <a:prstGeom prst="rect">
                            <a:avLst/>
                          </a:prstGeom>
                          <a:noFill/>
                          <a:ln>
                            <a:noFill/>
                          </a:ln>
                        </pic:spPr>
                      </pic:pic>
                    </a:graphicData>
                  </a:graphic>
                </wp:inline>
              </w:drawing>
            </w:r>
          </w:p>
        </w:tc>
      </w:tr>
    </w:tbl>
    <w:p w:rsidR="00E2021E" w:rsidRPr="00E2021E" w:rsidRDefault="00E2021E" w:rsidP="00E2021E"/>
    <w:bookmarkEnd w:id="0"/>
    <w:p w:rsidR="00EA5B6D" w:rsidRPr="00E2021E" w:rsidRDefault="00EA5B6D" w:rsidP="00E2021E"/>
    <w:sectPr w:rsidR="00EA5B6D" w:rsidRPr="00E2021E">
      <w:headerReference w:type="default" r:id="rId63"/>
      <w:footerReference w:type="even" r:id="rId64"/>
      <w:footerReference w:type="default" r:id="rId65"/>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5E9" w:rsidRDefault="005045E9" w:rsidP="00CB0024">
      <w:r>
        <w:separator/>
      </w:r>
    </w:p>
  </w:endnote>
  <w:endnote w:type="continuationSeparator" w:id="0">
    <w:p w:rsidR="005045E9" w:rsidRDefault="005045E9" w:rsidP="00CB0024">
      <w:r>
        <w:continuationSeparator/>
      </w:r>
    </w:p>
  </w:endnote>
  <w:endnote w:id="1">
    <w:p w:rsidR="00E2021E" w:rsidRPr="00E2021E" w:rsidRDefault="00E2021E" w:rsidP="00E2021E">
      <w:pPr>
        <w:wordWrap w:val="0"/>
      </w:pPr>
      <w:r w:rsidRPr="00E2021E">
        <w:endnoteRef/>
      </w:r>
      <w:r w:rsidRPr="00E2021E">
        <w:rPr>
          <w:rFonts w:hint="eastAsia"/>
        </w:rPr>
        <w:t xml:space="preserve"> 本研究為北京語言大學校級重大基礎研究專項“商周青銅器自名、定名整理與研究”（項目編號：18ZDJ01）和北京語言大學2019年研究生创新基金项目（項目編號：</w:t>
      </w:r>
      <w:r w:rsidRPr="00E2021E">
        <w:t>19YCX019</w:t>
      </w:r>
      <w:r w:rsidRPr="00E2021E">
        <w:rPr>
          <w:rFonts w:hint="eastAsia"/>
        </w:rPr>
        <w:t>）的產出成果。本文的撰寫得到導師羅衛東教授的悉心指導，特此致以衷心感謝。本文用以依照“造/乍/</w:t>
      </w:r>
      <w:r w:rsidRPr="00E2021E">
        <w:rPr>
          <w:noProof/>
        </w:rPr>
        <w:drawing>
          <wp:inline distT="0" distB="0" distL="0" distR="0">
            <wp:extent cx="142240" cy="142240"/>
            <wp:effectExtent l="0" t="0" r="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E2021E">
        <w:rPr>
          <w:rFonts w:hint="eastAsia"/>
        </w:rPr>
        <w:t>/之+修飾語+器名”的格式來界定器物是否含有自名，凡“造/乍/</w:t>
      </w:r>
      <w:r w:rsidRPr="00E2021E">
        <w:rPr>
          <w:noProof/>
        </w:rPr>
        <w:drawing>
          <wp:inline distT="0" distB="0" distL="0" distR="0">
            <wp:extent cx="142240" cy="142240"/>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E2021E">
        <w:rPr>
          <w:rFonts w:hint="eastAsia"/>
        </w:rPr>
        <w:t>/之”之後的部分即為自名，自名包含“修飾語+器名”。文中所列諸器來源有二：吳鎮烽，《商周青銅器銘文暨圖像集成》</w:t>
      </w:r>
      <w:r w:rsidRPr="00E2021E">
        <w:t>，</w:t>
      </w:r>
      <w:r w:rsidRPr="00E2021E">
        <w:rPr>
          <w:rFonts w:hint="eastAsia"/>
        </w:rPr>
        <w:t>上海古籍出版社2</w:t>
      </w:r>
      <w:r w:rsidRPr="00E2021E">
        <w:t>012</w:t>
      </w:r>
      <w:r w:rsidRPr="00E2021E">
        <w:rPr>
          <w:rFonts w:hint="eastAsia"/>
        </w:rPr>
        <w:t>年（以下簡稱《銘圖》）； 吳鎮烽，《商周青銅器銘文暨圖像集成續編》，上海古籍出版社2</w:t>
      </w:r>
      <w:r w:rsidRPr="00E2021E">
        <w:t>016</w:t>
      </w:r>
      <w:r w:rsidRPr="00E2021E">
        <w:rPr>
          <w:rFonts w:hint="eastAsia"/>
        </w:rPr>
        <w:t>年</w:t>
      </w:r>
      <w:r w:rsidRPr="00E2021E">
        <w:t>（</w:t>
      </w:r>
      <w:r w:rsidRPr="00E2021E">
        <w:rPr>
          <w:rFonts w:hint="eastAsia"/>
        </w:rPr>
        <w:t>以下</w:t>
      </w:r>
      <w:r w:rsidRPr="00E2021E">
        <w:t>簡稱《</w:t>
      </w:r>
      <w:r w:rsidRPr="00E2021E">
        <w:rPr>
          <w:rFonts w:hint="eastAsia"/>
        </w:rPr>
        <w:t>續編</w:t>
      </w:r>
      <w:r w:rsidRPr="00E2021E">
        <w:t>》）</w:t>
      </w:r>
      <w:r w:rsidRPr="00E2021E">
        <w:rPr>
          <w:rFonts w:hint="eastAsia"/>
        </w:rPr>
        <w:t>。</w:t>
      </w:r>
    </w:p>
  </w:endnote>
  <w:endnote w:id="2">
    <w:p w:rsidR="00E2021E" w:rsidRPr="00E2021E" w:rsidRDefault="00E2021E" w:rsidP="00E2021E">
      <w:pPr>
        <w:wordWrap w:val="0"/>
      </w:pPr>
      <w:r w:rsidRPr="00E2021E">
        <w:endnoteRef/>
      </w:r>
      <w:r w:rsidRPr="00E2021E">
        <w:t xml:space="preserve"> </w:t>
      </w:r>
      <w:r w:rsidRPr="00E2021E">
        <w:rPr>
          <w:rFonts w:hint="eastAsia"/>
        </w:rPr>
        <w:t>吳大澂，《說文古籀補·補遺》第</w:t>
      </w:r>
      <w:r w:rsidRPr="00E2021E">
        <w:t>四</w:t>
      </w:r>
      <w:r w:rsidRPr="00E2021E">
        <w:rPr>
          <w:rFonts w:hint="eastAsia"/>
        </w:rPr>
        <w:t>頁，《說文古籀補</w:t>
      </w:r>
      <w:r w:rsidRPr="00E2021E">
        <w:t>·補補</w:t>
      </w:r>
      <w:r w:rsidRPr="00E2021E">
        <w:rPr>
          <w:rFonts w:hint="eastAsia"/>
        </w:rPr>
        <w:t>·</w:t>
      </w:r>
      <w:r w:rsidRPr="00E2021E">
        <w:t>三補</w:t>
      </w:r>
      <w:r w:rsidRPr="00E2021E">
        <w:rPr>
          <w:rFonts w:hint="eastAsia"/>
        </w:rPr>
        <w:t>·</w:t>
      </w:r>
      <w:r w:rsidRPr="00E2021E">
        <w:t>疏證</w:t>
      </w:r>
      <w:r w:rsidRPr="00E2021E">
        <w:rPr>
          <w:rFonts w:hint="eastAsia"/>
        </w:rPr>
        <w:t>》，</w:t>
      </w:r>
      <w:r w:rsidRPr="00E2021E">
        <w:t>中國書店</w:t>
      </w:r>
      <w:r w:rsidRPr="00E2021E">
        <w:rPr>
          <w:rFonts w:hint="eastAsia"/>
        </w:rPr>
        <w:t>,1990年。</w:t>
      </w:r>
    </w:p>
  </w:endnote>
  <w:endnote w:id="3">
    <w:p w:rsidR="00E2021E" w:rsidRPr="00E2021E" w:rsidRDefault="00E2021E" w:rsidP="00E2021E">
      <w:pPr>
        <w:wordWrap w:val="0"/>
      </w:pPr>
      <w:r w:rsidRPr="00E2021E">
        <w:endnoteRef/>
      </w:r>
      <w:r w:rsidRPr="00E2021E">
        <w:t xml:space="preserve"> </w:t>
      </w:r>
      <w:r w:rsidRPr="00E2021E">
        <w:rPr>
          <w:rFonts w:hint="eastAsia"/>
        </w:rPr>
        <w:t>朱德熙，《戰國陶文和璽印文字中的“者”字》，《古文字研究（第l輯）》，中華</w:t>
      </w:r>
      <w:r w:rsidRPr="00E2021E">
        <w:rPr>
          <w:rFonts w:hint="eastAsia"/>
        </w:rPr>
        <w:t>書局1979年</w:t>
      </w:r>
      <w:r w:rsidRPr="00E2021E">
        <w:t>，</w:t>
      </w:r>
      <w:r w:rsidRPr="00E2021E">
        <w:rPr>
          <w:rFonts w:hint="eastAsia"/>
        </w:rPr>
        <w:t>第116</w:t>
      </w:r>
      <w:r w:rsidRPr="00E2021E">
        <w:t>-</w:t>
      </w:r>
      <w:r w:rsidRPr="00E2021E">
        <w:rPr>
          <w:rFonts w:hint="eastAsia"/>
        </w:rPr>
        <w:t>120頁</w:t>
      </w:r>
      <w:r w:rsidRPr="00E2021E">
        <w:t>。</w:t>
      </w:r>
    </w:p>
  </w:endnote>
  <w:endnote w:id="4">
    <w:p w:rsidR="00E2021E" w:rsidRPr="00E2021E" w:rsidRDefault="00E2021E" w:rsidP="00E2021E">
      <w:pPr>
        <w:wordWrap w:val="0"/>
      </w:pPr>
      <w:r w:rsidRPr="00E2021E">
        <w:endnoteRef/>
      </w:r>
      <w:r w:rsidRPr="00E2021E">
        <w:t xml:space="preserve"> </w:t>
      </w:r>
      <w:r w:rsidRPr="00E2021E">
        <w:rPr>
          <w:rFonts w:hint="eastAsia"/>
        </w:rPr>
        <w:t>李孝定，《金文詁林（附錄）》，香港中文大學,1</w:t>
      </w:r>
      <w:r w:rsidRPr="00E2021E">
        <w:t>975</w:t>
      </w:r>
      <w:r w:rsidRPr="00E2021E">
        <w:rPr>
          <w:rFonts w:hint="eastAsia"/>
        </w:rPr>
        <w:t>年</w:t>
      </w:r>
      <w:r w:rsidRPr="00E2021E">
        <w:t>，第</w:t>
      </w:r>
      <w:r w:rsidRPr="00E2021E">
        <w:rPr>
          <w:rFonts w:hint="eastAsia"/>
        </w:rPr>
        <w:t>2</w:t>
      </w:r>
      <w:r w:rsidRPr="00E2021E">
        <w:t>404</w:t>
      </w:r>
      <w:r w:rsidRPr="00E2021E">
        <w:rPr>
          <w:rFonts w:hint="eastAsia"/>
        </w:rPr>
        <w:t>頁。</w:t>
      </w:r>
    </w:p>
  </w:endnote>
  <w:endnote w:id="5">
    <w:p w:rsidR="00E2021E" w:rsidRPr="00E2021E" w:rsidRDefault="00E2021E" w:rsidP="00E2021E">
      <w:pPr>
        <w:wordWrap w:val="0"/>
      </w:pPr>
      <w:r w:rsidRPr="00E2021E">
        <w:endnoteRef/>
      </w:r>
      <w:r w:rsidRPr="00E2021E">
        <w:t xml:space="preserve"> </w:t>
      </w:r>
      <w:r w:rsidRPr="00E2021E">
        <w:rPr>
          <w:rFonts w:hint="eastAsia"/>
        </w:rPr>
        <w:t>施謝捷，《郾王職劍跋》，《文博》1</w:t>
      </w:r>
      <w:r w:rsidRPr="00E2021E">
        <w:t>989</w:t>
      </w:r>
      <w:r w:rsidRPr="00E2021E">
        <w:rPr>
          <w:rFonts w:hint="eastAsia"/>
        </w:rPr>
        <w:t>(2)。</w:t>
      </w:r>
    </w:p>
  </w:endnote>
  <w:endnote w:id="6">
    <w:p w:rsidR="00E2021E" w:rsidRPr="00E2021E" w:rsidRDefault="00E2021E" w:rsidP="00E2021E">
      <w:pPr>
        <w:wordWrap w:val="0"/>
      </w:pPr>
      <w:r w:rsidRPr="00E2021E">
        <w:endnoteRef/>
      </w:r>
      <w:r w:rsidRPr="00E2021E">
        <w:t xml:space="preserve"> </w:t>
      </w:r>
      <w:r w:rsidRPr="00E2021E">
        <w:rPr>
          <w:rFonts w:hint="eastAsia"/>
        </w:rPr>
        <w:t>黄盛璋，《燕、齊兵器研究》，《古文字研究（第十九輯）》，中華</w:t>
      </w:r>
      <w:r w:rsidRPr="00E2021E">
        <w:rPr>
          <w:rFonts w:hint="eastAsia"/>
        </w:rPr>
        <w:t>書局1992年</w:t>
      </w:r>
      <w:r w:rsidRPr="00E2021E">
        <w:t>，第</w:t>
      </w:r>
      <w:r w:rsidRPr="00E2021E">
        <w:rPr>
          <w:rFonts w:hint="eastAsia"/>
        </w:rPr>
        <w:t>1</w:t>
      </w:r>
      <w:r w:rsidRPr="00E2021E">
        <w:t>-65</w:t>
      </w:r>
      <w:r w:rsidRPr="00E2021E">
        <w:rPr>
          <w:rFonts w:hint="eastAsia"/>
        </w:rPr>
        <w:t>頁；李學勤，鄭紹宗，《論河北近年出土的戰國有銘青銅器》，《古文字研究（第七輯）》，中華書局1982年</w:t>
      </w:r>
      <w:r w:rsidRPr="00E2021E">
        <w:t>，第123-138</w:t>
      </w:r>
      <w:r w:rsidRPr="00E2021E">
        <w:rPr>
          <w:rFonts w:hint="eastAsia"/>
        </w:rPr>
        <w:t>頁；王翰章，《燕王職劍考釋》，《考古文物》1</w:t>
      </w:r>
      <w:r w:rsidRPr="00E2021E">
        <w:t>983</w:t>
      </w:r>
      <w:r w:rsidRPr="00E2021E">
        <w:rPr>
          <w:rFonts w:hint="eastAsia"/>
        </w:rPr>
        <w:t>年</w:t>
      </w:r>
      <w:r w:rsidRPr="00E2021E">
        <w:t>第</w:t>
      </w:r>
      <w:r w:rsidRPr="00E2021E">
        <w:rPr>
          <w:rFonts w:hint="eastAsia"/>
        </w:rPr>
        <w:t>2期。</w:t>
      </w:r>
    </w:p>
  </w:endnote>
  <w:endnote w:id="7">
    <w:p w:rsidR="00E2021E" w:rsidRPr="00E2021E" w:rsidRDefault="00E2021E" w:rsidP="00E2021E">
      <w:pPr>
        <w:wordWrap w:val="0"/>
      </w:pPr>
      <w:r w:rsidRPr="00E2021E">
        <w:endnoteRef/>
      </w:r>
      <w:r w:rsidRPr="00E2021E">
        <w:t xml:space="preserve"> </w:t>
      </w:r>
      <w:r w:rsidRPr="00E2021E">
        <w:rPr>
          <w:rFonts w:hint="eastAsia"/>
        </w:rPr>
        <w:t>盧冀峰，《河北出土青銅兵器銘文輯證》，中</w:t>
      </w:r>
      <w:r w:rsidRPr="00E2021E">
        <w:rPr>
          <w:rFonts w:hint="eastAsia"/>
        </w:rPr>
        <w:t>國優秀碩士學位論文全文數據庫(哲學與人文科學輯),2011(S1)。</w:t>
      </w:r>
    </w:p>
  </w:endnote>
  <w:endnote w:id="8">
    <w:p w:rsidR="00E2021E" w:rsidRPr="00E2021E" w:rsidRDefault="00E2021E" w:rsidP="00E2021E">
      <w:pPr>
        <w:wordWrap w:val="0"/>
      </w:pPr>
      <w:r w:rsidRPr="00E2021E">
        <w:endnoteRef/>
      </w:r>
      <w:r w:rsidRPr="00E2021E">
        <w:t xml:space="preserve"> </w:t>
      </w:r>
      <w:r w:rsidRPr="00E2021E">
        <w:rPr>
          <w:rFonts w:hint="eastAsia"/>
        </w:rPr>
        <w:t>丁佛言，《</w:t>
      </w:r>
      <w:r w:rsidRPr="00E2021E">
        <w:t>說文古籀補補</w:t>
      </w:r>
      <w:r w:rsidRPr="00E2021E">
        <w:rPr>
          <w:rFonts w:hint="eastAsia"/>
        </w:rPr>
        <w:t>·第六》第六頁，</w:t>
      </w:r>
      <w:r w:rsidRPr="00E2021E">
        <w:t>第九頁</w:t>
      </w:r>
      <w:r w:rsidRPr="00E2021E">
        <w:rPr>
          <w:rFonts w:hint="eastAsia"/>
        </w:rPr>
        <w:t>，《說文古籀補</w:t>
      </w:r>
      <w:r w:rsidRPr="00E2021E">
        <w:t>·補補</w:t>
      </w:r>
      <w:r w:rsidRPr="00E2021E">
        <w:rPr>
          <w:rFonts w:hint="eastAsia"/>
        </w:rPr>
        <w:t>·</w:t>
      </w:r>
      <w:r w:rsidRPr="00E2021E">
        <w:t>三補</w:t>
      </w:r>
      <w:r w:rsidRPr="00E2021E">
        <w:rPr>
          <w:rFonts w:hint="eastAsia"/>
        </w:rPr>
        <w:t>·</w:t>
      </w:r>
      <w:r w:rsidRPr="00E2021E">
        <w:t>疏證</w:t>
      </w:r>
      <w:r w:rsidRPr="00E2021E">
        <w:rPr>
          <w:rFonts w:hint="eastAsia"/>
        </w:rPr>
        <w:t>》，</w:t>
      </w:r>
      <w:r w:rsidRPr="00E2021E">
        <w:t>中</w:t>
      </w:r>
      <w:r w:rsidRPr="00E2021E">
        <w:t>國書店</w:t>
      </w:r>
      <w:r w:rsidRPr="00E2021E">
        <w:rPr>
          <w:rFonts w:hint="eastAsia"/>
        </w:rPr>
        <w:t>1990年。</w:t>
      </w:r>
    </w:p>
  </w:endnote>
  <w:endnote w:id="9">
    <w:p w:rsidR="00E2021E" w:rsidRPr="00E2021E" w:rsidRDefault="00E2021E" w:rsidP="00E2021E">
      <w:pPr>
        <w:wordWrap w:val="0"/>
      </w:pPr>
      <w:r w:rsidRPr="00E2021E">
        <w:endnoteRef/>
      </w:r>
      <w:r w:rsidRPr="00E2021E">
        <w:t xml:space="preserve"> </w:t>
      </w:r>
      <w:r w:rsidRPr="00E2021E">
        <w:rPr>
          <w:rFonts w:hint="eastAsia"/>
        </w:rPr>
        <w:t>何琳儀，《戰國文字通論（訂補）》，江蘇教育出版社2003年</w:t>
      </w:r>
      <w:r w:rsidRPr="00E2021E">
        <w:t>，第105</w:t>
      </w:r>
      <w:r w:rsidRPr="00E2021E">
        <w:rPr>
          <w:rFonts w:hint="eastAsia"/>
        </w:rPr>
        <w:t>頁。</w:t>
      </w:r>
    </w:p>
  </w:endnote>
  <w:endnote w:id="10">
    <w:p w:rsidR="00E2021E" w:rsidRPr="00E2021E" w:rsidRDefault="00E2021E" w:rsidP="00E2021E">
      <w:pPr>
        <w:wordWrap w:val="0"/>
      </w:pPr>
      <w:r w:rsidRPr="00E2021E">
        <w:endnoteRef/>
      </w:r>
      <w:r w:rsidRPr="00E2021E">
        <w:t xml:space="preserve"> </w:t>
      </w:r>
      <w:r w:rsidRPr="00E2021E">
        <w:rPr>
          <w:rFonts w:hint="eastAsia"/>
        </w:rPr>
        <w:t>吳鎮烽，《銘圖》33卷，274頁。</w:t>
      </w:r>
    </w:p>
  </w:endnote>
  <w:endnote w:id="11">
    <w:p w:rsidR="00E2021E" w:rsidRPr="00E2021E" w:rsidRDefault="00E2021E" w:rsidP="00E2021E">
      <w:pPr>
        <w:wordWrap w:val="0"/>
      </w:pPr>
      <w:r w:rsidRPr="00E2021E">
        <w:endnoteRef/>
      </w:r>
      <w:r w:rsidRPr="00E2021E">
        <w:t xml:space="preserve"> </w:t>
      </w:r>
      <w:r w:rsidRPr="00E2021E">
        <w:rPr>
          <w:rFonts w:hint="eastAsia"/>
        </w:rPr>
        <w:t>趙平安，《</w:t>
      </w:r>
      <w:r w:rsidRPr="00E2021E">
        <w:t>論</w:t>
      </w:r>
      <w:r w:rsidRPr="00E2021E">
        <w:rPr>
          <w:rFonts w:hint="eastAsia"/>
        </w:rPr>
        <w:t>燕</w:t>
      </w:r>
      <w:r w:rsidRPr="00E2021E">
        <w:t>國</w:t>
      </w:r>
      <w:r w:rsidRPr="00E2021E">
        <w:rPr>
          <w:rFonts w:hint="eastAsia"/>
        </w:rPr>
        <w:t>文字中的所</w:t>
      </w:r>
      <w:r w:rsidRPr="00E2021E">
        <w:t>謂</w:t>
      </w:r>
      <w:r w:rsidRPr="00E2021E">
        <w:rPr>
          <w:rFonts w:hint="eastAsia"/>
        </w:rPr>
        <w:t>“都”</w:t>
      </w:r>
      <w:r w:rsidRPr="00E2021E">
        <w:t>當為</w:t>
      </w:r>
      <w:r w:rsidRPr="00E2021E">
        <w:rPr>
          <w:rFonts w:hint="eastAsia"/>
        </w:rPr>
        <w:t>“</w:t>
      </w:r>
      <w:r w:rsidRPr="00E2021E">
        <w:rPr>
          <w:noProof/>
        </w:rPr>
        <w:drawing>
          <wp:inline distT="0" distB="0" distL="0" distR="0">
            <wp:extent cx="178435" cy="178435"/>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E2021E">
        <w:rPr>
          <w:rFonts w:hint="eastAsia"/>
        </w:rPr>
        <w:t>”（</w:t>
      </w:r>
      <w:r w:rsidRPr="00E2021E">
        <w:t>縣</w:t>
      </w:r>
      <w:r w:rsidRPr="00E2021E">
        <w:rPr>
          <w:rFonts w:hint="eastAsia"/>
        </w:rPr>
        <w:t>）字》，《語言研究》2006年</w:t>
      </w:r>
      <w:r w:rsidRPr="00E2021E">
        <w:t>第4</w:t>
      </w:r>
      <w:r w:rsidRPr="00E2021E">
        <w:rPr>
          <w:rFonts w:hint="eastAsia"/>
        </w:rPr>
        <w:t>期。</w:t>
      </w:r>
    </w:p>
  </w:endnote>
  <w:endnote w:id="12">
    <w:p w:rsidR="00E2021E" w:rsidRPr="00E2021E" w:rsidRDefault="00E2021E" w:rsidP="00E2021E">
      <w:pPr>
        <w:wordWrap w:val="0"/>
      </w:pPr>
      <w:r w:rsidRPr="00E2021E">
        <w:endnoteRef/>
      </w:r>
      <w:r w:rsidRPr="00E2021E">
        <w:t xml:space="preserve"> </w:t>
      </w:r>
      <w:r w:rsidRPr="00E2021E">
        <w:rPr>
          <w:rFonts w:hint="eastAsia"/>
        </w:rPr>
        <w:t>沈融，《燕兵器銘文格式、內容及其相關問題》，《考古與文物》1994年</w:t>
      </w:r>
      <w:r w:rsidRPr="00E2021E">
        <w:t>第</w:t>
      </w:r>
      <w:r w:rsidRPr="00E2021E">
        <w:rPr>
          <w:rFonts w:hint="eastAsia"/>
        </w:rPr>
        <w:t>3期</w:t>
      </w:r>
      <w:r w:rsidRPr="00E2021E">
        <w:t>。</w:t>
      </w:r>
    </w:p>
  </w:endnote>
  <w:endnote w:id="13">
    <w:p w:rsidR="00E2021E" w:rsidRPr="00E2021E" w:rsidRDefault="00E2021E" w:rsidP="00E2021E">
      <w:pPr>
        <w:wordWrap w:val="0"/>
      </w:pPr>
      <w:r w:rsidRPr="00E2021E">
        <w:endnoteRef/>
      </w:r>
      <w:r w:rsidRPr="00E2021E">
        <w:t xml:space="preserve"> </w:t>
      </w:r>
      <w:r w:rsidRPr="00E2021E">
        <w:rPr>
          <w:rFonts w:hint="eastAsia"/>
        </w:rPr>
        <w:t>劉正，《青銅兵器文字》，文物出版社2</w:t>
      </w:r>
      <w:r w:rsidRPr="00E2021E">
        <w:t>014</w:t>
      </w:r>
      <w:r w:rsidRPr="00E2021E">
        <w:rPr>
          <w:rFonts w:hint="eastAsia"/>
        </w:rPr>
        <w:t>年</w:t>
      </w:r>
      <w:r w:rsidRPr="00E2021E">
        <w:t>，第</w:t>
      </w:r>
      <w:r w:rsidRPr="00E2021E">
        <w:rPr>
          <w:rFonts w:hint="eastAsia"/>
        </w:rPr>
        <w:t>1</w:t>
      </w:r>
      <w:r w:rsidRPr="00E2021E">
        <w:t>26</w:t>
      </w:r>
      <w:r w:rsidRPr="00E2021E">
        <w:rPr>
          <w:rFonts w:hint="eastAsia"/>
        </w:rPr>
        <w:t>頁。</w:t>
      </w:r>
    </w:p>
  </w:endnote>
  <w:endnote w:id="14">
    <w:p w:rsidR="00E2021E" w:rsidRPr="00E2021E" w:rsidRDefault="00E2021E" w:rsidP="00E2021E">
      <w:pPr>
        <w:wordWrap w:val="0"/>
      </w:pPr>
      <w:r w:rsidRPr="00E2021E">
        <w:endnoteRef/>
      </w:r>
      <w:r w:rsidRPr="00E2021E">
        <w:rPr>
          <w:rFonts w:hint="eastAsia"/>
        </w:rPr>
        <w:t xml:space="preserve"> 朱力</w:t>
      </w:r>
      <w:r w:rsidRPr="00E2021E">
        <w:rPr>
          <w:rFonts w:hint="eastAsia"/>
        </w:rPr>
        <w:t>偉，《關於燕國兵器銘文中的地名問題》，《中國語言學研究》,吉林文史出版社2006年</w:t>
      </w:r>
      <w:r w:rsidRPr="00E2021E">
        <w:t>，第</w:t>
      </w:r>
      <w:r w:rsidRPr="00E2021E">
        <w:rPr>
          <w:rFonts w:hint="eastAsia"/>
        </w:rPr>
        <w:t>106-111頁。</w:t>
      </w:r>
    </w:p>
  </w:endnote>
  <w:endnote w:id="15">
    <w:p w:rsidR="00E2021E" w:rsidRPr="00E2021E" w:rsidRDefault="00E2021E" w:rsidP="00E2021E">
      <w:pPr>
        <w:wordWrap w:val="0"/>
      </w:pPr>
      <w:r w:rsidRPr="00E2021E">
        <w:endnoteRef/>
      </w:r>
      <w:r w:rsidRPr="00E2021E">
        <w:t xml:space="preserve"> </w:t>
      </w:r>
      <w:r w:rsidRPr="00E2021E">
        <w:rPr>
          <w:rFonts w:hint="eastAsia"/>
        </w:rPr>
        <w:t>蘇文英，《商周金文“旅”字</w:t>
      </w:r>
      <w:r w:rsidRPr="00E2021E">
        <w:t>構型演變</w:t>
      </w:r>
      <w:r w:rsidRPr="00E2021E">
        <w:rPr>
          <w:rFonts w:hint="eastAsia"/>
        </w:rPr>
        <w:t>研究》，《出土文獻綜合研究集刊（第3輯）》,巴蜀</w:t>
      </w:r>
      <w:r w:rsidRPr="00E2021E">
        <w:rPr>
          <w:rFonts w:hint="eastAsia"/>
        </w:rPr>
        <w:t>書社2016年</w:t>
      </w:r>
      <w:r w:rsidRPr="00E2021E">
        <w:t>，第</w:t>
      </w:r>
      <w:r w:rsidRPr="00E2021E">
        <w:rPr>
          <w:rFonts w:hint="eastAsia"/>
        </w:rPr>
        <w:t>89-100頁。</w:t>
      </w:r>
    </w:p>
  </w:endnote>
  <w:endnote w:id="16">
    <w:p w:rsidR="00E2021E" w:rsidRPr="00E2021E" w:rsidRDefault="00E2021E" w:rsidP="00E2021E">
      <w:pPr>
        <w:wordWrap w:val="0"/>
      </w:pPr>
      <w:r w:rsidRPr="00E2021E">
        <w:endnoteRef/>
      </w:r>
      <w:r w:rsidRPr="00E2021E">
        <w:t xml:space="preserve"> </w:t>
      </w:r>
      <w:r w:rsidRPr="00E2021E">
        <w:rPr>
          <w:rFonts w:hint="eastAsia"/>
        </w:rPr>
        <w:t>劉釗，《古文字構形學（修訂本）》，福建人民出版社2</w:t>
      </w:r>
      <w:r w:rsidRPr="00E2021E">
        <w:t>011</w:t>
      </w:r>
      <w:r w:rsidRPr="00E2021E">
        <w:rPr>
          <w:rFonts w:hint="eastAsia"/>
        </w:rPr>
        <w:t>年</w:t>
      </w:r>
      <w:r w:rsidRPr="00E2021E">
        <w:t>，第</w:t>
      </w:r>
      <w:r w:rsidRPr="00E2021E">
        <w:rPr>
          <w:rFonts w:hint="eastAsia"/>
        </w:rPr>
        <w:t>1</w:t>
      </w:r>
      <w:r w:rsidRPr="00E2021E">
        <w:t>00-</w:t>
      </w:r>
      <w:r w:rsidRPr="00E2021E">
        <w:rPr>
          <w:rFonts w:hint="eastAsia"/>
        </w:rPr>
        <w:t>1</w:t>
      </w:r>
      <w:r w:rsidRPr="00E2021E">
        <w:t>01</w:t>
      </w:r>
      <w:r w:rsidRPr="00E2021E">
        <w:rPr>
          <w:rFonts w:hint="eastAsia"/>
        </w:rPr>
        <w:t>頁。</w:t>
      </w:r>
    </w:p>
  </w:endnote>
  <w:endnote w:id="17">
    <w:p w:rsidR="00E2021E" w:rsidRPr="00E2021E" w:rsidRDefault="00E2021E" w:rsidP="00E2021E">
      <w:pPr>
        <w:wordWrap w:val="0"/>
      </w:pPr>
      <w:r w:rsidRPr="00E2021E">
        <w:endnoteRef/>
      </w:r>
      <w:r w:rsidRPr="00E2021E">
        <w:t xml:space="preserve"> </w:t>
      </w:r>
      <w:r w:rsidRPr="00E2021E">
        <w:rPr>
          <w:rFonts w:hint="eastAsia"/>
        </w:rPr>
        <w:t>徐在</w:t>
      </w:r>
      <w:r w:rsidRPr="00E2021E">
        <w:rPr>
          <w:rFonts w:hint="eastAsia"/>
        </w:rPr>
        <w:t>國，《</w:t>
      </w:r>
      <w:r w:rsidRPr="00E2021E">
        <w:t>傳抄古文字</w:t>
      </w:r>
      <w:r w:rsidRPr="00E2021E">
        <w:rPr>
          <w:rFonts w:hint="eastAsia"/>
        </w:rPr>
        <w:t>編》，線裝書局2006年</w:t>
      </w:r>
      <w:r w:rsidRPr="00E2021E">
        <w:t>，第304</w:t>
      </w:r>
      <w:r w:rsidRPr="00E2021E">
        <w:rPr>
          <w:rFonts w:hint="eastAsia"/>
        </w:rPr>
        <w:t>頁。汗4.48石。</w:t>
      </w:r>
    </w:p>
  </w:endnote>
  <w:endnote w:id="18">
    <w:p w:rsidR="00E2021E" w:rsidRPr="00E2021E" w:rsidRDefault="00E2021E" w:rsidP="00E2021E">
      <w:pPr>
        <w:wordWrap w:val="0"/>
      </w:pPr>
      <w:r w:rsidRPr="00E2021E">
        <w:endnoteRef/>
      </w:r>
      <w:r w:rsidRPr="00E2021E">
        <w:rPr>
          <w:rFonts w:hint="eastAsia"/>
        </w:rPr>
        <w:t xml:space="preserve"> </w:t>
      </w:r>
      <w:r w:rsidRPr="00E2021E">
        <w:rPr>
          <w:rFonts w:hint="eastAsia"/>
        </w:rPr>
        <w:t>吳鎮烽，《銘圖》33卷，</w:t>
      </w:r>
      <w:r w:rsidRPr="00E2021E">
        <w:t>第</w:t>
      </w:r>
      <w:r w:rsidRPr="00E2021E">
        <w:rPr>
          <w:rFonts w:hint="eastAsia"/>
        </w:rPr>
        <w:t>321頁。</w:t>
      </w:r>
    </w:p>
  </w:endnote>
  <w:endnote w:id="19">
    <w:p w:rsidR="00E2021E" w:rsidRPr="00E2021E" w:rsidRDefault="00E2021E" w:rsidP="00E2021E">
      <w:pPr>
        <w:wordWrap w:val="0"/>
      </w:pPr>
      <w:r w:rsidRPr="00E2021E">
        <w:endnoteRef/>
      </w:r>
      <w:r w:rsidRPr="00E2021E">
        <w:rPr>
          <w:rFonts w:hint="eastAsia"/>
        </w:rPr>
        <w:t xml:space="preserve"> </w:t>
      </w:r>
      <w:r w:rsidRPr="00E2021E">
        <w:rPr>
          <w:rFonts w:hint="eastAsia"/>
        </w:rPr>
        <w:t>吳鎮烽，《銘圖》33卷，</w:t>
      </w:r>
      <w:r w:rsidRPr="00E2021E">
        <w:t>第</w:t>
      </w:r>
      <w:r w:rsidRPr="00E2021E">
        <w:rPr>
          <w:rFonts w:hint="eastAsia"/>
        </w:rPr>
        <w:t>169頁。</w:t>
      </w:r>
    </w:p>
  </w:endnote>
  <w:endnote w:id="20">
    <w:p w:rsidR="00E2021E" w:rsidRPr="00E2021E" w:rsidRDefault="00E2021E" w:rsidP="00E2021E">
      <w:pPr>
        <w:wordWrap w:val="0"/>
      </w:pPr>
      <w:r w:rsidRPr="00E2021E">
        <w:endnoteRef/>
      </w:r>
      <w:r w:rsidRPr="00E2021E">
        <w:rPr>
          <w:rFonts w:hint="eastAsia"/>
        </w:rPr>
        <w:t xml:space="preserve"> </w:t>
      </w:r>
      <w:r w:rsidRPr="00E2021E">
        <w:rPr>
          <w:rFonts w:hint="eastAsia"/>
        </w:rPr>
        <w:t>吳鎮烽，《銘圖》33卷，</w:t>
      </w:r>
      <w:r w:rsidRPr="00E2021E">
        <w:t>第</w:t>
      </w:r>
      <w:r w:rsidRPr="00E2021E">
        <w:rPr>
          <w:rFonts w:hint="eastAsia"/>
        </w:rPr>
        <w:t>368頁。</w:t>
      </w:r>
    </w:p>
  </w:endnote>
  <w:endnote w:id="21">
    <w:p w:rsidR="00E2021E" w:rsidRPr="00E2021E" w:rsidRDefault="00E2021E" w:rsidP="00E2021E">
      <w:pPr>
        <w:wordWrap w:val="0"/>
      </w:pPr>
      <w:r w:rsidRPr="00E2021E">
        <w:endnoteRef/>
      </w:r>
      <w:r w:rsidRPr="00E2021E">
        <w:rPr>
          <w:rFonts w:hint="eastAsia"/>
        </w:rPr>
        <w:t xml:space="preserve"> </w:t>
      </w:r>
      <w:r w:rsidRPr="00E2021E">
        <w:rPr>
          <w:rFonts w:hint="eastAsia"/>
        </w:rPr>
        <w:t>吳鎮烽，《銘圖》33卷，</w:t>
      </w:r>
      <w:r w:rsidRPr="00E2021E">
        <w:t>第</w:t>
      </w:r>
      <w:r w:rsidRPr="00E2021E">
        <w:rPr>
          <w:rFonts w:hint="eastAsia"/>
        </w:rPr>
        <w:t>400頁，</w:t>
      </w:r>
      <w:r w:rsidRPr="00E2021E">
        <w:t>第</w:t>
      </w:r>
      <w:r w:rsidRPr="00E2021E">
        <w:rPr>
          <w:rFonts w:hint="eastAsia"/>
        </w:rPr>
        <w:t>402頁，</w:t>
      </w:r>
      <w:r w:rsidRPr="00E2021E">
        <w:t>第</w:t>
      </w:r>
      <w:r w:rsidRPr="00E2021E">
        <w:rPr>
          <w:rFonts w:hint="eastAsia"/>
        </w:rPr>
        <w:t>404頁</w:t>
      </w:r>
      <w:r w:rsidRPr="00E2021E">
        <w:t>。</w:t>
      </w:r>
    </w:p>
  </w:endnote>
  <w:endnote w:id="22">
    <w:p w:rsidR="00E2021E" w:rsidRPr="00E2021E" w:rsidRDefault="00E2021E" w:rsidP="00E2021E">
      <w:pPr>
        <w:wordWrap w:val="0"/>
      </w:pPr>
      <w:r w:rsidRPr="00E2021E">
        <w:endnoteRef/>
      </w:r>
      <w:r w:rsidRPr="00E2021E">
        <w:rPr>
          <w:rFonts w:hint="eastAsia"/>
        </w:rPr>
        <w:t xml:space="preserve"> </w:t>
      </w:r>
      <w:r w:rsidRPr="00E2021E">
        <w:rPr>
          <w:rFonts w:hint="eastAsia"/>
        </w:rPr>
        <w:t>吳鎮烽，《銘圖》33卷，</w:t>
      </w:r>
      <w:r w:rsidRPr="00E2021E">
        <w:t>第</w:t>
      </w:r>
      <w:r w:rsidRPr="00E2021E">
        <w:rPr>
          <w:rFonts w:hint="eastAsia"/>
        </w:rPr>
        <w:t>462頁，</w:t>
      </w:r>
      <w:r w:rsidRPr="00E2021E">
        <w:t>第</w:t>
      </w:r>
      <w:r w:rsidRPr="00E2021E">
        <w:rPr>
          <w:rFonts w:hint="eastAsia"/>
        </w:rPr>
        <w:t>464頁</w:t>
      </w:r>
      <w:r w:rsidRPr="00E2021E">
        <w:t>。</w:t>
      </w:r>
    </w:p>
  </w:endnote>
  <w:endnote w:id="23">
    <w:p w:rsidR="00E2021E" w:rsidRPr="00E2021E" w:rsidRDefault="00E2021E" w:rsidP="00E2021E">
      <w:pPr>
        <w:wordWrap w:val="0"/>
      </w:pPr>
      <w:r w:rsidRPr="00E2021E">
        <w:endnoteRef/>
      </w:r>
      <w:r w:rsidRPr="00E2021E">
        <w:t xml:space="preserve"> </w:t>
      </w:r>
      <w:r w:rsidRPr="00E2021E">
        <w:rPr>
          <w:rFonts w:hint="eastAsia"/>
        </w:rPr>
        <w:t>吳鎮烽，《銘圖》33卷，</w:t>
      </w:r>
      <w:r w:rsidRPr="00E2021E">
        <w:t>第</w:t>
      </w:r>
      <w:r w:rsidRPr="00E2021E">
        <w:rPr>
          <w:rFonts w:hint="eastAsia"/>
        </w:rPr>
        <w:t>388頁，</w:t>
      </w:r>
      <w:r w:rsidRPr="00E2021E">
        <w:t>第</w:t>
      </w:r>
      <w:r w:rsidRPr="00E2021E">
        <w:rPr>
          <w:rFonts w:hint="eastAsia"/>
        </w:rPr>
        <w:t>391頁，</w:t>
      </w:r>
      <w:r w:rsidRPr="00E2021E">
        <w:t>第</w:t>
      </w:r>
      <w:r w:rsidRPr="00E2021E">
        <w:rPr>
          <w:rFonts w:hint="eastAsia"/>
        </w:rPr>
        <w:t>393頁</w:t>
      </w:r>
      <w:r w:rsidRPr="00E2021E">
        <w:t>，第</w:t>
      </w:r>
      <w:r w:rsidRPr="00E2021E">
        <w:rPr>
          <w:rFonts w:hint="eastAsia"/>
        </w:rPr>
        <w:t>395頁</w:t>
      </w:r>
      <w:r w:rsidRPr="00E2021E">
        <w:t>，第</w:t>
      </w:r>
      <w:r w:rsidRPr="00E2021E">
        <w:rPr>
          <w:rFonts w:hint="eastAsia"/>
        </w:rPr>
        <w:t>397頁。</w:t>
      </w:r>
    </w:p>
  </w:endnote>
  <w:endnote w:id="24">
    <w:p w:rsidR="00E2021E" w:rsidRPr="00E2021E" w:rsidRDefault="00E2021E" w:rsidP="00E2021E">
      <w:pPr>
        <w:wordWrap w:val="0"/>
      </w:pPr>
      <w:r w:rsidRPr="00E2021E">
        <w:endnoteRef/>
      </w:r>
      <w:r w:rsidRPr="00E2021E">
        <w:t xml:space="preserve"> </w:t>
      </w:r>
      <w:r w:rsidRPr="00E2021E">
        <w:rPr>
          <w:rFonts w:hint="eastAsia"/>
        </w:rPr>
        <w:t>吳鎮烽，《銘圖》33卷，</w:t>
      </w:r>
      <w:r w:rsidRPr="00E2021E">
        <w:t>第</w:t>
      </w:r>
      <w:r w:rsidRPr="00E2021E">
        <w:rPr>
          <w:rFonts w:hint="eastAsia"/>
        </w:rPr>
        <w:t>466頁。</w:t>
      </w:r>
    </w:p>
  </w:endnote>
  <w:endnote w:id="25">
    <w:p w:rsidR="00E2021E" w:rsidRPr="00E2021E" w:rsidRDefault="00E2021E" w:rsidP="00E2021E">
      <w:pPr>
        <w:wordWrap w:val="0"/>
      </w:pPr>
      <w:r w:rsidRPr="00E2021E">
        <w:endnoteRef/>
      </w:r>
      <w:r w:rsidRPr="00E2021E">
        <w:rPr>
          <w:rFonts w:hint="eastAsia"/>
        </w:rPr>
        <w:t xml:space="preserve"> 藏品</w:t>
      </w:r>
      <w:r w:rsidRPr="00E2021E">
        <w:t>信息</w:t>
      </w:r>
      <w:r w:rsidRPr="00E2021E">
        <w:t>來源：</w:t>
      </w:r>
      <w:hyperlink r:id="rId3" w:history="1">
        <w:r w:rsidRPr="00E2021E">
          <w:rPr>
            <w:rStyle w:val="af2"/>
          </w:rPr>
          <w:t>https://digicol.dpm.org.cn/cultural/detail?id=1a231d9fc6294fcd8ddaf08e1fb21c92/</w:t>
        </w:r>
      </w:hyperlink>
      <w:r w:rsidRPr="00E2021E">
        <w:rPr>
          <w:rFonts w:hint="eastAsia"/>
        </w:rPr>
        <w:t>，名稱</w:t>
      </w:r>
      <w:r w:rsidRPr="00E2021E">
        <w:t>：環</w:t>
      </w:r>
      <w:r w:rsidRPr="00E2021E">
        <w:rPr>
          <w:rFonts w:hint="eastAsia"/>
        </w:rPr>
        <w:t>把</w:t>
      </w:r>
      <w:r w:rsidRPr="00E2021E">
        <w:t>刀</w:t>
      </w:r>
      <w:r w:rsidRPr="00E2021E">
        <w:rPr>
          <w:rFonts w:hint="eastAsia"/>
        </w:rPr>
        <w:t>，時代</w:t>
      </w:r>
      <w:r w:rsidRPr="00E2021E">
        <w:t>：戰國，</w:t>
      </w:r>
      <w:r w:rsidRPr="00E2021E">
        <w:rPr>
          <w:rFonts w:hint="eastAsia"/>
        </w:rPr>
        <w:t>文物號：新00104737，圖片來源</w:t>
      </w:r>
      <w:r w:rsidRPr="00E2021E">
        <w:t>同</w:t>
      </w:r>
      <w:r w:rsidRPr="00E2021E">
        <w:rPr>
          <w:rFonts w:hint="eastAsia"/>
        </w:rPr>
        <w:t>。</w:t>
      </w:r>
    </w:p>
  </w:endnote>
  <w:endnote w:id="26">
    <w:p w:rsidR="00E2021E" w:rsidRPr="00E2021E" w:rsidRDefault="00E2021E" w:rsidP="00E2021E">
      <w:pPr>
        <w:wordWrap w:val="0"/>
      </w:pPr>
      <w:r w:rsidRPr="00E2021E">
        <w:endnoteRef/>
      </w:r>
      <w:r w:rsidRPr="00E2021E">
        <w:t xml:space="preserve"> </w:t>
      </w:r>
      <w:r w:rsidRPr="00E2021E">
        <w:rPr>
          <w:rFonts w:hint="eastAsia"/>
        </w:rPr>
        <w:t>黃建群，《古代詞義例話》，中</w:t>
      </w:r>
      <w:r w:rsidRPr="00E2021E">
        <w:rPr>
          <w:rFonts w:hint="eastAsia"/>
        </w:rPr>
        <w:t>國三峽出版社1</w:t>
      </w:r>
      <w:r w:rsidRPr="00E2021E">
        <w:t>995</w:t>
      </w:r>
      <w:r w:rsidRPr="00E2021E">
        <w:rPr>
          <w:rFonts w:hint="eastAsia"/>
        </w:rPr>
        <w:t>年，第5</w:t>
      </w:r>
      <w:r w:rsidRPr="00E2021E">
        <w:t>4-55</w:t>
      </w:r>
      <w:r w:rsidRPr="00E2021E">
        <w:rPr>
          <w:rFonts w:hint="eastAsia"/>
        </w:rPr>
        <w:t>頁</w:t>
      </w:r>
      <w:r w:rsidRPr="00E2021E">
        <w:t>。</w:t>
      </w:r>
    </w:p>
  </w:endnote>
  <w:endnote w:id="27">
    <w:p w:rsidR="00E2021E" w:rsidRPr="00E2021E" w:rsidRDefault="00E2021E" w:rsidP="00E2021E">
      <w:pPr>
        <w:wordWrap w:val="0"/>
      </w:pPr>
      <w:r w:rsidRPr="00E2021E">
        <w:endnoteRef/>
      </w:r>
      <w:r w:rsidRPr="00E2021E">
        <w:t xml:space="preserve"> </w:t>
      </w:r>
      <w:r w:rsidRPr="00E2021E">
        <w:rPr>
          <w:rFonts w:hint="eastAsia"/>
        </w:rPr>
        <w:t>王輝，《古文字通假字典》，中華</w:t>
      </w:r>
      <w:r w:rsidRPr="00E2021E">
        <w:rPr>
          <w:rFonts w:hint="eastAsia"/>
        </w:rPr>
        <w:t>書局,2</w:t>
      </w:r>
      <w:r w:rsidRPr="00E2021E">
        <w:t>008</w:t>
      </w:r>
      <w:r w:rsidRPr="00E2021E">
        <w:rPr>
          <w:rFonts w:hint="eastAsia"/>
        </w:rPr>
        <w:t>,9</w:t>
      </w:r>
      <w:r w:rsidRPr="00E2021E">
        <w:t>7-98</w:t>
      </w:r>
      <w:r w:rsidRPr="00E2021E">
        <w:rPr>
          <w:rFonts w:hint="eastAsia"/>
        </w:rPr>
        <w:t>。原文引《金璋所藏甲骨卜辭》第5</w:t>
      </w:r>
      <w:r w:rsidRPr="00E2021E">
        <w:t>11</w:t>
      </w:r>
      <w:r w:rsidRPr="00E2021E">
        <w:rPr>
          <w:rFonts w:hint="eastAsia"/>
        </w:rPr>
        <w:t>片和《小屯殷墟文字甲編》第1</w:t>
      </w:r>
      <w:r w:rsidRPr="00E2021E">
        <w:t>647</w:t>
      </w:r>
      <w:r w:rsidRPr="00E2021E">
        <w:rPr>
          <w:rFonts w:hint="eastAsia"/>
        </w:rPr>
        <w:t>片卜辭。</w:t>
      </w:r>
    </w:p>
  </w:endnote>
  <w:endnote w:id="28">
    <w:p w:rsidR="00E2021E" w:rsidRPr="00E2021E" w:rsidRDefault="00E2021E" w:rsidP="00E2021E">
      <w:pPr>
        <w:wordWrap w:val="0"/>
      </w:pPr>
      <w:r w:rsidRPr="00E2021E">
        <w:endnoteRef/>
      </w:r>
      <w:r w:rsidRPr="00E2021E">
        <w:t xml:space="preserve"> </w:t>
      </w:r>
      <w:r w:rsidRPr="00E2021E">
        <w:rPr>
          <w:rFonts w:hint="eastAsia"/>
        </w:rPr>
        <w:t>燕耘，《商代卜辭中的冶鑄史料》，《考古》1</w:t>
      </w:r>
      <w:r w:rsidRPr="00E2021E">
        <w:t>973</w:t>
      </w:r>
      <w:r w:rsidRPr="00E2021E">
        <w:rPr>
          <w:rFonts w:hint="eastAsia"/>
        </w:rPr>
        <w:t>(5)；唐蘭，《殷墟文字記》，中華</w:t>
      </w:r>
      <w:r w:rsidRPr="00E2021E">
        <w:rPr>
          <w:rFonts w:hint="eastAsia"/>
        </w:rPr>
        <w:t>書局1</w:t>
      </w:r>
      <w:r w:rsidRPr="00E2021E">
        <w:t>981</w:t>
      </w:r>
      <w:r w:rsidRPr="00E2021E">
        <w:rPr>
          <w:rFonts w:hint="eastAsia"/>
        </w:rPr>
        <w:t>年</w:t>
      </w:r>
      <w:r w:rsidRPr="00E2021E">
        <w:t>，第</w:t>
      </w:r>
      <w:r w:rsidRPr="00E2021E">
        <w:rPr>
          <w:rFonts w:hint="eastAsia"/>
        </w:rPr>
        <w:t>1</w:t>
      </w:r>
      <w:r w:rsidRPr="00E2021E">
        <w:t>07-108</w:t>
      </w:r>
      <w:r w:rsidRPr="00E2021E">
        <w:rPr>
          <w:rFonts w:hint="eastAsia"/>
        </w:rPr>
        <w:t>頁</w:t>
      </w:r>
      <w:r w:rsidRPr="00E2021E">
        <w:t>。</w:t>
      </w:r>
    </w:p>
  </w:endnote>
  <w:endnote w:id="29">
    <w:p w:rsidR="00E2021E" w:rsidRPr="00E2021E" w:rsidRDefault="00E2021E" w:rsidP="00E2021E">
      <w:pPr>
        <w:wordWrap w:val="0"/>
      </w:pPr>
      <w:r w:rsidRPr="00E2021E">
        <w:endnoteRef/>
      </w:r>
      <w:r w:rsidRPr="00E2021E">
        <w:t xml:space="preserve"> </w:t>
      </w:r>
      <w:r w:rsidRPr="00E2021E">
        <w:rPr>
          <w:rFonts w:hint="eastAsia"/>
        </w:rPr>
        <w:t>古文字詁林編</w:t>
      </w:r>
      <w:r w:rsidRPr="00E2021E">
        <w:rPr>
          <w:rFonts w:hint="eastAsia"/>
        </w:rPr>
        <w:t>纂委員會，《古文字詁林（第六冊）》，上海教育出版社2</w:t>
      </w:r>
      <w:r w:rsidRPr="00E2021E">
        <w:t>003</w:t>
      </w:r>
      <w:r w:rsidRPr="00E2021E">
        <w:rPr>
          <w:rFonts w:hint="eastAsia"/>
        </w:rPr>
        <w:t>年</w:t>
      </w:r>
      <w:r w:rsidRPr="00E2021E">
        <w:t>，第</w:t>
      </w:r>
      <w:r w:rsidRPr="00E2021E">
        <w:rPr>
          <w:rFonts w:hint="eastAsia"/>
        </w:rPr>
        <w:t>8</w:t>
      </w:r>
      <w:r w:rsidRPr="00E2021E">
        <w:t>83</w:t>
      </w:r>
      <w:r w:rsidRPr="00E2021E">
        <w:rPr>
          <w:rFonts w:hint="eastAsia"/>
        </w:rPr>
        <w:t>頁。</w:t>
      </w:r>
    </w:p>
  </w:endnote>
  <w:endnote w:id="30">
    <w:p w:rsidR="00E2021E" w:rsidRPr="00E2021E" w:rsidRDefault="00E2021E" w:rsidP="00E2021E">
      <w:pPr>
        <w:wordWrap w:val="0"/>
      </w:pPr>
      <w:r w:rsidRPr="00E2021E">
        <w:endnoteRef/>
      </w:r>
      <w:r w:rsidRPr="00E2021E">
        <w:t xml:space="preserve"> </w:t>
      </w:r>
      <w:r w:rsidRPr="00E2021E">
        <w:rPr>
          <w:rFonts w:hint="eastAsia"/>
        </w:rPr>
        <w:t>周法高，《金文詁林（卷七）》，香港中文大學1</w:t>
      </w:r>
      <w:r w:rsidRPr="00E2021E">
        <w:t>975</w:t>
      </w:r>
      <w:r w:rsidRPr="00E2021E">
        <w:rPr>
          <w:rFonts w:hint="eastAsia"/>
        </w:rPr>
        <w:t>年</w:t>
      </w:r>
      <w:r w:rsidRPr="00E2021E">
        <w:t>，第</w:t>
      </w:r>
      <w:r w:rsidRPr="00E2021E">
        <w:rPr>
          <w:rFonts w:hint="eastAsia"/>
        </w:rPr>
        <w:t>4</w:t>
      </w:r>
      <w:r w:rsidRPr="00E2021E">
        <w:t>794</w:t>
      </w:r>
      <w:r w:rsidRPr="00E2021E">
        <w:rPr>
          <w:rFonts w:hint="eastAsia"/>
        </w:rPr>
        <w:t>頁。</w:t>
      </w:r>
    </w:p>
  </w:endnote>
  <w:endnote w:id="31">
    <w:p w:rsidR="00E2021E" w:rsidRPr="00E2021E" w:rsidRDefault="00E2021E" w:rsidP="00E2021E">
      <w:pPr>
        <w:wordWrap w:val="0"/>
      </w:pPr>
      <w:r w:rsidRPr="00E2021E">
        <w:endnoteRef/>
      </w:r>
      <w:r w:rsidRPr="00E2021E">
        <w:t xml:space="preserve"> </w:t>
      </w:r>
      <w:r w:rsidRPr="00E2021E">
        <w:rPr>
          <w:rFonts w:hint="eastAsia"/>
        </w:rPr>
        <w:t>唐蘭，《西周銅器斷代中的康宮問題》，《考古學報》1</w:t>
      </w:r>
      <w:r w:rsidRPr="00E2021E">
        <w:t>962</w:t>
      </w:r>
      <w:r w:rsidRPr="00E2021E">
        <w:rPr>
          <w:rFonts w:hint="eastAsia"/>
        </w:rPr>
        <w:t>年第1期。</w:t>
      </w:r>
    </w:p>
  </w:endnote>
  <w:endnote w:id="32">
    <w:p w:rsidR="00E2021E" w:rsidRPr="00E2021E" w:rsidRDefault="00E2021E" w:rsidP="00E2021E">
      <w:pPr>
        <w:wordWrap w:val="0"/>
      </w:pPr>
      <w:r w:rsidRPr="00E2021E">
        <w:endnoteRef/>
      </w:r>
      <w:r w:rsidRPr="00E2021E">
        <w:t xml:space="preserve"> </w:t>
      </w:r>
      <w:r w:rsidRPr="00E2021E">
        <w:rPr>
          <w:rFonts w:hint="eastAsia"/>
        </w:rPr>
        <w:t>黃盛璋，《“</w:t>
      </w:r>
      <w:r w:rsidRPr="00E2021E">
        <w:rPr>
          <w:noProof/>
        </w:rPr>
        <w:drawing>
          <wp:inline distT="0" distB="0" distL="0" distR="0">
            <wp:extent cx="178435" cy="178435"/>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E2021E">
        <w:rPr>
          <w:rFonts w:hint="eastAsia"/>
        </w:rPr>
        <w:t>（撻）齋（齊）”及其和兵器鑄造關係新考》，《古文字研究（第十五輯）》,中華</w:t>
      </w:r>
      <w:r w:rsidRPr="00E2021E">
        <w:rPr>
          <w:rFonts w:hint="eastAsia"/>
        </w:rPr>
        <w:t>書局1</w:t>
      </w:r>
      <w:r w:rsidRPr="00E2021E">
        <w:t>986</w:t>
      </w:r>
      <w:r w:rsidRPr="00E2021E">
        <w:rPr>
          <w:rFonts w:hint="eastAsia"/>
        </w:rPr>
        <w:t>年</w:t>
      </w:r>
      <w:r w:rsidRPr="00E2021E">
        <w:t>，第</w:t>
      </w:r>
      <w:r w:rsidRPr="00E2021E">
        <w:rPr>
          <w:rFonts w:hint="eastAsia"/>
        </w:rPr>
        <w:t>2</w:t>
      </w:r>
      <w:r w:rsidRPr="00E2021E">
        <w:t>53-276</w:t>
      </w:r>
      <w:r w:rsidRPr="00E2021E">
        <w:rPr>
          <w:rFonts w:hint="eastAsia"/>
        </w:rPr>
        <w:t>頁。</w:t>
      </w:r>
    </w:p>
  </w:endnote>
  <w:endnote w:id="33">
    <w:p w:rsidR="00E2021E" w:rsidRPr="00E2021E" w:rsidRDefault="00E2021E" w:rsidP="00E2021E">
      <w:pPr>
        <w:wordWrap w:val="0"/>
      </w:pPr>
      <w:r w:rsidRPr="00E2021E">
        <w:endnoteRef/>
      </w:r>
      <w:r w:rsidRPr="00E2021E">
        <w:t xml:space="preserve"> </w:t>
      </w:r>
      <w:r w:rsidRPr="00E2021E">
        <w:rPr>
          <w:rFonts w:hint="eastAsia"/>
        </w:rPr>
        <w:t>李學勤，《海外訪古記（一）》，《文博》1</w:t>
      </w:r>
      <w:r w:rsidRPr="00E2021E">
        <w:t>986</w:t>
      </w:r>
      <w:r w:rsidRPr="00E2021E">
        <w:rPr>
          <w:rFonts w:hint="eastAsia"/>
        </w:rPr>
        <w:t>年第5期</w:t>
      </w:r>
      <w:r w:rsidRPr="00E2021E">
        <w:t>。</w:t>
      </w:r>
    </w:p>
  </w:endnote>
  <w:endnote w:id="34">
    <w:p w:rsidR="00E2021E" w:rsidRPr="00E2021E" w:rsidRDefault="00E2021E" w:rsidP="00E2021E">
      <w:pPr>
        <w:wordWrap w:val="0"/>
      </w:pPr>
      <w:r w:rsidRPr="00E2021E">
        <w:endnoteRef/>
      </w:r>
      <w:r w:rsidRPr="00E2021E">
        <w:t xml:space="preserve"> </w:t>
      </w:r>
      <w:r w:rsidRPr="00E2021E">
        <w:rPr>
          <w:rFonts w:hint="eastAsia"/>
        </w:rPr>
        <w:t>張</w:t>
      </w:r>
      <w:r w:rsidRPr="00E2021E">
        <w:rPr>
          <w:rFonts w:hint="eastAsia"/>
        </w:rPr>
        <w:t>世超，《金文形義通解》，中文出版社1996年</w:t>
      </w:r>
      <w:r w:rsidRPr="00E2021E">
        <w:t>，第</w:t>
      </w:r>
      <w:r w:rsidRPr="00E2021E">
        <w:rPr>
          <w:rFonts w:hint="eastAsia"/>
        </w:rPr>
        <w:t>1</w:t>
      </w:r>
      <w:r w:rsidRPr="00E2021E">
        <w:t>912</w:t>
      </w:r>
      <w:r w:rsidRPr="00E2021E">
        <w:rPr>
          <w:rFonts w:hint="eastAsia"/>
        </w:rPr>
        <w:t>頁</w:t>
      </w:r>
      <w:r w:rsidRPr="00E2021E">
        <w:t>。</w:t>
      </w:r>
    </w:p>
  </w:endnote>
  <w:endnote w:id="35">
    <w:p w:rsidR="00E2021E" w:rsidRPr="00E2021E" w:rsidRDefault="00E2021E" w:rsidP="00E2021E">
      <w:pPr>
        <w:wordWrap w:val="0"/>
      </w:pPr>
      <w:r w:rsidRPr="00E2021E">
        <w:endnoteRef/>
      </w:r>
      <w:r w:rsidRPr="00E2021E">
        <w:t xml:space="preserve"> </w:t>
      </w:r>
      <w:r w:rsidRPr="00E2021E">
        <w:rPr>
          <w:rFonts w:hint="eastAsia"/>
        </w:rPr>
        <w:t>張</w:t>
      </w:r>
      <w:r w:rsidRPr="00E2021E">
        <w:rPr>
          <w:rFonts w:hint="eastAsia"/>
        </w:rPr>
        <w:t>世超，《金文形義通解》，第3</w:t>
      </w:r>
      <w:r w:rsidRPr="00E2021E">
        <w:t>282</w:t>
      </w:r>
      <w:r w:rsidRPr="00E2021E">
        <w:rPr>
          <w:rFonts w:hint="eastAsia"/>
        </w:rPr>
        <w:t>頁。</w:t>
      </w:r>
    </w:p>
  </w:endnote>
  <w:endnote w:id="36">
    <w:p w:rsidR="00E2021E" w:rsidRPr="00E2021E" w:rsidRDefault="00E2021E" w:rsidP="00E2021E">
      <w:pPr>
        <w:wordWrap w:val="0"/>
      </w:pPr>
      <w:r w:rsidRPr="00E2021E">
        <w:endnoteRef/>
      </w:r>
      <w:r w:rsidRPr="00E2021E">
        <w:t xml:space="preserve"> </w:t>
      </w:r>
      <w:r w:rsidRPr="00E2021E">
        <w:rPr>
          <w:rFonts w:hint="eastAsia"/>
        </w:rPr>
        <w:t>郭錫良，《漢字古音手冊（增訂本）》，商務印書館2</w:t>
      </w:r>
      <w:r w:rsidRPr="00E2021E">
        <w:t>010</w:t>
      </w:r>
      <w:r w:rsidRPr="00E2021E">
        <w:rPr>
          <w:rFonts w:hint="eastAsia"/>
        </w:rPr>
        <w:t>年</w:t>
      </w:r>
      <w:r w:rsidRPr="00E2021E">
        <w:t>，第</w:t>
      </w:r>
      <w:r w:rsidRPr="00E2021E">
        <w:rPr>
          <w:rFonts w:hint="eastAsia"/>
        </w:rPr>
        <w:t>1</w:t>
      </w:r>
      <w:r w:rsidRPr="00E2021E">
        <w:t>93</w:t>
      </w:r>
      <w:r w:rsidRPr="00E2021E">
        <w:rPr>
          <w:rFonts w:hint="eastAsia"/>
        </w:rPr>
        <w:t>頁</w:t>
      </w:r>
      <w:r w:rsidRPr="00E2021E">
        <w:t>。</w:t>
      </w:r>
    </w:p>
  </w:endnote>
  <w:endnote w:id="37">
    <w:p w:rsidR="00E2021E" w:rsidRPr="00E2021E" w:rsidRDefault="00E2021E" w:rsidP="00E2021E">
      <w:pPr>
        <w:wordWrap w:val="0"/>
      </w:pPr>
      <w:r w:rsidRPr="00E2021E">
        <w:endnoteRef/>
      </w:r>
      <w:r w:rsidRPr="00E2021E">
        <w:t xml:space="preserve"> </w:t>
      </w:r>
      <w:r w:rsidRPr="00E2021E">
        <w:rPr>
          <w:rFonts w:hint="eastAsia"/>
        </w:rPr>
        <w:t>王力，《同源字典》，中華</w:t>
      </w:r>
      <w:r w:rsidRPr="00E2021E">
        <w:rPr>
          <w:rFonts w:hint="eastAsia"/>
        </w:rPr>
        <w:t>書局2</w:t>
      </w:r>
      <w:r w:rsidRPr="00E2021E">
        <w:t>014</w:t>
      </w:r>
      <w:r w:rsidRPr="00E2021E">
        <w:rPr>
          <w:rFonts w:hint="eastAsia"/>
        </w:rPr>
        <w:t>年</w:t>
      </w:r>
      <w:r w:rsidRPr="00E2021E">
        <w:t>，第</w:t>
      </w:r>
      <w:r w:rsidRPr="00E2021E">
        <w:rPr>
          <w:rFonts w:hint="eastAsia"/>
        </w:rPr>
        <w:t>1</w:t>
      </w:r>
      <w:r w:rsidRPr="00E2021E">
        <w:t>52</w:t>
      </w:r>
      <w:r w:rsidRPr="00E2021E">
        <w:rPr>
          <w:rFonts w:hint="eastAsia"/>
        </w:rPr>
        <w:t>頁</w:t>
      </w:r>
      <w:r w:rsidRPr="00E2021E">
        <w:t>。</w:t>
      </w:r>
    </w:p>
  </w:endnote>
  <w:endnote w:id="38">
    <w:p w:rsidR="00E2021E" w:rsidRPr="00E2021E" w:rsidRDefault="00E2021E" w:rsidP="00E2021E">
      <w:pPr>
        <w:wordWrap w:val="0"/>
      </w:pPr>
      <w:r w:rsidRPr="00E2021E">
        <w:endnoteRef/>
      </w:r>
      <w:r w:rsidRPr="00E2021E">
        <w:t xml:space="preserve"> </w:t>
      </w:r>
      <w:r w:rsidRPr="00E2021E">
        <w:rPr>
          <w:rFonts w:hint="eastAsia"/>
        </w:rPr>
        <w:t>周法高，《金文詁林（卷七）》，香港中文大學1</w:t>
      </w:r>
      <w:r w:rsidRPr="00E2021E">
        <w:t>975</w:t>
      </w:r>
      <w:r w:rsidRPr="00E2021E">
        <w:rPr>
          <w:rFonts w:hint="eastAsia"/>
        </w:rPr>
        <w:t>年</w:t>
      </w:r>
      <w:r w:rsidRPr="00E2021E">
        <w:t>，第</w:t>
      </w:r>
      <w:r w:rsidRPr="00E2021E">
        <w:rPr>
          <w:rFonts w:hint="eastAsia"/>
        </w:rPr>
        <w:t>4</w:t>
      </w:r>
      <w:r w:rsidRPr="00E2021E">
        <w:t>789</w:t>
      </w:r>
      <w:r w:rsidRPr="00E2021E">
        <w:rPr>
          <w:rFonts w:hint="eastAsia"/>
        </w:rPr>
        <w:t>頁。</w:t>
      </w:r>
    </w:p>
  </w:endnote>
  <w:endnote w:id="39">
    <w:p w:rsidR="00E2021E" w:rsidRPr="00E2021E" w:rsidRDefault="00E2021E" w:rsidP="00E2021E">
      <w:pPr>
        <w:wordWrap w:val="0"/>
      </w:pPr>
      <w:r w:rsidRPr="00E2021E">
        <w:endnoteRef/>
      </w:r>
      <w:r w:rsidRPr="00E2021E">
        <w:t xml:space="preserve"> </w:t>
      </w:r>
      <w:r w:rsidRPr="00E2021E">
        <w:rPr>
          <w:rFonts w:hint="eastAsia"/>
        </w:rPr>
        <w:t>《銘圖》著錄了編號</w:t>
      </w:r>
      <w:r w:rsidRPr="00E2021E">
        <w:rPr>
          <w:rFonts w:hint="eastAsia"/>
        </w:rPr>
        <w:t>為17119-17223的五件壬午吉日戈，其中含有銘文拓片完整的僅17119一件，諸器所屬時代相同，器物形制近似。</w:t>
      </w:r>
    </w:p>
  </w:endnote>
  <w:endnote w:id="40">
    <w:p w:rsidR="00E2021E" w:rsidRPr="00E2021E" w:rsidRDefault="00E2021E" w:rsidP="00E2021E">
      <w:pPr>
        <w:wordWrap w:val="0"/>
      </w:pPr>
      <w:r w:rsidRPr="00E2021E">
        <w:endnoteRef/>
      </w:r>
      <w:r w:rsidRPr="00E2021E">
        <w:t xml:space="preserve"> </w:t>
      </w:r>
      <w:r w:rsidRPr="00E2021E">
        <w:rPr>
          <w:rFonts w:hint="eastAsia"/>
        </w:rPr>
        <w:t>于省吾，《雙劍誃吉金文選》，中華</w:t>
      </w:r>
      <w:r w:rsidRPr="00E2021E">
        <w:rPr>
          <w:rFonts w:hint="eastAsia"/>
        </w:rPr>
        <w:t>書局2</w:t>
      </w:r>
      <w:r w:rsidRPr="00E2021E">
        <w:t>009</w:t>
      </w:r>
      <w:r w:rsidRPr="00E2021E">
        <w:rPr>
          <w:rFonts w:hint="eastAsia"/>
        </w:rPr>
        <w:t>年</w:t>
      </w:r>
      <w:r w:rsidRPr="00E2021E">
        <w:t>，第</w:t>
      </w:r>
      <w:r w:rsidRPr="00E2021E">
        <w:rPr>
          <w:rFonts w:hint="eastAsia"/>
        </w:rPr>
        <w:t>1</w:t>
      </w:r>
      <w:r w:rsidRPr="00E2021E">
        <w:t>12</w:t>
      </w:r>
      <w:r w:rsidRPr="00E2021E">
        <w:rPr>
          <w:rFonts w:hint="eastAsia"/>
        </w:rPr>
        <w:t>頁。</w:t>
      </w:r>
    </w:p>
  </w:endnote>
  <w:endnote w:id="41">
    <w:p w:rsidR="00E2021E" w:rsidRPr="00E2021E" w:rsidRDefault="00E2021E" w:rsidP="00E2021E">
      <w:pPr>
        <w:wordWrap w:val="0"/>
      </w:pPr>
      <w:r w:rsidRPr="00E2021E">
        <w:endnoteRef/>
      </w:r>
      <w:r w:rsidRPr="00E2021E">
        <w:t xml:space="preserve"> </w:t>
      </w:r>
      <w:r w:rsidRPr="00E2021E">
        <w:rPr>
          <w:rFonts w:hint="eastAsia"/>
        </w:rPr>
        <w:t>郭沫若，《周代金文圖錄及釋文(一) 》，大通</w:t>
      </w:r>
      <w:r w:rsidRPr="00E2021E">
        <w:rPr>
          <w:rFonts w:hint="eastAsia"/>
        </w:rPr>
        <w:t>書局1971年</w:t>
      </w:r>
      <w:r w:rsidRPr="00E2021E">
        <w:t>，第</w:t>
      </w:r>
      <w:r w:rsidRPr="00E2021E">
        <w:rPr>
          <w:rFonts w:hint="eastAsia"/>
        </w:rPr>
        <w:t>1</w:t>
      </w:r>
      <w:r w:rsidRPr="00E2021E">
        <w:t>90</w:t>
      </w:r>
      <w:r w:rsidRPr="00E2021E">
        <w:rPr>
          <w:rFonts w:hint="eastAsia"/>
        </w:rPr>
        <w:t>頁</w:t>
      </w:r>
      <w:r w:rsidRPr="00E2021E">
        <w:t>。</w:t>
      </w:r>
    </w:p>
  </w:endnote>
  <w:endnote w:id="42">
    <w:p w:rsidR="00E2021E" w:rsidRPr="00E2021E" w:rsidRDefault="00E2021E" w:rsidP="00E2021E">
      <w:pPr>
        <w:wordWrap w:val="0"/>
      </w:pPr>
      <w:r w:rsidRPr="00E2021E">
        <w:endnoteRef/>
      </w:r>
      <w:r w:rsidRPr="00E2021E">
        <w:t xml:space="preserve"> </w:t>
      </w:r>
      <w:r w:rsidRPr="00E2021E">
        <w:rPr>
          <w:rFonts w:hint="eastAsia"/>
        </w:rPr>
        <w:t>容庚，《鳥書考》，《中山大学学报(哲学社会科学版)》1964年第1期。</w:t>
      </w:r>
    </w:p>
  </w:endnote>
  <w:endnote w:id="43">
    <w:p w:rsidR="00E2021E" w:rsidRPr="00E2021E" w:rsidRDefault="00E2021E" w:rsidP="00E2021E">
      <w:pPr>
        <w:wordWrap w:val="0"/>
      </w:pPr>
      <w:r w:rsidRPr="00E2021E">
        <w:endnoteRef/>
      </w:r>
      <w:r w:rsidRPr="00E2021E">
        <w:t xml:space="preserve"> </w:t>
      </w:r>
      <w:r w:rsidRPr="00E2021E">
        <w:rPr>
          <w:rFonts w:hint="eastAsia"/>
        </w:rPr>
        <w:t>李家浩，《攻五王光韓劍與虡王光</w:t>
      </w:r>
      <w:r w:rsidRPr="00E2021E">
        <w:rPr>
          <w:noProof/>
        </w:rPr>
        <w:drawing>
          <wp:inline distT="0" distB="0" distL="0" distR="0">
            <wp:extent cx="100965" cy="95250"/>
            <wp:effectExtent l="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 cy="95250"/>
                    </a:xfrm>
                    <a:prstGeom prst="rect">
                      <a:avLst/>
                    </a:prstGeom>
                    <a:noFill/>
                    <a:ln>
                      <a:noFill/>
                    </a:ln>
                  </pic:spPr>
                </pic:pic>
              </a:graphicData>
            </a:graphic>
          </wp:inline>
        </w:drawing>
      </w:r>
      <w:r w:rsidRPr="00E2021E">
        <w:rPr>
          <w:rFonts w:hint="eastAsia"/>
        </w:rPr>
        <w:t>戈》，《古文字研究（第十七輯）》，中華</w:t>
      </w:r>
      <w:r w:rsidRPr="00E2021E">
        <w:rPr>
          <w:rFonts w:hint="eastAsia"/>
        </w:rPr>
        <w:t>書局1</w:t>
      </w:r>
      <w:r w:rsidRPr="00E2021E">
        <w:t>989</w:t>
      </w:r>
      <w:r w:rsidRPr="00E2021E">
        <w:rPr>
          <w:rFonts w:hint="eastAsia"/>
        </w:rPr>
        <w:t>年</w:t>
      </w:r>
      <w:r w:rsidRPr="00E2021E">
        <w:t>，第</w:t>
      </w:r>
      <w:r w:rsidRPr="00E2021E">
        <w:rPr>
          <w:rFonts w:hint="eastAsia"/>
        </w:rPr>
        <w:t>1</w:t>
      </w:r>
      <w:r w:rsidRPr="00E2021E">
        <w:t>38-146</w:t>
      </w:r>
      <w:r w:rsidRPr="00E2021E">
        <w:rPr>
          <w:rFonts w:hint="eastAsia"/>
        </w:rPr>
        <w:t>頁</w:t>
      </w:r>
      <w:r w:rsidRPr="00E2021E">
        <w:t>；</w:t>
      </w:r>
      <w:r w:rsidRPr="00E2021E">
        <w:rPr>
          <w:rFonts w:hint="eastAsia"/>
        </w:rPr>
        <w:t>黃錫全，《“夫鋁”戈銘新考——兼論鑄器所用金屬原料之名稱》，《古文字論叢》，藝文印書館1</w:t>
      </w:r>
      <w:r w:rsidRPr="00E2021E">
        <w:t>999</w:t>
      </w:r>
      <w:r w:rsidRPr="00E2021E">
        <w:rPr>
          <w:rFonts w:hint="eastAsia"/>
        </w:rPr>
        <w:t>年</w:t>
      </w:r>
      <w:r w:rsidRPr="00E2021E">
        <w:t>，第</w:t>
      </w:r>
      <w:r w:rsidRPr="00E2021E">
        <w:rPr>
          <w:rFonts w:hint="eastAsia"/>
        </w:rPr>
        <w:t>1</w:t>
      </w:r>
      <w:r w:rsidRPr="00E2021E">
        <w:t>75-191</w:t>
      </w:r>
      <w:r w:rsidRPr="00E2021E">
        <w:rPr>
          <w:rFonts w:hint="eastAsia"/>
        </w:rPr>
        <w:t>頁；黄锡全，《湖北出土商周文字輯證》，武漢大學出版社1</w:t>
      </w:r>
      <w:r w:rsidRPr="00E2021E">
        <w:t>992</w:t>
      </w:r>
      <w:r w:rsidRPr="00E2021E">
        <w:rPr>
          <w:rFonts w:hint="eastAsia"/>
        </w:rPr>
        <w:t>年</w:t>
      </w:r>
      <w:r w:rsidRPr="00E2021E">
        <w:t>，第</w:t>
      </w:r>
      <w:r w:rsidRPr="00E2021E">
        <w:rPr>
          <w:rFonts w:hint="eastAsia"/>
        </w:rPr>
        <w:t>6</w:t>
      </w:r>
      <w:r w:rsidRPr="00E2021E">
        <w:t>1-62</w:t>
      </w:r>
      <w:r w:rsidRPr="00E2021E">
        <w:rPr>
          <w:rFonts w:hint="eastAsia"/>
        </w:rPr>
        <w:t>頁；楊博，《邢臺葛家莊玄鏐戈考略》，《河北青年管理干部學院學報》2010年</w:t>
      </w:r>
      <w:r w:rsidRPr="00E2021E">
        <w:t>第</w:t>
      </w:r>
      <w:r w:rsidRPr="00E2021E">
        <w:rPr>
          <w:rFonts w:hint="eastAsia"/>
        </w:rPr>
        <w:t>2期；曹錦炎，《鳥蟲書通考》，上海書畫出版社1</w:t>
      </w:r>
      <w:r w:rsidRPr="00E2021E">
        <w:t>999</w:t>
      </w:r>
      <w:r w:rsidRPr="00E2021E">
        <w:rPr>
          <w:rFonts w:hint="eastAsia"/>
        </w:rPr>
        <w:t>年</w:t>
      </w:r>
      <w:r w:rsidRPr="00E2021E">
        <w:t>，第</w:t>
      </w:r>
      <w:r w:rsidRPr="00E2021E">
        <w:rPr>
          <w:rFonts w:hint="eastAsia"/>
        </w:rPr>
        <w:t>2</w:t>
      </w:r>
      <w:r w:rsidRPr="00E2021E">
        <w:t>1-30</w:t>
      </w:r>
      <w:r w:rsidRPr="00E2021E">
        <w:rPr>
          <w:rFonts w:hint="eastAsia"/>
        </w:rPr>
        <w:t>頁。</w:t>
      </w:r>
    </w:p>
  </w:endnote>
  <w:endnote w:id="44">
    <w:p w:rsidR="00E2021E" w:rsidRPr="00E2021E" w:rsidRDefault="00E2021E" w:rsidP="00E2021E">
      <w:pPr>
        <w:wordWrap w:val="0"/>
      </w:pPr>
      <w:r w:rsidRPr="00E2021E">
        <w:endnoteRef/>
      </w:r>
      <w:r w:rsidRPr="00E2021E">
        <w:t xml:space="preserve"> </w:t>
      </w:r>
      <w:r w:rsidRPr="00E2021E">
        <w:rPr>
          <w:rFonts w:hint="eastAsia"/>
        </w:rPr>
        <w:t>杜廼松，《金文“容”字和“玄鏐</w:t>
      </w:r>
      <w:r w:rsidRPr="00E2021E">
        <w:rPr>
          <w:rFonts w:ascii="Batang" w:eastAsia="Batang" w:hAnsi="Batang" w:cs="Batang" w:hint="eastAsia"/>
        </w:rPr>
        <w:t>뺮</w:t>
      </w:r>
      <w:r w:rsidRPr="00E2021E">
        <w:rPr>
          <w:rFonts w:hint="eastAsia"/>
        </w:rPr>
        <w:t>鋁”考釋》，《于省吾教授百年誕辰紀念文集》</w:t>
      </w:r>
      <w:r w:rsidRPr="00E2021E">
        <w:t>，</w:t>
      </w:r>
      <w:r w:rsidRPr="00E2021E">
        <w:rPr>
          <w:rFonts w:hint="eastAsia"/>
        </w:rPr>
        <w:t>吉林大學出版社1</w:t>
      </w:r>
      <w:r w:rsidRPr="00E2021E">
        <w:t>996</w:t>
      </w:r>
      <w:r w:rsidRPr="00E2021E">
        <w:rPr>
          <w:rFonts w:hint="eastAsia"/>
        </w:rPr>
        <w:t>年</w:t>
      </w:r>
      <w:r w:rsidRPr="00E2021E">
        <w:t>，第</w:t>
      </w:r>
      <w:r w:rsidRPr="00E2021E">
        <w:rPr>
          <w:rFonts w:hint="eastAsia"/>
        </w:rPr>
        <w:t>1</w:t>
      </w:r>
      <w:r w:rsidRPr="00E2021E">
        <w:t>24-128</w:t>
      </w:r>
      <w:r w:rsidRPr="00E2021E">
        <w:rPr>
          <w:rFonts w:hint="eastAsia"/>
        </w:rPr>
        <w:t>頁。</w:t>
      </w:r>
    </w:p>
  </w:endnote>
  <w:endnote w:id="45">
    <w:p w:rsidR="00E2021E" w:rsidRPr="00E2021E" w:rsidRDefault="00E2021E" w:rsidP="00E2021E">
      <w:pPr>
        <w:wordWrap w:val="0"/>
      </w:pPr>
      <w:r w:rsidRPr="00E2021E">
        <w:endnoteRef/>
      </w:r>
      <w:r w:rsidRPr="00E2021E">
        <w:t xml:space="preserve"> </w:t>
      </w:r>
      <w:r w:rsidRPr="00E2021E">
        <w:rPr>
          <w:rFonts w:hint="eastAsia"/>
        </w:rPr>
        <w:t>黃盛璋，《“</w:t>
      </w:r>
      <w:r w:rsidRPr="00E2021E">
        <w:rPr>
          <w:noProof/>
        </w:rPr>
        <w:drawing>
          <wp:inline distT="0" distB="0" distL="0" distR="0">
            <wp:extent cx="178435" cy="178435"/>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E2021E">
        <w:rPr>
          <w:rFonts w:hint="eastAsia"/>
        </w:rPr>
        <w:t>（撻）齋（齊）”及其和兵器鑄造關係新考》。</w:t>
      </w:r>
    </w:p>
  </w:endnote>
  <w:endnote w:id="46">
    <w:p w:rsidR="00E2021E" w:rsidRPr="00E2021E" w:rsidRDefault="00E2021E" w:rsidP="00E2021E">
      <w:pPr>
        <w:wordWrap w:val="0"/>
      </w:pPr>
      <w:r w:rsidRPr="00E2021E">
        <w:endnoteRef/>
      </w:r>
      <w:r w:rsidRPr="00E2021E">
        <w:t xml:space="preserve"> </w:t>
      </w:r>
      <w:r w:rsidRPr="00E2021E">
        <w:rPr>
          <w:rFonts w:hint="eastAsia"/>
        </w:rPr>
        <w:t>沈寶春，《&lt;商周金文錄遺&gt;考釋（下）》，花木蘭</w:t>
      </w:r>
      <w:r w:rsidRPr="00E2021E">
        <w:rPr>
          <w:rFonts w:hint="eastAsia"/>
        </w:rPr>
        <w:t>文化工作坊2005年</w:t>
      </w:r>
      <w:r w:rsidRPr="00E2021E">
        <w:t>，第</w:t>
      </w:r>
      <w:r w:rsidRPr="00E2021E">
        <w:rPr>
          <w:rFonts w:hint="eastAsia"/>
        </w:rPr>
        <w:t>8</w:t>
      </w:r>
      <w:r w:rsidRPr="00E2021E">
        <w:t>51-852</w:t>
      </w:r>
      <w:r w:rsidRPr="00E2021E">
        <w:rPr>
          <w:rFonts w:hint="eastAsia"/>
        </w:rPr>
        <w:t>頁。</w:t>
      </w:r>
    </w:p>
  </w:endnote>
  <w:endnote w:id="47">
    <w:p w:rsidR="00E2021E" w:rsidRPr="00E2021E" w:rsidRDefault="00E2021E" w:rsidP="00E2021E">
      <w:pPr>
        <w:wordWrap w:val="0"/>
      </w:pPr>
      <w:r w:rsidRPr="00E2021E">
        <w:endnoteRef/>
      </w:r>
      <w:r w:rsidRPr="00E2021E">
        <w:t xml:space="preserve"> </w:t>
      </w:r>
      <w:r w:rsidRPr="00E2021E">
        <w:rPr>
          <w:rFonts w:hint="eastAsia"/>
        </w:rPr>
        <w:t>黃盛璋，《燕、齊兵器研究》。</w:t>
      </w:r>
    </w:p>
  </w:endnote>
  <w:endnote w:id="48">
    <w:p w:rsidR="00E2021E" w:rsidRPr="00E2021E" w:rsidRDefault="00E2021E" w:rsidP="00E2021E">
      <w:pPr>
        <w:wordWrap w:val="0"/>
      </w:pPr>
      <w:r w:rsidRPr="00E2021E">
        <w:endnoteRef/>
      </w:r>
      <w:r w:rsidRPr="00E2021E">
        <w:t xml:space="preserve"> </w:t>
      </w:r>
      <w:r w:rsidRPr="00E2021E">
        <w:rPr>
          <w:rFonts w:hint="eastAsia"/>
        </w:rPr>
        <w:t>李學勤，鄭紹宗，《論河北近年出土的戰國有銘青銅器》。</w:t>
      </w:r>
    </w:p>
  </w:endnote>
  <w:endnote w:id="49">
    <w:p w:rsidR="00E2021E" w:rsidRPr="00E2021E" w:rsidRDefault="00E2021E" w:rsidP="00E2021E">
      <w:pPr>
        <w:wordWrap w:val="0"/>
      </w:pPr>
      <w:r w:rsidRPr="00E2021E">
        <w:endnoteRef/>
      </w:r>
      <w:r w:rsidRPr="00E2021E">
        <w:t xml:space="preserve"> </w:t>
      </w:r>
      <w:r w:rsidRPr="00E2021E">
        <w:rPr>
          <w:rFonts w:hint="eastAsia"/>
        </w:rPr>
        <w:t>何琳儀，《戰國古文字典（戰國文字聲系）》，中華</w:t>
      </w:r>
      <w:r w:rsidRPr="00E2021E">
        <w:rPr>
          <w:rFonts w:hint="eastAsia"/>
        </w:rPr>
        <w:t>書局1998年</w:t>
      </w:r>
      <w:r w:rsidRPr="00E2021E">
        <w:t>，第</w:t>
      </w:r>
      <w:r w:rsidRPr="00E2021E">
        <w:rPr>
          <w:rFonts w:hint="eastAsia"/>
        </w:rPr>
        <w:t>6</w:t>
      </w:r>
      <w:r w:rsidRPr="00E2021E">
        <w:t>14</w:t>
      </w:r>
      <w:r w:rsidRPr="00E2021E">
        <w:rPr>
          <w:rFonts w:hint="eastAsia"/>
        </w:rPr>
        <w:t>頁</w:t>
      </w:r>
      <w:r w:rsidRPr="00E2021E">
        <w:t>；</w:t>
      </w:r>
      <w:r w:rsidRPr="00E2021E">
        <w:rPr>
          <w:rFonts w:hint="eastAsia"/>
        </w:rPr>
        <w:t>何琳儀，《戰國文字通論（訂補）》，第1</w:t>
      </w:r>
      <w:r w:rsidRPr="00E2021E">
        <w:t>04</w:t>
      </w:r>
      <w:r w:rsidRPr="00E2021E">
        <w:rPr>
          <w:rFonts w:hint="eastAsia"/>
        </w:rPr>
        <w:t>頁</w:t>
      </w:r>
      <w:r w:rsidRPr="00E2021E">
        <w:t>。</w:t>
      </w:r>
    </w:p>
  </w:endnote>
  <w:endnote w:id="50">
    <w:p w:rsidR="00E2021E" w:rsidRPr="00E2021E" w:rsidRDefault="00E2021E" w:rsidP="00E2021E">
      <w:pPr>
        <w:wordWrap w:val="0"/>
      </w:pPr>
      <w:r w:rsidRPr="00E2021E">
        <w:endnoteRef/>
      </w:r>
      <w:r w:rsidRPr="00E2021E">
        <w:t xml:space="preserve"> </w:t>
      </w:r>
      <w:r w:rsidRPr="00E2021E">
        <w:rPr>
          <w:rFonts w:hint="eastAsia"/>
        </w:rPr>
        <w:t>吳鎮烽，《銘圖》33卷，第274頁。</w:t>
      </w:r>
    </w:p>
  </w:endnote>
  <w:endnote w:id="51">
    <w:p w:rsidR="00E2021E" w:rsidRPr="00E2021E" w:rsidRDefault="00E2021E" w:rsidP="00E2021E">
      <w:pPr>
        <w:wordWrap w:val="0"/>
      </w:pPr>
      <w:r w:rsidRPr="00E2021E">
        <w:endnoteRef/>
      </w:r>
      <w:r w:rsidRPr="00E2021E">
        <w:t xml:space="preserve"> </w:t>
      </w:r>
      <w:r w:rsidRPr="00E2021E">
        <w:rPr>
          <w:rFonts w:hint="eastAsia"/>
        </w:rPr>
        <w:t>董珊，《釋燕系文字中的“無”字》，《于省吾教授誕辰100周年紀念文集》，吉林大學出版社1996年</w:t>
      </w:r>
      <w:r w:rsidRPr="00E2021E">
        <w:t>，第</w:t>
      </w:r>
      <w:r w:rsidRPr="00E2021E">
        <w:rPr>
          <w:rFonts w:hint="eastAsia"/>
        </w:rPr>
        <w:t>2</w:t>
      </w:r>
      <w:r w:rsidRPr="00E2021E">
        <w:t>08-212</w:t>
      </w:r>
      <w:r w:rsidRPr="00E2021E">
        <w:rPr>
          <w:rFonts w:hint="eastAsia"/>
        </w:rPr>
        <w:t>頁</w:t>
      </w:r>
      <w:r w:rsidRPr="00E2021E">
        <w:t>。</w:t>
      </w:r>
    </w:p>
  </w:endnote>
  <w:endnote w:id="52">
    <w:p w:rsidR="00E2021E" w:rsidRPr="00E2021E" w:rsidRDefault="00E2021E" w:rsidP="00E2021E">
      <w:pPr>
        <w:wordWrap w:val="0"/>
      </w:pPr>
      <w:r w:rsidRPr="00E2021E">
        <w:endnoteRef/>
      </w:r>
      <w:r w:rsidRPr="00E2021E">
        <w:t xml:space="preserve"> </w:t>
      </w:r>
      <w:r w:rsidRPr="00E2021E">
        <w:rPr>
          <w:rFonts w:hint="eastAsia"/>
        </w:rPr>
        <w:t>朱力</w:t>
      </w:r>
      <w:r w:rsidRPr="00E2021E">
        <w:rPr>
          <w:rFonts w:hint="eastAsia"/>
        </w:rPr>
        <w:t>偉，《關於燕國兵器銘文中的地名問題》，《中國語言學研究》，吉林文史出版社2006年</w:t>
      </w:r>
      <w:r w:rsidRPr="00E2021E">
        <w:t>，第</w:t>
      </w:r>
      <w:r w:rsidRPr="00E2021E">
        <w:rPr>
          <w:rFonts w:hint="eastAsia"/>
        </w:rPr>
        <w:t>106-111頁</w:t>
      </w:r>
      <w:r w:rsidRPr="00E2021E">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altName w:val="PMingLiU"/>
    <w:charset w:val="88"/>
    <w:family w:val="modern"/>
    <w:pitch w:val="fixed"/>
    <w:sig w:usb0="00000003" w:usb1="08080000" w:usb2="00000010" w:usb3="00000000" w:csb0="00100001"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sidR="00E34747">
      <w:rPr>
        <w:sz w:val="18"/>
        <w:szCs w:val="18"/>
      </w:rPr>
      <w:t>9</w:t>
    </w:r>
    <w:r w:rsidRPr="00C01B1F">
      <w:rPr>
        <w:rFonts w:hint="eastAsia"/>
        <w:sz w:val="18"/>
        <w:szCs w:val="18"/>
      </w:rPr>
      <w:t>年</w:t>
    </w:r>
    <w:r w:rsidR="00E2021E">
      <w:rPr>
        <w:sz w:val="18"/>
        <w:szCs w:val="18"/>
      </w:rPr>
      <w:t>8</w:t>
    </w:r>
    <w:r w:rsidRPr="00C01B1F">
      <w:rPr>
        <w:rFonts w:hint="eastAsia"/>
        <w:sz w:val="18"/>
        <w:szCs w:val="18"/>
      </w:rPr>
      <w:t>月</w:t>
    </w:r>
    <w:r w:rsidR="00E2021E">
      <w:rPr>
        <w:sz w:val="18"/>
        <w:szCs w:val="18"/>
      </w:rPr>
      <w:t>19</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sidR="00E34747">
      <w:rPr>
        <w:sz w:val="18"/>
        <w:szCs w:val="18"/>
      </w:rPr>
      <w:t>9</w:t>
    </w:r>
    <w:r w:rsidRPr="00C01B1F">
      <w:rPr>
        <w:rFonts w:hint="eastAsia"/>
        <w:sz w:val="18"/>
        <w:szCs w:val="18"/>
      </w:rPr>
      <w:t>年</w:t>
    </w:r>
    <w:r w:rsidR="00E2021E">
      <w:rPr>
        <w:sz w:val="18"/>
        <w:szCs w:val="18"/>
      </w:rPr>
      <w:t>8</w:t>
    </w:r>
    <w:r w:rsidRPr="00C01B1F">
      <w:rPr>
        <w:rFonts w:hint="eastAsia"/>
        <w:sz w:val="18"/>
        <w:szCs w:val="18"/>
      </w:rPr>
      <w:t>月</w:t>
    </w:r>
    <w:r w:rsidR="00E2021E">
      <w:rPr>
        <w:sz w:val="18"/>
        <w:szCs w:val="18"/>
      </w:rPr>
      <w:t>19</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5E9" w:rsidRDefault="005045E9" w:rsidP="00CB0024">
      <w:r>
        <w:separator/>
      </w:r>
    </w:p>
  </w:footnote>
  <w:footnote w:type="continuationSeparator" w:id="0">
    <w:p w:rsidR="005045E9" w:rsidRDefault="005045E9"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18778C">
      <w:t>gwz.fudan.edu.cn/Web/Show/</w:t>
    </w:r>
    <w:r w:rsidR="00E34747">
      <w:t>444</w:t>
    </w:r>
    <w:r w:rsidR="00E2021E">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42.75pt;height:50.25pt;visibility:visible" o:bullet="t">
        <v:imagedata r:id="rId1" o:title=""/>
      </v:shape>
    </w:pict>
  </w:numPicBullet>
  <w:numPicBullet w:numPicBulletId="1">
    <w:pict>
      <v:shape id="_x0000_i1083" type="#_x0000_t75" style="width:21.75pt;height:29.2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9"/>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02F4"/>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433AC"/>
    <w:rsid w:val="00156D70"/>
    <w:rsid w:val="001641C2"/>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0387"/>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D72AD"/>
    <w:rsid w:val="005E2C50"/>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5695"/>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24914"/>
    <w:rsid w:val="00D326D7"/>
    <w:rsid w:val="00D340BE"/>
    <w:rsid w:val="00D40B52"/>
    <w:rsid w:val="00D43E68"/>
    <w:rsid w:val="00D54453"/>
    <w:rsid w:val="00D556BF"/>
    <w:rsid w:val="00D60710"/>
    <w:rsid w:val="00D61798"/>
    <w:rsid w:val="00D62CB1"/>
    <w:rsid w:val="00D67634"/>
    <w:rsid w:val="00D71F81"/>
    <w:rsid w:val="00D726F9"/>
    <w:rsid w:val="00D756A9"/>
    <w:rsid w:val="00D84579"/>
    <w:rsid w:val="00D859D5"/>
    <w:rsid w:val="00D85C5E"/>
    <w:rsid w:val="00D875E6"/>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021E"/>
    <w:rsid w:val="00E2162E"/>
    <w:rsid w:val="00E27BC2"/>
    <w:rsid w:val="00E330F9"/>
    <w:rsid w:val="00E34747"/>
    <w:rsid w:val="00E3579F"/>
    <w:rsid w:val="00E37814"/>
    <w:rsid w:val="00E415C5"/>
    <w:rsid w:val="00E53B98"/>
    <w:rsid w:val="00E74B97"/>
    <w:rsid w:val="00E768A0"/>
    <w:rsid w:val="00E8091B"/>
    <w:rsid w:val="00E84361"/>
    <w:rsid w:val="00E84A0C"/>
    <w:rsid w:val="00E90438"/>
    <w:rsid w:val="00E91058"/>
    <w:rsid w:val="00EA236B"/>
    <w:rsid w:val="00EA3753"/>
    <w:rsid w:val="00EA5B6D"/>
    <w:rsid w:val="00EA7776"/>
    <w:rsid w:val="00EB330F"/>
    <w:rsid w:val="00EB7229"/>
    <w:rsid w:val="00EC15D3"/>
    <w:rsid w:val="00EC60F9"/>
    <w:rsid w:val="00ED01D0"/>
    <w:rsid w:val="00ED2E6F"/>
    <w:rsid w:val="00ED4220"/>
    <w:rsid w:val="00ED7DB3"/>
    <w:rsid w:val="00EE0568"/>
    <w:rsid w:val="00EE05FC"/>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94E59"/>
    <w:rsid w:val="00FA3C18"/>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4.png"/><Relationship Id="rId39" Type="http://schemas.openxmlformats.org/officeDocument/2006/relationships/image" Target="media/image37.png"/><Relationship Id="rId21" Type="http://schemas.openxmlformats.org/officeDocument/2006/relationships/image" Target="media/image18.png"/><Relationship Id="rId34" Type="http://schemas.openxmlformats.org/officeDocument/2006/relationships/image" Target="media/image33.png"/><Relationship Id="rId42" Type="http://schemas.openxmlformats.org/officeDocument/2006/relationships/image" Target="media/image40.png"/><Relationship Id="rId47" Type="http://schemas.openxmlformats.org/officeDocument/2006/relationships/image" Target="media/image45.png"/><Relationship Id="rId50" Type="http://schemas.openxmlformats.org/officeDocument/2006/relationships/image" Target="media/image48.png"/><Relationship Id="rId55" Type="http://schemas.openxmlformats.org/officeDocument/2006/relationships/image" Target="media/image53.png"/><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3.png"/><Relationship Id="rId29"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jpeg"/><Relationship Id="rId24" Type="http://schemas.openxmlformats.org/officeDocument/2006/relationships/image" Target="media/image21.png"/><Relationship Id="rId32" Type="http://schemas.openxmlformats.org/officeDocument/2006/relationships/image" Target="media/image31.png"/><Relationship Id="rId37" Type="http://schemas.openxmlformats.org/officeDocument/2006/relationships/image" Target="media/image35.png"/><Relationship Id="rId40" Type="http://schemas.openxmlformats.org/officeDocument/2006/relationships/image" Target="media/image38.png"/><Relationship Id="rId45" Type="http://schemas.openxmlformats.org/officeDocument/2006/relationships/image" Target="media/image43.png"/><Relationship Id="rId53" Type="http://schemas.openxmlformats.org/officeDocument/2006/relationships/image" Target="media/image51.png"/><Relationship Id="rId58" Type="http://schemas.openxmlformats.org/officeDocument/2006/relationships/image" Target="media/image56.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2.png"/><Relationship Id="rId23" Type="http://schemas.openxmlformats.org/officeDocument/2006/relationships/image" Target="media/image20.jpeg"/><Relationship Id="rId28" Type="http://schemas.openxmlformats.org/officeDocument/2006/relationships/image" Target="media/image26.png"/><Relationship Id="rId36" Type="http://schemas.openxmlformats.org/officeDocument/2006/relationships/image" Target="media/image34.png"/><Relationship Id="rId49" Type="http://schemas.openxmlformats.org/officeDocument/2006/relationships/image" Target="media/image47.png"/><Relationship Id="rId57" Type="http://schemas.openxmlformats.org/officeDocument/2006/relationships/image" Target="media/image55.png"/><Relationship Id="rId61" Type="http://schemas.openxmlformats.org/officeDocument/2006/relationships/image" Target="media/image59.jpeg"/><Relationship Id="rId10" Type="http://schemas.openxmlformats.org/officeDocument/2006/relationships/image" Target="media/image6.png"/><Relationship Id="rId19" Type="http://schemas.openxmlformats.org/officeDocument/2006/relationships/image" Target="media/image16.png"/><Relationship Id="rId31" Type="http://schemas.openxmlformats.org/officeDocument/2006/relationships/image" Target="media/image30.png"/><Relationship Id="rId44" Type="http://schemas.openxmlformats.org/officeDocument/2006/relationships/image" Target="media/image42.png"/><Relationship Id="rId52" Type="http://schemas.openxmlformats.org/officeDocument/2006/relationships/image" Target="media/image50.png"/><Relationship Id="rId60" Type="http://schemas.openxmlformats.org/officeDocument/2006/relationships/image" Target="media/image58.png"/><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5.png"/><Relationship Id="rId30" Type="http://schemas.openxmlformats.org/officeDocument/2006/relationships/image" Target="media/image29.png"/><Relationship Id="rId35" Type="http://schemas.openxmlformats.org/officeDocument/2006/relationships/image" Target="media/image3.png"/><Relationship Id="rId43" Type="http://schemas.openxmlformats.org/officeDocument/2006/relationships/image" Target="media/image41.png"/><Relationship Id="rId48" Type="http://schemas.openxmlformats.org/officeDocument/2006/relationships/image" Target="media/image46.png"/><Relationship Id="rId56" Type="http://schemas.openxmlformats.org/officeDocument/2006/relationships/image" Target="media/image54.png"/><Relationship Id="rId64" Type="http://schemas.openxmlformats.org/officeDocument/2006/relationships/footer" Target="footer1.xml"/><Relationship Id="rId8" Type="http://schemas.openxmlformats.org/officeDocument/2006/relationships/image" Target="media/image4.png"/><Relationship Id="rId51" Type="http://schemas.openxmlformats.org/officeDocument/2006/relationships/image" Target="media/image49.png"/><Relationship Id="rId3" Type="http://schemas.openxmlformats.org/officeDocument/2006/relationships/styles" Target="styles.xml"/><Relationship Id="rId12" Type="http://schemas.openxmlformats.org/officeDocument/2006/relationships/image" Target="media/image9.jpeg"/><Relationship Id="rId17" Type="http://schemas.openxmlformats.org/officeDocument/2006/relationships/image" Target="media/image14.png"/><Relationship Id="rId25" Type="http://schemas.openxmlformats.org/officeDocument/2006/relationships/image" Target="media/image23.png"/><Relationship Id="rId33" Type="http://schemas.openxmlformats.org/officeDocument/2006/relationships/image" Target="media/image32.png"/><Relationship Id="rId38" Type="http://schemas.openxmlformats.org/officeDocument/2006/relationships/image" Target="media/image36.png"/><Relationship Id="rId46" Type="http://schemas.openxmlformats.org/officeDocument/2006/relationships/image" Target="media/image44.png"/><Relationship Id="rId59" Type="http://schemas.openxmlformats.org/officeDocument/2006/relationships/image" Target="media/image57.png"/><Relationship Id="rId67" Type="http://schemas.openxmlformats.org/officeDocument/2006/relationships/theme" Target="theme/theme1.xml"/><Relationship Id="rId20" Type="http://schemas.openxmlformats.org/officeDocument/2006/relationships/image" Target="media/image17.png"/><Relationship Id="rId41" Type="http://schemas.openxmlformats.org/officeDocument/2006/relationships/image" Target="media/image39.png"/><Relationship Id="rId54" Type="http://schemas.openxmlformats.org/officeDocument/2006/relationships/image" Target="media/image52.png"/><Relationship Id="rId62" Type="http://schemas.openxmlformats.org/officeDocument/2006/relationships/image" Target="media/image60.png"/></Relationships>
</file>

<file path=word/_rels/endnotes.xml.rels><?xml version="1.0" encoding="UTF-8" standalone="yes"?>
<Relationships xmlns="http://schemas.openxmlformats.org/package/2006/relationships"><Relationship Id="rId3" Type="http://schemas.openxmlformats.org/officeDocument/2006/relationships/hyperlink" Target="https://digicol.dpm.org.cn/cultural/detail?id=1a231d9fc6294fcd8ddaf08e1fb21c92/" TargetMode="External"/><Relationship Id="rId2" Type="http://schemas.openxmlformats.org/officeDocument/2006/relationships/image" Target="media/image7.png"/><Relationship Id="rId1" Type="http://schemas.openxmlformats.org/officeDocument/2006/relationships/image" Target="media/image3.png"/><Relationship Id="rId5" Type="http://schemas.openxmlformats.org/officeDocument/2006/relationships/image" Target="media/image27.png"/><Relationship Id="rId4" Type="http://schemas.openxmlformats.org/officeDocument/2006/relationships/image" Target="media/image2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5649A-AE22-4EA8-A872-68B36F76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14</Pages>
  <Words>2930</Words>
  <Characters>3048</Characters>
  <Application>Microsoft Office Word</Application>
  <DocSecurity>0</DocSecurity>
  <Lines>179</Lines>
  <Paragraphs>139</Paragraphs>
  <ScaleCrop>false</ScaleCrop>
  <Company>GWZ</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158</cp:revision>
  <dcterms:created xsi:type="dcterms:W3CDTF">2018-01-27T09:07:00Z</dcterms:created>
  <dcterms:modified xsi:type="dcterms:W3CDTF">2019-08-20T06:07:00Z</dcterms:modified>
</cp:coreProperties>
</file>