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B51" w:rsidRPr="00030B51" w:rsidRDefault="00030B51" w:rsidP="00030B51">
      <w:pPr>
        <w:pStyle w:val="ab"/>
      </w:pPr>
      <w:bookmarkStart w:id="0" w:name="OLE_LINK1"/>
      <w:r w:rsidRPr="00030B51">
        <w:t>釋</w:t>
      </w:r>
      <w:r w:rsidRPr="00030B51">
        <w:rPr>
          <w:rFonts w:hint="eastAsia"/>
        </w:rPr>
        <w:t>《莊子·</w:t>
      </w:r>
      <w:bookmarkStart w:id="1" w:name="_GoBack"/>
      <w:bookmarkEnd w:id="1"/>
      <w:r w:rsidRPr="00030B51">
        <w:rPr>
          <w:rFonts w:hint="eastAsia"/>
        </w:rPr>
        <w:t>在宥》的“炊累”</w:t>
      </w:r>
    </w:p>
    <w:p w:rsidR="00030B51" w:rsidRPr="00030B51" w:rsidRDefault="00030B51" w:rsidP="00030B51">
      <w:pPr>
        <w:pStyle w:val="ab"/>
        <w:rPr>
          <w:b w:val="0"/>
        </w:rPr>
      </w:pPr>
      <w:r w:rsidRPr="00030B51">
        <w:rPr>
          <w:rFonts w:hint="eastAsia"/>
          <w:b w:val="0"/>
        </w:rPr>
        <w:t>——</w:t>
      </w:r>
      <w:r w:rsidRPr="00030B51">
        <w:rPr>
          <w:b w:val="0"/>
        </w:rPr>
        <w:t>兼釋神名</w:t>
      </w:r>
      <w:r w:rsidRPr="00030B51">
        <w:rPr>
          <w:rFonts w:hint="eastAsia"/>
          <w:b w:val="0"/>
        </w:rPr>
        <w:t>“鬱壘”的含義</w:t>
      </w:r>
    </w:p>
    <w:p w:rsidR="00030B51" w:rsidRDefault="00030B51" w:rsidP="00030B51">
      <w:pPr>
        <w:pStyle w:val="ac"/>
        <w:rPr>
          <w:rFonts w:eastAsia="PMingLiU"/>
        </w:rPr>
      </w:pPr>
    </w:p>
    <w:p w:rsidR="00030B51" w:rsidRPr="00030B51" w:rsidRDefault="00030B51" w:rsidP="00030B51">
      <w:pPr>
        <w:pStyle w:val="ac"/>
      </w:pPr>
      <w:r w:rsidRPr="00030B51">
        <w:rPr>
          <w:rFonts w:hint="eastAsia"/>
        </w:rPr>
        <w:t>（首發）</w:t>
      </w:r>
    </w:p>
    <w:p w:rsidR="00030B51" w:rsidRPr="00030B51" w:rsidRDefault="00030B51" w:rsidP="00030B51">
      <w:pPr>
        <w:pStyle w:val="ac"/>
      </w:pPr>
      <w:r w:rsidRPr="00030B51">
        <w:t>王寧</w:t>
      </w:r>
    </w:p>
    <w:p w:rsidR="00030B51" w:rsidRPr="00030B51" w:rsidRDefault="00030B51" w:rsidP="00030B51">
      <w:pPr>
        <w:pStyle w:val="ac"/>
      </w:pPr>
      <w:r w:rsidRPr="00030B51">
        <w:t>棗莊廣播電視臺</w:t>
      </w:r>
    </w:p>
    <w:p w:rsidR="00030B51" w:rsidRPr="00030B51" w:rsidRDefault="00030B51" w:rsidP="00030B51"/>
    <w:p w:rsidR="00030B51" w:rsidRPr="00030B51" w:rsidRDefault="00030B51" w:rsidP="00030B51">
      <w:pPr>
        <w:pStyle w:val="aa"/>
        <w:ind w:firstLine="560"/>
      </w:pPr>
      <w:r w:rsidRPr="00030B51">
        <w:rPr>
          <w:rFonts w:hint="eastAsia"/>
        </w:rPr>
        <w:t>“炊累”一詞出《莊子·在宥》，別無所見。《在宥》其文云：</w:t>
      </w:r>
    </w:p>
    <w:p w:rsidR="00030B51" w:rsidRPr="00030B51" w:rsidRDefault="00030B51" w:rsidP="00030B51">
      <w:pPr>
        <w:pStyle w:val="a3"/>
        <w:spacing w:before="540" w:after="540"/>
        <w:ind w:firstLine="496"/>
      </w:pPr>
      <w:r w:rsidRPr="00030B51">
        <w:rPr>
          <w:rFonts w:hint="eastAsia"/>
        </w:rPr>
        <w:t>“故君子不得已而臨莅天下，莫若无為。无為也，而後安其性命之情。故貴以身於為天下，則可以託天下；愛以身於為天下，則可以寄天下。故君子苟能无解其五藏，无擢其聰明，尸居而龍見，淵默而雷聲，神動而天隨，從容无為而萬物炊累焉，吾又何暇治天下哉！”</w:t>
      </w:r>
    </w:p>
    <w:p w:rsidR="00030B51" w:rsidRPr="00030B51" w:rsidRDefault="00030B51" w:rsidP="00030B51">
      <w:pPr>
        <w:pStyle w:val="aa"/>
        <w:ind w:firstLine="560"/>
      </w:pPr>
      <w:r w:rsidRPr="00030B51">
        <w:t>对于其中的</w:t>
      </w:r>
      <w:r w:rsidRPr="00030B51">
        <w:rPr>
          <w:rFonts w:hint="eastAsia"/>
        </w:rPr>
        <w:t>“炊累”一詞，古注解釋都與塵土浮動有關：</w:t>
      </w:r>
    </w:p>
    <w:p w:rsidR="00030B51" w:rsidRPr="00030B51" w:rsidRDefault="00030B51" w:rsidP="00030B51">
      <w:pPr>
        <w:pStyle w:val="a3"/>
        <w:spacing w:before="540" w:after="540"/>
        <w:ind w:firstLine="496"/>
      </w:pPr>
      <w:r w:rsidRPr="00030B51">
        <w:rPr>
          <w:rFonts w:hint="eastAsia"/>
        </w:rPr>
        <w:t>郭《注》：“若游塵之自動。”</w:t>
      </w:r>
    </w:p>
    <w:p w:rsidR="00030B51" w:rsidRPr="00030B51" w:rsidRDefault="00030B51" w:rsidP="00030B51">
      <w:pPr>
        <w:pStyle w:val="a3"/>
        <w:spacing w:before="540" w:after="540"/>
        <w:ind w:firstLine="496"/>
      </w:pPr>
      <w:r w:rsidRPr="00030B51">
        <w:rPr>
          <w:rFonts w:hint="eastAsia"/>
        </w:rPr>
        <w:t>成《疏》：“累，塵也。從容自在，無為虛淡，若風動細塵，類空中浮物，陽氣飄䬙，任運去留而已”</w:t>
      </w:r>
    </w:p>
    <w:p w:rsidR="00030B51" w:rsidRPr="00030B51" w:rsidRDefault="00030B51" w:rsidP="00030B51">
      <w:pPr>
        <w:pStyle w:val="a3"/>
        <w:spacing w:before="540" w:after="540"/>
        <w:ind w:firstLine="496"/>
      </w:pPr>
      <w:r w:rsidRPr="00030B51">
        <w:rPr>
          <w:rFonts w:hint="eastAsia"/>
        </w:rPr>
        <w:t>陸《釋文》：“炊，昌睡反，又昌規反。本或作‘吹’，同。累，劣</w:t>
      </w:r>
      <w:r w:rsidRPr="00030B51">
        <w:rPr>
          <w:rFonts w:hint="eastAsia"/>
        </w:rPr>
        <w:lastRenderedPageBreak/>
        <w:t>偽反。司馬云：‘炊累，猶動升也。’向、郭云：‘如埃塵之自動也。’”</w:t>
      </w:r>
    </w:p>
    <w:p w:rsidR="00030B51" w:rsidRPr="00030B51" w:rsidRDefault="00030B51" w:rsidP="00030B51">
      <w:pPr>
        <w:pStyle w:val="aa"/>
        <w:ind w:firstLine="560"/>
        <w:rPr>
          <w:lang w:eastAsia="zh-TW"/>
        </w:rPr>
      </w:pPr>
      <w:r w:rsidRPr="00030B51">
        <w:rPr>
          <w:rFonts w:hint="eastAsia"/>
          <w:lang w:eastAsia="zh-TW"/>
        </w:rPr>
        <w:t>郭、成對“炊累”為什麼會這麼解釋，馬敘倫先生作了分析，云：</w:t>
      </w:r>
    </w:p>
    <w:p w:rsidR="00030B51" w:rsidRPr="00030B51" w:rsidRDefault="00030B51" w:rsidP="00030B51">
      <w:pPr>
        <w:pStyle w:val="a3"/>
        <w:spacing w:before="540" w:after="540"/>
        <w:ind w:firstLine="496"/>
      </w:pPr>
      <w:r w:rsidRPr="00030B51">
        <w:rPr>
          <w:rFonts w:hint="eastAsia"/>
        </w:rPr>
        <w:t>“炊，依一本作吹，累借為塿，音同來紐，《說文》曰：‘塿，塺土也。’本書《大宗師》篇《音義》引崔譔曰：‘齊人以風塵為塳</w:t>
      </w:r>
      <w:r w:rsidRPr="00030B51">
        <w:rPr>
          <w:rFonts w:ascii="宋体-方正超大字符集" w:eastAsia="宋体-方正超大字符集" w:hAnsi="宋体-方正超大字符集" w:cs="宋体-方正超大字符集" w:hint="eastAsia"/>
        </w:rPr>
        <w:t>𡏱</w:t>
      </w:r>
      <w:r w:rsidRPr="00030B51">
        <w:rPr>
          <w:rFonts w:hint="eastAsia"/>
        </w:rPr>
        <w:t>。’‘塳</w:t>
      </w:r>
      <w:r w:rsidRPr="00030B51">
        <w:rPr>
          <w:rFonts w:ascii="宋体-方正超大字符集" w:eastAsia="宋体-方正超大字符集" w:hAnsi="宋体-方正超大字符集" w:cs="宋体-方正超大字符集" w:hint="eastAsia"/>
        </w:rPr>
        <w:t>𡏱</w:t>
      </w:r>
      <w:r w:rsidRPr="00030B51">
        <w:rPr>
          <w:rFonts w:hint="eastAsia"/>
        </w:rPr>
        <w:t>’即《說文》之‘坋塿’，此郭注曰‘若游塵之自動’，是郭亦以‘累’為塺土。”</w:t>
      </w:r>
      <w:r w:rsidRPr="00030B51">
        <w:endnoteReference w:customMarkFollows="1" w:id="1"/>
        <w:t>[1]</w:t>
      </w:r>
    </w:p>
    <w:p w:rsidR="00030B51" w:rsidRPr="00030B51" w:rsidRDefault="00030B51" w:rsidP="00030B51">
      <w:pPr>
        <w:pStyle w:val="aa"/>
        <w:ind w:firstLine="560"/>
      </w:pPr>
      <w:r w:rsidRPr="00030B51">
        <w:rPr>
          <w:rFonts w:hint="eastAsia"/>
          <w:lang w:eastAsia="zh-TW"/>
        </w:rPr>
        <w:t xml:space="preserve">馬先生的分析應該是正確的，古人因而認為“炊（吹）累（塿）”是風氣吹動塵土之意。當然也有不同的理解，如明·羅勉道《南華真經循本》解作“炊氣積累而熟”，鍾泰先生認為：“‘吹’言其動盪。 </w:t>
      </w:r>
      <w:r w:rsidRPr="00030B51">
        <w:rPr>
          <w:rFonts w:hint="eastAsia"/>
        </w:rPr>
        <w:t>‘累’與‘纍’同，言其旋繞。”</w:t>
      </w:r>
      <w:r w:rsidRPr="00030B51">
        <w:endnoteReference w:customMarkFollows="1" w:id="2"/>
        <w:t>[2]</w:t>
      </w:r>
      <w:r w:rsidRPr="00030B51">
        <w:rPr>
          <w:rFonts w:hint="eastAsia"/>
        </w:rPr>
        <w:t>可仔細探求一下，這些解釋有點不可靠，至少不準確。</w:t>
      </w:r>
    </w:p>
    <w:p w:rsidR="00030B51" w:rsidRPr="00030B51" w:rsidRDefault="00030B51" w:rsidP="00030B51">
      <w:pPr>
        <w:pStyle w:val="aa"/>
        <w:ind w:firstLine="560"/>
      </w:pPr>
      <w:r w:rsidRPr="00030B51">
        <w:rPr>
          <w:rFonts w:hint="eastAsia"/>
        </w:rPr>
        <w:t>《在宥》的這段，開明宗義是要說君子要以“無為”治天下，要“无解其五藏，无擢其聰明”、要“尸居”、要“淵默”，總之什麼事都不要干、什麼話都不要說，要“從容無為”，這樣就會“萬物炊累”。這分明是在闡發《老子》第三十七章宗旨：</w:t>
      </w:r>
    </w:p>
    <w:p w:rsidR="00030B51" w:rsidRPr="00030B51" w:rsidRDefault="00030B51" w:rsidP="00030B51">
      <w:pPr>
        <w:pStyle w:val="a3"/>
        <w:spacing w:before="540" w:after="540"/>
        <w:ind w:firstLine="496"/>
      </w:pPr>
      <w:r w:rsidRPr="00030B51">
        <w:rPr>
          <w:rFonts w:hint="eastAsia"/>
        </w:rPr>
        <w:lastRenderedPageBreak/>
        <w:t>“道常無為而無不為，侯王若能守之，萬物將自化。化而欲作，吾將鎮之以無名之樸。無名之樸，夫亦將無欲。不欲以靜，天下將自定。”</w:t>
      </w:r>
    </w:p>
    <w:p w:rsidR="00030B51" w:rsidRPr="00030B51" w:rsidRDefault="00030B51" w:rsidP="00030B51">
      <w:pPr>
        <w:pStyle w:val="aa"/>
        <w:ind w:firstLine="560"/>
        <w:rPr>
          <w:lang w:eastAsia="zh-TW"/>
        </w:rPr>
      </w:pPr>
      <w:r w:rsidRPr="00030B51">
        <w:rPr>
          <w:lang w:eastAsia="zh-TW"/>
        </w:rPr>
        <w:t>把這段和</w:t>
      </w:r>
      <w:r w:rsidRPr="00030B51">
        <w:rPr>
          <w:rFonts w:hint="eastAsia"/>
          <w:lang w:eastAsia="zh-TW"/>
        </w:rPr>
        <w:t>《在宥》的那段對照，就明白兩者說的是一個道理。《老子》</w:t>
      </w:r>
      <w:r w:rsidRPr="00030B51">
        <w:rPr>
          <w:lang w:eastAsia="zh-TW"/>
        </w:rPr>
        <w:t>裡說</w:t>
      </w:r>
      <w:r w:rsidRPr="00030B51">
        <w:rPr>
          <w:rFonts w:hint="eastAsia"/>
          <w:lang w:eastAsia="zh-TW"/>
        </w:rPr>
        <w:t xml:space="preserve">“萬物將自化”，《在宥》裡說“萬物炊累”，顯然二者也應該是說同一個意思。“化”就是化生，也就是《周易》中《咸卦·彖》說的“天地感而萬物化生”、《繫辭下》“男女構精，萬物化生”的“化生”，變化生成的意思，萬物不斷化生，種類就越來越多，才成為“芸芸眾生”。  </w:t>
      </w:r>
    </w:p>
    <w:p w:rsidR="00030B51" w:rsidRPr="00030B51" w:rsidRDefault="00030B51" w:rsidP="00030B51">
      <w:pPr>
        <w:pStyle w:val="aa"/>
        <w:ind w:firstLine="560"/>
      </w:pPr>
      <w:r w:rsidRPr="00030B51">
        <w:rPr>
          <w:rFonts w:hint="eastAsia"/>
        </w:rPr>
        <w:t>那麼，“炊累”顯然就不是“風</w:t>
      </w:r>
      <w:proofErr w:type="gramStart"/>
      <w:r w:rsidRPr="00030B51">
        <w:rPr>
          <w:rFonts w:hint="eastAsia"/>
        </w:rPr>
        <w:t>動</w:t>
      </w:r>
      <w:proofErr w:type="gramEnd"/>
      <w:r w:rsidRPr="00030B51">
        <w:rPr>
          <w:rFonts w:hint="eastAsia"/>
        </w:rPr>
        <w:t>細塵”的意思。《在宥》的這一段，在《淮南子·俶真》里有進一步的發揮，云：</w:t>
      </w:r>
    </w:p>
    <w:p w:rsidR="00030B51" w:rsidRPr="00030B51" w:rsidRDefault="00030B51" w:rsidP="00030B51">
      <w:pPr>
        <w:pStyle w:val="a3"/>
        <w:spacing w:before="540" w:after="540"/>
        <w:ind w:firstLine="496"/>
      </w:pPr>
      <w:r w:rsidRPr="00030B51">
        <w:rPr>
          <w:rFonts w:hint="eastAsia"/>
        </w:rPr>
        <w:t>“古之真人，立于天地之本，中至優游，抱德煬和，而萬物雜累焉，孰肯解構人間之事，以物煩其性命乎？”</w:t>
      </w:r>
    </w:p>
    <w:p w:rsidR="00030B51" w:rsidRPr="00030B51" w:rsidRDefault="00030B51" w:rsidP="00030B51">
      <w:pPr>
        <w:pStyle w:val="aa"/>
        <w:ind w:firstLine="560"/>
      </w:pPr>
      <w:r w:rsidRPr="00030B51">
        <w:rPr>
          <w:rFonts w:hint="eastAsia"/>
        </w:rPr>
        <w:t>王叔岷先生云：</w:t>
      </w:r>
    </w:p>
    <w:p w:rsidR="00030B51" w:rsidRPr="00030B51" w:rsidRDefault="00030B51" w:rsidP="00030B51">
      <w:pPr>
        <w:pStyle w:val="a3"/>
        <w:spacing w:before="540" w:after="540"/>
        <w:ind w:firstLine="496"/>
      </w:pPr>
      <w:r w:rsidRPr="00030B51">
        <w:rPr>
          <w:rFonts w:hint="eastAsia"/>
        </w:rPr>
        <w:t>“岷頗疑《淮南子》以‘雜累’釋《莊子》之‘炊累’，雜無緣誤為炊（或吹）。‘雜累’猶‘聚積’（《廣雅·釋詁三》：‘雜，聚也。’）；</w:t>
      </w:r>
      <w:r w:rsidRPr="00030B51">
        <w:rPr>
          <w:rFonts w:hint="eastAsia"/>
        </w:rPr>
        <w:lastRenderedPageBreak/>
        <w:t>《穀梁·僖十八年傳》：‘善累而後進之。’范注：‘累，積。’‘萬物聚積’，謂萬物所歸耳。”</w:t>
      </w:r>
      <w:r w:rsidRPr="00030B51">
        <w:endnoteReference w:customMarkFollows="1" w:id="3"/>
        <w:t>[3]</w:t>
      </w:r>
    </w:p>
    <w:p w:rsidR="00030B51" w:rsidRPr="00030B51" w:rsidRDefault="00030B51" w:rsidP="00030B51">
      <w:pPr>
        <w:pStyle w:val="aa"/>
        <w:ind w:firstLine="560"/>
        <w:rPr>
          <w:lang w:eastAsia="zh-TW"/>
        </w:rPr>
      </w:pPr>
      <w:r w:rsidRPr="00030B51">
        <w:rPr>
          <w:rFonts w:hint="eastAsia"/>
          <w:lang w:eastAsia="zh-TW"/>
        </w:rPr>
        <w:t>王先生認為《淮南》是以“雜累”釋《莊子》的“炊累”，是“聚集”義，顯然是對的，但是王先生也弄不清楚為什麼“炊”或“吹”會被釋為“雜”義， 因為說形誤不可能，字形差距太遠；說義同也不好講，“炊”、“吹”古書里沒有“雜”、“積”、“聚”之類的意思。</w:t>
      </w:r>
    </w:p>
    <w:p w:rsidR="00030B51" w:rsidRPr="00030B51" w:rsidRDefault="00030B51" w:rsidP="00030B51">
      <w:pPr>
        <w:pStyle w:val="aa"/>
        <w:ind w:firstLine="560"/>
      </w:pPr>
      <w:r w:rsidRPr="00030B51">
        <w:rPr>
          <w:rFonts w:hint="eastAsia"/>
        </w:rPr>
        <w:t>關鍵就是這個“炊”該怎麼解釋。最近筆者在復旦大學出土文獻與古文字研究中心網站上發佈了《安大簡〈詩經·秦風·晨風〉“炊”字臆解——兼說〈說文〉“欻”字的音義問題》一文，論證安大簡《詩經·秦風·晨風》中“炊皮北林”的“炊”當是從火旡聲的“燰（煴）”字，與傳本《詩經》作“鬱”、“宛”、“溫”者音近通假，</w:t>
      </w:r>
      <w:r w:rsidRPr="00030B51">
        <w:endnoteReference w:customMarkFollows="1" w:id="4"/>
        <w:t>[4]</w:t>
      </w:r>
      <w:r w:rsidRPr="00030B51">
        <w:rPr>
          <w:rFonts w:hint="eastAsia"/>
        </w:rPr>
        <w:t>後網友</w:t>
      </w:r>
      <w:smartTag w:uri="urn:schemas-microsoft-com:office:smarttags" w:element="PersonName">
        <w:smartTagPr>
          <w:attr w:name="ProductID" w:val="梁園客"/>
        </w:smartTagPr>
        <w:r w:rsidRPr="00030B51">
          <w:rPr>
            <w:rFonts w:hint="eastAsia"/>
          </w:rPr>
          <w:t>梁園客</w:t>
        </w:r>
      </w:smartTag>
      <w:r w:rsidRPr="00030B51">
        <w:rPr>
          <w:rFonts w:hint="eastAsia"/>
        </w:rPr>
        <w:t>先生不同意拙說，在復旦論壇上發帖，利用各種輾轉通假和通訓，力圖證明炊爨之“炊”和“鬱”通假，</w:t>
      </w:r>
      <w:r w:rsidRPr="00030B51">
        <w:endnoteReference w:customMarkFollows="1" w:id="5"/>
        <w:t>[5]</w:t>
      </w:r>
      <w:r w:rsidRPr="00030B51">
        <w:rPr>
          <w:rFonts w:hint="eastAsia"/>
        </w:rPr>
        <w:t>因其不通訓詁規則，其證據無一能成立，</w:t>
      </w:r>
      <w:smartTag w:uri="urn:schemas-microsoft-com:office:smarttags" w:element="PersonName">
        <w:smartTagPr>
          <w:attr w:name="ProductID" w:val="蕭旭"/>
        </w:smartTagPr>
        <w:r w:rsidRPr="00030B51">
          <w:rPr>
            <w:rFonts w:hint="eastAsia"/>
          </w:rPr>
          <w:t>蕭旭</w:t>
        </w:r>
      </w:smartTag>
      <w:r w:rsidRPr="00030B51">
        <w:rPr>
          <w:rFonts w:hint="eastAsia"/>
        </w:rPr>
        <w:t>先生曾予以駁正。</w:t>
      </w:r>
      <w:r w:rsidRPr="00030B51">
        <w:endnoteReference w:customMarkFollows="1" w:id="6"/>
        <w:t>[6]</w:t>
      </w:r>
      <w:r w:rsidRPr="00030B51">
        <w:rPr>
          <w:rFonts w:hint="eastAsia"/>
        </w:rPr>
        <w:t>實則炊爨之“炊”與“鬱”形、音、義均懸隔，沒有相通假的可能，迂曲穿鑿、深文周納的論證并無可信度和說服力，難以證成其說。</w:t>
      </w:r>
    </w:p>
    <w:p w:rsidR="00030B51" w:rsidRPr="00030B51" w:rsidRDefault="00030B51" w:rsidP="00030B51">
      <w:pPr>
        <w:pStyle w:val="aa"/>
        <w:ind w:firstLine="560"/>
      </w:pPr>
      <w:r w:rsidRPr="00030B51">
        <w:rPr>
          <w:rFonts w:hint="eastAsia"/>
        </w:rPr>
        <w:t>筆者雖然不同意他對“炊”、“鬱”可通假的論證，但他說到“‘炊</w:t>
      </w:r>
      <w:r w:rsidRPr="00030B51">
        <w:rPr>
          <w:rFonts w:hint="eastAsia"/>
        </w:rPr>
        <w:lastRenderedPageBreak/>
        <w:t>累’为一同义复合词，累积、积聚的意思，也就是与‘鬰’等词的积聚、蕴藏义同”，</w:t>
      </w:r>
      <w:r w:rsidRPr="00030B51">
        <w:endnoteReference w:customMarkFollows="1" w:id="7"/>
        <w:t>[7]</w:t>
      </w:r>
      <w:r w:rsidRPr="00030B51">
        <w:rPr>
          <w:rFonts w:hint="eastAsia"/>
        </w:rPr>
        <w:t>這點筆者是讚成的，因為他的看法和王叔岷先生的看法相符，所以在回帖中說：</w:t>
      </w:r>
    </w:p>
    <w:p w:rsidR="00030B51" w:rsidRPr="00030B51" w:rsidRDefault="00030B51" w:rsidP="006D1E7B">
      <w:pPr>
        <w:pStyle w:val="a3"/>
        <w:spacing w:before="540" w:after="540"/>
        <w:ind w:firstLine="496"/>
      </w:pPr>
      <w:r w:rsidRPr="00030B51">
        <w:rPr>
          <w:rFonts w:hint="eastAsia"/>
        </w:rPr>
        <w:t>“‘炊累’的這個‘炊’絕不可能是炊爨的‘炊’，更不能是吹噓之‘吹’（其字本當作‘炊’形，古人讀炊爨之‘炊’，又因音同或通作‘吹’），分明就是安大簡《詩經·晨風》的‘炊’，它本是從火旡聲的‘燰（煴）’字，被寫作了‘炊’形而音近通假為‘鬱’。‘鬱累’就是積累，積累而多，故可以引申出‘眾多’義，《在宥》說‘萬物炊（鬱）累’”，意思就是說萬物不停地化生，積累而眾多的意思——這說明傳世的先秦典籍里也有把從火旡聲的‘燰’寫作與‘炊’同形并用為‘鬱’的情況，也足證拙說是有道理的，比把這個‘炊’認定為炊爨之‘炊’或吹噓之‘吹’再輾轉通假、通訓、迂曲穿鑿、深文周納要直接得多。”</w:t>
      </w:r>
      <w:r w:rsidRPr="00030B51">
        <w:endnoteReference w:customMarkFollows="1" w:id="8"/>
        <w:t>[8]</w:t>
      </w:r>
    </w:p>
    <w:p w:rsidR="00030B51" w:rsidRPr="00030B51" w:rsidRDefault="00030B51" w:rsidP="00030B51">
      <w:pPr>
        <w:pStyle w:val="aa"/>
        <w:ind w:firstLine="560"/>
      </w:pPr>
      <w:r w:rsidRPr="00030B51">
        <w:rPr>
          <w:rFonts w:hint="eastAsia"/>
        </w:rPr>
        <w:t>後來，</w:t>
      </w:r>
      <w:smartTag w:uri="urn:schemas-microsoft-com:office:smarttags" w:element="PersonName">
        <w:smartTagPr>
          <w:attr w:name="ProductID" w:val="梁園客"/>
        </w:smartTagPr>
        <w:r w:rsidRPr="00030B51">
          <w:rPr>
            <w:rFonts w:hint="eastAsia"/>
          </w:rPr>
          <w:t>梁園客</w:t>
        </w:r>
      </w:smartTag>
      <w:r w:rsidRPr="00030B51">
        <w:rPr>
          <w:rFonts w:hint="eastAsia"/>
        </w:rPr>
        <w:t>先生又改其說，認為“炊累，就是‘垂累’（‘累垂’）……垂累，指果实累累下垂之貌。”</w:t>
      </w:r>
      <w:r w:rsidRPr="00030B51">
        <w:endnoteReference w:customMarkFollows="1" w:id="9"/>
        <w:t>[9]</w:t>
      </w:r>
      <w:r w:rsidRPr="00030B51">
        <w:rPr>
          <w:rFonts w:hint="eastAsia"/>
        </w:rPr>
        <w:t>“垂累”是成串下垂之貌，又不是“累积、积聚”的意思了。可見其臨時起意而本無定見，又不知訓詁之宜，故說法游弋不定。而由此想到筆者以前作的一條關於“神荼、鬱壘”二神名的讀書筆記，感覺二者可以合解，所以這裡</w:t>
      </w:r>
      <w:r w:rsidRPr="00030B51">
        <w:rPr>
          <w:rFonts w:hint="eastAsia"/>
        </w:rPr>
        <w:lastRenderedPageBreak/>
        <w:t>一併說說。</w:t>
      </w:r>
    </w:p>
    <w:p w:rsidR="00030B51" w:rsidRPr="00030B51" w:rsidRDefault="00030B51" w:rsidP="00030B51">
      <w:pPr>
        <w:pStyle w:val="aa"/>
        <w:ind w:firstLine="560"/>
      </w:pPr>
      <w:r w:rsidRPr="00030B51">
        <w:rPr>
          <w:rFonts w:hint="eastAsia"/>
        </w:rPr>
        <w:t>筆者認為，《莊子·在宥》“炊累”的“炊”，應該就是安大簡《詩經·秦風·晨風》中與“鬱”通假的“炊”字，它不是炊爨之“炊”，也不是吹拂之“吹”，而當是從火旡聲的“燰”，通“鬱”，“炊累”就是“鬱累”，“鬱”故訓“積”（《詩·晨風》毛傳），或訓“聚”（《漢書·揚雄傳上》：“鬱栘楊”，顏注：“鬱，聚也。”），故實即“積累”、“聚集”義，那麼《淮南子·俶真》里用“雜累”來解釋《莊子·在宥》的“炊累”也就順理成章了。</w:t>
      </w:r>
    </w:p>
    <w:p w:rsidR="00030B51" w:rsidRPr="00030B51" w:rsidRDefault="00030B51" w:rsidP="00030B51">
      <w:pPr>
        <w:pStyle w:val="aa"/>
        <w:ind w:firstLine="560"/>
      </w:pPr>
      <w:r w:rsidRPr="00030B51">
        <w:t>蓋</w:t>
      </w:r>
      <w:r w:rsidRPr="00030B51">
        <w:rPr>
          <w:rFonts w:hint="eastAsia"/>
        </w:rPr>
        <w:t>《在宥》此段在闡發《老子》第三十七章，言君子無為而治，萬物將順其自然，不斷化生，品類更生，越積累越繁多，天下自然安定太平，《老子》說“不欲以靜，天下將自定”，根本不用人為地去治理，故《在宥》說“吾又何暇治天下哉”，《淮南·俶真》里說的那段也是相同的意思，彼此間的意思是密合的——這是傳世先秦文獻中也有訛從火旡聲的“燰”為“炊”并用為“鬱”的例證。</w:t>
      </w:r>
    </w:p>
    <w:p w:rsidR="00030B51" w:rsidRPr="00030B51" w:rsidRDefault="00030B51" w:rsidP="00030B51">
      <w:pPr>
        <w:pStyle w:val="aa"/>
        <w:ind w:firstLine="560"/>
      </w:pPr>
      <w:r w:rsidRPr="00030B51">
        <w:t>在漢代典籍中有二神曰</w:t>
      </w:r>
      <w:r w:rsidRPr="00030B51">
        <w:rPr>
          <w:rFonts w:hint="eastAsia"/>
        </w:rPr>
        <w:t>神荼、鬱壘：</w:t>
      </w:r>
    </w:p>
    <w:p w:rsidR="00030B51" w:rsidRPr="00030B51" w:rsidRDefault="00030B51" w:rsidP="006D1E7B">
      <w:pPr>
        <w:pStyle w:val="a3"/>
        <w:spacing w:before="540" w:after="540"/>
        <w:ind w:firstLine="496"/>
      </w:pPr>
      <w:r w:rsidRPr="00030B51">
        <w:rPr>
          <w:rFonts w:hint="eastAsia"/>
        </w:rPr>
        <w:t>《风俗通义·祀典》：“《黃帝書》：上古之時，有[神]荼與鬱壘昆弟二人，</w:t>
      </w:r>
      <w:r w:rsidRPr="00030B51">
        <w:endnoteReference w:customMarkFollows="1" w:id="10"/>
        <w:t>[10]</w:t>
      </w:r>
      <w:r w:rsidRPr="00030B51">
        <w:rPr>
          <w:rFonts w:hint="eastAsia"/>
        </w:rPr>
        <w:t>性能執鬼，度朔山上章桃樹下簡閱百鬼。</w:t>
      </w:r>
      <w:r w:rsidRPr="00030B51">
        <w:endnoteReference w:customMarkFollows="1" w:id="11"/>
        <w:t>[11]</w:t>
      </w:r>
      <w:r w:rsidRPr="00030B51">
        <w:rPr>
          <w:rFonts w:hint="eastAsia"/>
        </w:rPr>
        <w:t>鬼無道理，妄為人禍害，荼與鬱壘縳以葦索，執以食虎。於是縣官常以臘除夕飾桃人，垂</w:t>
      </w:r>
      <w:r w:rsidRPr="00030B51">
        <w:rPr>
          <w:rFonts w:hint="eastAsia"/>
        </w:rPr>
        <w:lastRenderedPageBreak/>
        <w:t>葦茭，畫虎於門，皆追效於前事，冀以衛凶也。”</w:t>
      </w:r>
    </w:p>
    <w:p w:rsidR="00030B51" w:rsidRPr="00030B51" w:rsidRDefault="00030B51" w:rsidP="006D1E7B">
      <w:pPr>
        <w:pStyle w:val="a3"/>
        <w:spacing w:before="540" w:after="540"/>
        <w:ind w:firstLine="496"/>
      </w:pPr>
      <w:r w:rsidRPr="00030B51">
        <w:rPr>
          <w:rFonts w:hint="eastAsia"/>
        </w:rPr>
        <w:t>《論衡·訂鬼》引《山海經》曰：“滄海之中，有度朔之山，上有大桃木，其屈蟠三千里，其枝間東北曰鬼門，萬鬼所出入也。上有二神人，一曰神荼，一曰鬱壘，主閱領萬鬼。惡害之鬼，執以葦索，而以食虎。於是黃帝乃作禮以時驅之，立大桃人，門戶畫神荼、鬱壘與虎，懸葦索以禦。”</w:t>
      </w:r>
      <w:r w:rsidRPr="00030B51">
        <w:t xml:space="preserve"> </w:t>
      </w:r>
    </w:p>
    <w:p w:rsidR="00030B51" w:rsidRPr="00030B51" w:rsidRDefault="00030B51" w:rsidP="006D1E7B">
      <w:pPr>
        <w:pStyle w:val="a3"/>
        <w:spacing w:before="540" w:after="540"/>
        <w:ind w:firstLine="496"/>
      </w:pPr>
      <w:r w:rsidRPr="00030B51">
        <w:t>蔡邕</w:t>
      </w:r>
      <w:r w:rsidRPr="00030B51">
        <w:rPr>
          <w:rFonts w:hint="eastAsia"/>
        </w:rPr>
        <w:t>《獨斷》卷上：“已而立桃人、葦索、儋牙虎、神荼、鬱壘以執之。儋牙虎、神荼、鬱壘二神：海中有度朔之山，上有桃木，蟠屈三千里，卑枝，東北有鬼門，萬鬼所出入也。神荼與鬱壘二神居其門，主閱領諸鬼，其惡害之鬼，執以葦索食虎。故十二月歲竟，常以先臘之夜逐除之也，乃畫荼、壘并懸葦索于門戶，以禦凶也。”</w:t>
      </w:r>
    </w:p>
    <w:p w:rsidR="00030B51" w:rsidRPr="00030B51" w:rsidRDefault="00030B51" w:rsidP="006D1E7B">
      <w:pPr>
        <w:pStyle w:val="aa"/>
        <w:ind w:firstLine="560"/>
        <w:rPr>
          <w:lang w:eastAsia="zh-TW"/>
        </w:rPr>
      </w:pPr>
      <w:r w:rsidRPr="00030B51">
        <w:rPr>
          <w:rFonts w:hint="eastAsia"/>
          <w:lang w:eastAsia="zh-TW"/>
        </w:rPr>
        <w:t>關於“鬱壘”一詞，蕭旭先生曾經做過比較詳細深入的探討，在古書中有許多不同的寫法，如“掘律”、“屈律”、“崫礨”、“堀礨”、“崫</w:t>
      </w:r>
      <w:r w:rsidRPr="00030B51">
        <w:rPr>
          <w:rFonts w:ascii="宋体-方正超大字符集" w:eastAsia="宋体-方正超大字符集" w:hAnsi="宋体-方正超大字符集" w:cs="宋体-方正超大字符集" w:hint="eastAsia"/>
          <w:lang w:eastAsia="zh-TW"/>
        </w:rPr>
        <w:t>𡾋</w:t>
      </w:r>
      <w:r w:rsidRPr="00030B51">
        <w:rPr>
          <w:rFonts w:hint="eastAsia"/>
          <w:lang w:eastAsia="zh-TW"/>
        </w:rPr>
        <w:t>”、“鬱壘”、“鬱律”、“鬱峍”、“鬱嵂”、“蔚律”等等，本義是“屈曲鬱結也”，由此義又引申出“不平”、“鬱結”等諸多相關聯的義項。至於神名“神荼”、“鬱壘”之名，蕭先生認為“二門神名神荼、鬱壘者，其得名之由，羅泌解為‘伸舒、苑結’，甚為精審。”</w:t>
      </w:r>
      <w:r w:rsidRPr="00030B51">
        <w:rPr>
          <w:lang w:eastAsia="zh-TW"/>
        </w:rPr>
        <w:endnoteReference w:customMarkFollows="1" w:id="12"/>
        <w:t>[12]</w:t>
      </w:r>
      <w:r w:rsidRPr="00030B51">
        <w:rPr>
          <w:rFonts w:hint="eastAsia"/>
          <w:lang w:eastAsia="zh-TW"/>
        </w:rPr>
        <w:t>但是門神為什麼要以“伸舒”、“苑結”為名，還是不太清晰的，仍需要進一步討論。</w:t>
      </w:r>
    </w:p>
    <w:p w:rsidR="00030B51" w:rsidRPr="00030B51" w:rsidRDefault="00030B51" w:rsidP="006D1E7B">
      <w:pPr>
        <w:pStyle w:val="aa"/>
        <w:ind w:firstLine="560"/>
      </w:pPr>
      <w:r w:rsidRPr="00030B51">
        <w:lastRenderedPageBreak/>
        <w:t>对于</w:t>
      </w:r>
      <w:r w:rsidRPr="00030B51">
        <w:rPr>
          <w:rFonts w:hint="eastAsia"/>
        </w:rPr>
        <w:t>“神荼”、“鬱壘”二神的得名，神話研究的學者有新的解釋，</w:t>
      </w:r>
      <w:proofErr w:type="gramStart"/>
      <w:r w:rsidRPr="00030B51">
        <w:rPr>
          <w:rFonts w:hint="eastAsia"/>
        </w:rPr>
        <w:t>如</w:t>
      </w:r>
      <w:smartTag w:uri="urn:schemas-microsoft-com:office:smarttags" w:element="PersonName">
        <w:smartTagPr>
          <w:attr w:name="ProductID" w:val="何新"/>
        </w:smartTagPr>
        <w:r w:rsidRPr="00030B51">
          <w:rPr>
            <w:rFonts w:hint="eastAsia"/>
          </w:rPr>
          <w:t>何新</w:t>
        </w:r>
      </w:smartTag>
      <w:proofErr w:type="gramEnd"/>
      <w:r w:rsidRPr="00030B51">
        <w:rPr>
          <w:rFonts w:hint="eastAsia"/>
        </w:rPr>
        <w:t>先生認</w:t>
      </w:r>
      <w:proofErr w:type="gramStart"/>
      <w:r w:rsidRPr="00030B51">
        <w:rPr>
          <w:rFonts w:hint="eastAsia"/>
        </w:rPr>
        <w:t>為</w:t>
      </w:r>
      <w:proofErr w:type="gramEnd"/>
      <w:r w:rsidRPr="00030B51">
        <w:rPr>
          <w:rFonts w:hint="eastAsia"/>
        </w:rPr>
        <w:t>“神荼”就是“於菟”，即虎；“鬱壘”即“偶儡”、“傀儡”；</w:t>
      </w:r>
      <w:r w:rsidRPr="00030B51">
        <w:endnoteReference w:customMarkFollows="1" w:id="13"/>
        <w:t>[13]</w:t>
      </w:r>
      <w:proofErr w:type="gramStart"/>
      <w:r w:rsidRPr="00030B51">
        <w:rPr>
          <w:rFonts w:hint="eastAsia"/>
        </w:rPr>
        <w:t>楊</w:t>
      </w:r>
      <w:proofErr w:type="gramEnd"/>
      <w:r w:rsidRPr="00030B51">
        <w:rPr>
          <w:rFonts w:hint="eastAsia"/>
        </w:rPr>
        <w:t>琳先生讚同“神荼”</w:t>
      </w:r>
      <w:proofErr w:type="gramStart"/>
      <w:r w:rsidRPr="00030B51">
        <w:rPr>
          <w:rFonts w:hint="eastAsia"/>
        </w:rPr>
        <w:t>為</w:t>
      </w:r>
      <w:proofErr w:type="gramEnd"/>
      <w:r w:rsidRPr="00030B51">
        <w:rPr>
          <w:rFonts w:hint="eastAsia"/>
        </w:rPr>
        <w:t>虎之說，但認</w:t>
      </w:r>
      <w:proofErr w:type="gramStart"/>
      <w:r w:rsidRPr="00030B51">
        <w:rPr>
          <w:rFonts w:hint="eastAsia"/>
        </w:rPr>
        <w:t>為</w:t>
      </w:r>
      <w:proofErr w:type="gramEnd"/>
      <w:r w:rsidRPr="00030B51">
        <w:rPr>
          <w:rFonts w:hint="eastAsia"/>
        </w:rPr>
        <w:t>“鬱壘”是藤條；</w:t>
      </w:r>
      <w:r w:rsidRPr="00030B51">
        <w:endnoteReference w:customMarkFollows="1" w:id="14"/>
        <w:t>[14]譚力銘先生</w:t>
      </w:r>
      <w:r w:rsidRPr="00030B51">
        <w:rPr>
          <w:rFonts w:hint="eastAsia"/>
        </w:rPr>
        <w:t>贊同</w:t>
      </w:r>
      <w:proofErr w:type="gramStart"/>
      <w:r w:rsidRPr="00030B51">
        <w:rPr>
          <w:rFonts w:hint="eastAsia"/>
        </w:rPr>
        <w:t>楊</w:t>
      </w:r>
      <w:proofErr w:type="gramEnd"/>
      <w:r w:rsidRPr="00030B51">
        <w:rPr>
          <w:rFonts w:hint="eastAsia"/>
        </w:rPr>
        <w:t>說，</w:t>
      </w:r>
      <w:r w:rsidRPr="00030B51">
        <w:t>認</w:t>
      </w:r>
      <w:proofErr w:type="gramStart"/>
      <w:r w:rsidRPr="00030B51">
        <w:t>為</w:t>
      </w:r>
      <w:proofErr w:type="gramEnd"/>
      <w:r w:rsidRPr="00030B51">
        <w:rPr>
          <w:rFonts w:hint="eastAsia"/>
        </w:rPr>
        <w:t>“‘鬱壘’的含義便是茂盛的藤條植物或者香味</w:t>
      </w:r>
      <w:proofErr w:type="gramStart"/>
      <w:r w:rsidRPr="00030B51">
        <w:rPr>
          <w:rFonts w:hint="eastAsia"/>
        </w:rPr>
        <w:t>濃</w:t>
      </w:r>
      <w:proofErr w:type="gramEnd"/>
      <w:r w:rsidRPr="00030B51">
        <w:rPr>
          <w:rFonts w:hint="eastAsia"/>
        </w:rPr>
        <w:t>鬱的藤條植物。”</w:t>
      </w:r>
      <w:r w:rsidRPr="00030B51">
        <w:endnoteReference w:customMarkFollows="1" w:id="15"/>
        <w:t>[15]</w:t>
      </w:r>
    </w:p>
    <w:p w:rsidR="00030B51" w:rsidRPr="00030B51" w:rsidRDefault="00030B51" w:rsidP="006D1E7B">
      <w:pPr>
        <w:pStyle w:val="aa"/>
        <w:ind w:firstLine="560"/>
      </w:pPr>
      <w:r w:rsidRPr="00030B51">
        <w:rPr>
          <w:rFonts w:hint="eastAsia"/>
        </w:rPr>
        <w:t>看看《風俗通》、《論衡》、《獨斷》里的記載，《風俗通義》里說“以臘除夕飾桃人，垂葦茭，畫虎於門”，就這三樣，而且專門對“桃梗”、“葦茭”、“虎”作了詳細的解釋，卻沒說門前要設神荼、鬱壘的事情。《獨斷》里則說“乃畫荼、壘并懸葦索于門戶”，只有神荼、鬱壘和葦索，也是三樣，沒有虎、桃梗（桃人）。《論衡》里就比較全了，神荼、鬱壘、虎、葦索、桃人一樣不少。</w:t>
      </w:r>
    </w:p>
    <w:p w:rsidR="00030B51" w:rsidRPr="00030B51" w:rsidRDefault="00030B51" w:rsidP="006D1E7B">
      <w:pPr>
        <w:pStyle w:val="aa"/>
        <w:ind w:firstLine="560"/>
      </w:pPr>
      <w:r w:rsidRPr="00030B51">
        <w:rPr>
          <w:rFonts w:hint="eastAsia"/>
        </w:rPr>
        <w:t>這樣一對讀就會發現一個問題，實際上古人認為可以驅鬼避邪的本是三樣事物：桃木、虎和葦索，桃人是桃木的人形化，大概代表桃木之神，而神荼、鬱壘則當是虎、葦索的神化，分別是虎神和葦索之神，也就是說，三樣東西被演化成了三個人形的神，他們表示的含義彼此是一樣的。所以筆者讚同“神荼”是虎的說法，“荼”是“於菟”之“菟”的假借字，“神荼”就是神虎，也就是《獨斷》里說的“儋牙虎”。那麼，“鬱壘”必是代表葦索。</w:t>
      </w:r>
    </w:p>
    <w:p w:rsidR="00030B51" w:rsidRPr="00030B51" w:rsidRDefault="00030B51" w:rsidP="006D1E7B">
      <w:pPr>
        <w:pStyle w:val="aa"/>
        <w:ind w:firstLine="560"/>
      </w:pPr>
      <w:r w:rsidRPr="00030B51">
        <w:rPr>
          <w:rFonts w:hint="eastAsia"/>
        </w:rPr>
        <w:lastRenderedPageBreak/>
        <w:t xml:space="preserve"> 葦索，《風俗通義》里稱為“葦茭”，《史記·河渠書》：“搴長茭兮沈美玉”，《集解》引臣瓚曰：“竹葦絙謂之茭。”《索隱》：“茭音交，竹葦絙也。”“茭”即竹或葦擰成的繩子，與藤條無關。用“鬱壘”為葦索之名，也是取其集結、聚集義。“鬱”是“積”義，義同“績”，《說文》：“績，緝也”，段注：</w:t>
      </w:r>
    </w:p>
    <w:p w:rsidR="00030B51" w:rsidRPr="00030B51" w:rsidRDefault="00030B51" w:rsidP="006D1E7B">
      <w:pPr>
        <w:pStyle w:val="a3"/>
        <w:spacing w:before="540" w:after="540"/>
        <w:ind w:firstLine="496"/>
      </w:pPr>
      <w:r w:rsidRPr="00030B51">
        <w:rPr>
          <w:rFonts w:hint="eastAsia"/>
        </w:rPr>
        <w:t>“《豳風》‘八月載績’，傳曰：‘載績，絲事畢而麻事起矣。’績之言積也，積短爲長，積少爲多。”</w:t>
      </w:r>
    </w:p>
    <w:p w:rsidR="00030B51" w:rsidRPr="00030B51" w:rsidRDefault="00030B51" w:rsidP="006D1E7B">
      <w:pPr>
        <w:pStyle w:val="aa"/>
        <w:ind w:firstLine="560"/>
        <w:rPr>
          <w:lang w:eastAsia="zh-TW"/>
        </w:rPr>
      </w:pPr>
      <w:r w:rsidRPr="00030B51">
        <w:rPr>
          <w:rFonts w:hint="eastAsia"/>
          <w:lang w:eastAsia="zh-TW"/>
        </w:rPr>
        <w:t>《說文》又曰：“緝，績也。”段注：</w:t>
      </w:r>
    </w:p>
    <w:p w:rsidR="00030B51" w:rsidRPr="00030B51" w:rsidRDefault="00030B51" w:rsidP="006D1E7B">
      <w:pPr>
        <w:pStyle w:val="a3"/>
        <w:spacing w:before="540" w:after="540"/>
        <w:ind w:firstLine="496"/>
      </w:pPr>
      <w:r w:rsidRPr="00030B51">
        <w:rPr>
          <w:rFonts w:hint="eastAsia"/>
        </w:rPr>
        <w:t>“凡麻枲先分其莖與皮曰‘</w:t>
      </w:r>
      <w:r w:rsidRPr="00030B51">
        <w:rPr>
          <w:rFonts w:ascii="宋体-方正超大字符集" w:eastAsia="宋体-方正超大字符集" w:hAnsi="宋体-方正超大字符集" w:cs="宋体-方正超大字符集" w:hint="eastAsia"/>
        </w:rPr>
        <w:t>𣎳</w:t>
      </w:r>
      <w:r w:rsidRPr="00030B51">
        <w:rPr>
          <w:rFonts w:hint="eastAsia"/>
        </w:rPr>
        <w:t>’，因而漚之，取所漚之麻而</w:t>
      </w:r>
      <w:r w:rsidRPr="00030B51">
        <w:rPr>
          <w:rFonts w:ascii="宋体-方正超大字符集" w:eastAsia="宋体-方正超大字符集" w:hAnsi="宋体-方正超大字符集" w:cs="宋体-方正超大字符集" w:hint="eastAsia"/>
        </w:rPr>
        <w:t>𣏟</w:t>
      </w:r>
      <w:r w:rsidRPr="00030B51">
        <w:rPr>
          <w:rFonts w:hint="eastAsia"/>
        </w:rPr>
        <w:t>之。</w:t>
      </w:r>
      <w:r w:rsidRPr="00030B51">
        <w:rPr>
          <w:rFonts w:ascii="宋体-方正超大字符集" w:eastAsia="宋体-方正超大字符集" w:hAnsi="宋体-方正超大字符集" w:cs="宋体-方正超大字符集" w:hint="eastAsia"/>
        </w:rPr>
        <w:t>𣏟</w:t>
      </w:r>
      <w:r w:rsidRPr="00030B51">
        <w:rPr>
          <w:rFonts w:hint="eastAsia"/>
        </w:rPr>
        <w:t>之爲言微也，微纖爲功，析其皮如絲而撚之、而</w:t>
      </w:r>
      <w:r w:rsidRPr="00030B51">
        <w:rPr>
          <w:rFonts w:ascii="宋体-方正超大字符集" w:eastAsia="宋体-方正超大字符集" w:hAnsi="宋体-方正超大字符集" w:cs="宋体-方正超大字符集" w:hint="eastAsia"/>
        </w:rPr>
        <w:t>𠟪</w:t>
      </w:r>
      <w:r w:rsidRPr="00030B51">
        <w:rPr>
          <w:rFonts w:hint="eastAsia"/>
        </w:rPr>
        <w:t>之、而續之，而後爲縷，是曰‘績’，亦曰‘緝’，亦絫言‘緝績’。”</w:t>
      </w:r>
    </w:p>
    <w:p w:rsidR="00030B51" w:rsidRPr="00030B51" w:rsidRDefault="00030B51" w:rsidP="006D1E7B">
      <w:pPr>
        <w:pStyle w:val="aa"/>
        <w:ind w:firstLine="560"/>
        <w:rPr>
          <w:lang w:eastAsia="zh-TW"/>
        </w:rPr>
      </w:pPr>
      <w:r w:rsidRPr="00030B51">
        <w:rPr>
          <w:rFonts w:hint="eastAsia"/>
          <w:lang w:eastAsia="zh-TW"/>
        </w:rPr>
        <w:t>“壘”則是“絫”或“纍”的通假字，《說文》：“絫，增也”，段注：</w:t>
      </w:r>
    </w:p>
    <w:p w:rsidR="00030B51" w:rsidRPr="00030B51" w:rsidRDefault="00030B51" w:rsidP="006D1E7B">
      <w:pPr>
        <w:pStyle w:val="a3"/>
        <w:spacing w:before="540" w:after="540"/>
        <w:ind w:firstLine="496"/>
      </w:pPr>
      <w:r w:rsidRPr="00030B51">
        <w:rPr>
          <w:rFonts w:hint="eastAsia"/>
        </w:rPr>
        <w:t>“增者，益也，凡增益謂之‘積絫’，‘絫’之隷變作‘累’，‘累’行而‘絫’廢。古書時見‘絫’字，乃不識爲今之‘累’字。从厽、糸會</w:t>
      </w:r>
      <w:r w:rsidRPr="00030B51">
        <w:rPr>
          <w:rFonts w:hint="eastAsia"/>
        </w:rPr>
        <w:lastRenderedPageBreak/>
        <w:t>意。糸，細絲也，積細絲成繒，積坺土成牆，其理一也。”</w:t>
      </w:r>
    </w:p>
    <w:p w:rsidR="00030B51" w:rsidRPr="00030B51" w:rsidRDefault="00030B51" w:rsidP="006D1E7B">
      <w:pPr>
        <w:pStyle w:val="aa"/>
        <w:ind w:firstLine="560"/>
        <w:rPr>
          <w:lang w:eastAsia="zh-TW"/>
        </w:rPr>
      </w:pPr>
      <w:r w:rsidRPr="00030B51">
        <w:rPr>
          <w:rFonts w:hint="eastAsia"/>
          <w:lang w:eastAsia="zh-TW"/>
        </w:rPr>
        <w:t>用絲麻索繩，由單根的絲積成紨，再由兩股以上的紨績成繩，即“絫”也，有不斷增加之意，故訓“增”。神名“鬱壘”即“鬱絫”亦即“績絫”，謂績絫絲、麻、草而成的繩索，因有絲繩、麻繩、草繩等名稱，因索繩要擰結曲繞，故亦有“苑結”之意。所以“鬱壘”其實就是暗指“葦索”。</w:t>
      </w:r>
    </w:p>
    <w:p w:rsidR="00030B51" w:rsidRPr="00030B51" w:rsidRDefault="00030B51" w:rsidP="006D1E7B">
      <w:pPr>
        <w:pStyle w:val="aa"/>
        <w:ind w:firstLine="560"/>
        <w:rPr>
          <w:lang w:eastAsia="zh-TW"/>
        </w:rPr>
      </w:pPr>
      <w:r w:rsidRPr="00030B51">
        <w:rPr>
          <w:rFonts w:hint="eastAsia"/>
          <w:lang w:eastAsia="zh-TW"/>
        </w:rPr>
        <w:t>也可讀作“鬱纍”，謂績成繩索。《說文》又云：“纍，綴得理也。一曰大索也。”段注“一曰大索”云：</w:t>
      </w:r>
    </w:p>
    <w:p w:rsidR="00030B51" w:rsidRPr="00030B51" w:rsidRDefault="00030B51" w:rsidP="006D1E7B">
      <w:pPr>
        <w:pStyle w:val="a3"/>
        <w:spacing w:before="540" w:after="540"/>
        <w:ind w:firstLine="496"/>
      </w:pPr>
      <w:r w:rsidRPr="00030B51">
        <w:rPr>
          <w:rFonts w:hint="eastAsia"/>
        </w:rPr>
        <w:t>“《論語》作‘縲’，字之誤。注云：‘黑索也’，亦誤作‘累’。如《孟子》‘係累其子弟’是。亦作‘羸’，如《易·大壯》‘羸其角’，馬云：‘大索也。’鄭、虞作‘纍’。”</w:t>
      </w:r>
    </w:p>
    <w:p w:rsidR="00030B51" w:rsidRPr="00A31937" w:rsidRDefault="00030B51" w:rsidP="00A31937">
      <w:pPr>
        <w:pStyle w:val="aa"/>
        <w:ind w:firstLine="560"/>
      </w:pPr>
      <w:r w:rsidRPr="00A31937">
        <w:t>用</w:t>
      </w:r>
      <w:proofErr w:type="gramStart"/>
      <w:r w:rsidRPr="00A31937">
        <w:t>為</w:t>
      </w:r>
      <w:proofErr w:type="gramEnd"/>
      <w:r w:rsidRPr="00A31937">
        <w:rPr>
          <w:rFonts w:hint="eastAsia"/>
        </w:rPr>
        <w:t>“黑索”義的字也作“纝”，《廣韻·上平聲·脂韻》：“纝，網絡。《論語注》云：‘黑索也。’亦作縲。”其實“壘”、“纍”、 “纝”、“絫”、“累”、“縲”都是音同的字，可以通假，古</w:t>
      </w:r>
      <w:proofErr w:type="gramStart"/>
      <w:r w:rsidRPr="00A31937">
        <w:rPr>
          <w:rFonts w:hint="eastAsia"/>
        </w:rPr>
        <w:t>書</w:t>
      </w:r>
      <w:proofErr w:type="gramEnd"/>
      <w:r w:rsidRPr="00A31937">
        <w:rPr>
          <w:rFonts w:hint="eastAsia"/>
        </w:rPr>
        <w:t>中每互用無別，難以明晰區分。“黑索”當即“</w:t>
      </w:r>
      <w:r w:rsidRPr="00A31937">
        <w:rPr>
          <w:rFonts w:ascii="宋体-方正超大字符集" w:eastAsia="宋体-方正超大字符集" w:hAnsi="宋体-方正超大字符集" w:cs="宋体-方正超大字符集" w:hint="eastAsia"/>
        </w:rPr>
        <w:t>𦄿</w:t>
      </w:r>
      <w:r w:rsidRPr="00A31937">
        <w:rPr>
          <w:rFonts w:hint="eastAsia"/>
        </w:rPr>
        <w:t>”（“黑”、“</w:t>
      </w:r>
      <w:r w:rsidRPr="00A31937">
        <w:rPr>
          <w:rFonts w:ascii="宋体-方正超大字符集" w:eastAsia="宋体-方正超大字符集" w:hAnsi="宋体-方正超大字符集" w:cs="宋体-方正超大字符集" w:hint="eastAsia"/>
        </w:rPr>
        <w:t>𦄿</w:t>
      </w:r>
      <w:r w:rsidRPr="00A31937">
        <w:rPr>
          <w:rFonts w:hint="eastAsia"/>
        </w:rPr>
        <w:t>”可能是古今字或通假字），也作“纆”，《說文》：“</w:t>
      </w:r>
      <w:r w:rsidRPr="00A31937">
        <w:rPr>
          <w:rFonts w:ascii="宋体-方正超大字符集" w:eastAsia="宋体-方正超大字符集" w:hAnsi="宋体-方正超大字符集" w:cs="宋体-方正超大字符集" w:hint="eastAsia"/>
        </w:rPr>
        <w:t>𦄿</w:t>
      </w:r>
      <w:r w:rsidRPr="00A31937">
        <w:rPr>
          <w:rFonts w:hint="eastAsia"/>
        </w:rPr>
        <w:t>，索也。”段注：</w:t>
      </w:r>
    </w:p>
    <w:p w:rsidR="00030B51" w:rsidRPr="00A31937" w:rsidRDefault="00030B51" w:rsidP="00A31937">
      <w:pPr>
        <w:pStyle w:val="aa"/>
        <w:ind w:firstLine="560"/>
      </w:pPr>
      <w:r w:rsidRPr="00A31937">
        <w:rPr>
          <w:rFonts w:hint="eastAsia"/>
        </w:rPr>
        <w:lastRenderedPageBreak/>
        <w:t>“《易》：‘係用徽纆’，</w:t>
      </w:r>
      <w:proofErr w:type="gramStart"/>
      <w:r w:rsidRPr="00A31937">
        <w:rPr>
          <w:rFonts w:hint="eastAsia"/>
        </w:rPr>
        <w:t>劉</w:t>
      </w:r>
      <w:proofErr w:type="gramEnd"/>
      <w:r w:rsidRPr="00A31937">
        <w:rPr>
          <w:rFonts w:hint="eastAsia"/>
        </w:rPr>
        <w:t>表曰：‘三股曰徽，兩股曰纆。’《字林》曰：‘兩合曰糾，三合曰纆。’按从黑者，所謂黑索</w:t>
      </w:r>
      <w:proofErr w:type="gramStart"/>
      <w:r w:rsidRPr="00A31937">
        <w:rPr>
          <w:rFonts w:hint="eastAsia"/>
        </w:rPr>
        <w:t>拘</w:t>
      </w:r>
      <w:proofErr w:type="gramEnd"/>
      <w:r w:rsidRPr="00A31937">
        <w:rPr>
          <w:rFonts w:hint="eastAsia"/>
        </w:rPr>
        <w:t>攣罪人也。今字从墨。”</w:t>
      </w:r>
    </w:p>
    <w:p w:rsidR="00030B51" w:rsidRPr="00A31937" w:rsidRDefault="00030B51" w:rsidP="00A31937">
      <w:pPr>
        <w:pStyle w:val="aa"/>
        <w:ind w:firstLine="560"/>
      </w:pPr>
      <w:r w:rsidRPr="00A31937">
        <w:rPr>
          <w:rFonts w:hint="eastAsia"/>
        </w:rPr>
        <w:t>“</w:t>
      </w:r>
      <w:r w:rsidRPr="00A31937">
        <w:rPr>
          <w:rFonts w:ascii="宋体-方正超大字符集" w:eastAsia="宋体-方正超大字符集" w:hAnsi="宋体-方正超大字符集" w:cs="宋体-方正超大字符集" w:hint="eastAsia"/>
        </w:rPr>
        <w:t>𦄿</w:t>
      </w:r>
      <w:r w:rsidRPr="00A31937">
        <w:rPr>
          <w:rFonts w:hint="eastAsia"/>
        </w:rPr>
        <w:t>”</w:t>
      </w:r>
      <w:r w:rsidRPr="00A31937">
        <w:t>大概</w:t>
      </w:r>
      <w:r w:rsidRPr="00A31937">
        <w:rPr>
          <w:rFonts w:hint="eastAsia"/>
        </w:rPr>
        <w:t>是用麻、草經過漚制三股擰成的繩子，顏色較深，才有“黑索”之名，可能字本作“黑”，因</w:t>
      </w:r>
      <w:proofErr w:type="gramStart"/>
      <w:r w:rsidRPr="00A31937">
        <w:rPr>
          <w:rFonts w:hint="eastAsia"/>
        </w:rPr>
        <w:t>為</w:t>
      </w:r>
      <w:proofErr w:type="gramEnd"/>
      <w:r w:rsidRPr="00A31937">
        <w:rPr>
          <w:rFonts w:hint="eastAsia"/>
        </w:rPr>
        <w:t>是繩索，故加</w:t>
      </w:r>
      <w:proofErr w:type="gramStart"/>
      <w:r w:rsidRPr="00A31937">
        <w:rPr>
          <w:rFonts w:hint="eastAsia"/>
        </w:rPr>
        <w:t>糸</w:t>
      </w:r>
      <w:proofErr w:type="gramEnd"/>
      <w:r w:rsidRPr="00A31937">
        <w:rPr>
          <w:rFonts w:hint="eastAsia"/>
        </w:rPr>
        <w:t>旁。</w:t>
      </w:r>
      <w:r w:rsidRPr="00A31937">
        <w:t>葦索是用葦子經過漚制而擰成的繩子</w:t>
      </w:r>
      <w:r w:rsidRPr="00A31937">
        <w:rPr>
          <w:rFonts w:hint="eastAsia"/>
        </w:rPr>
        <w:t>，當</w:t>
      </w:r>
      <w:proofErr w:type="gramStart"/>
      <w:r w:rsidRPr="00A31937">
        <w:rPr>
          <w:rFonts w:hint="eastAsia"/>
        </w:rPr>
        <w:t>屬於</w:t>
      </w:r>
      <w:proofErr w:type="gramEnd"/>
      <w:r w:rsidRPr="00A31937">
        <w:rPr>
          <w:rFonts w:hint="eastAsia"/>
        </w:rPr>
        <w:t>“黑索”，故</w:t>
      </w:r>
      <w:proofErr w:type="gramStart"/>
      <w:r w:rsidRPr="00A31937">
        <w:rPr>
          <w:rFonts w:hint="eastAsia"/>
        </w:rPr>
        <w:t>後</w:t>
      </w:r>
      <w:proofErr w:type="gramEnd"/>
      <w:r w:rsidRPr="00A31937">
        <w:rPr>
          <w:rFonts w:hint="eastAsia"/>
        </w:rPr>
        <w:t>人寫神名“鬱壘”時或</w:t>
      </w:r>
      <w:proofErr w:type="gramStart"/>
      <w:r w:rsidRPr="00A31937">
        <w:rPr>
          <w:rFonts w:hint="eastAsia"/>
        </w:rPr>
        <w:t>從</w:t>
      </w:r>
      <w:proofErr w:type="gramEnd"/>
      <w:r w:rsidRPr="00A31937">
        <w:rPr>
          <w:rFonts w:hint="eastAsia"/>
        </w:rPr>
        <w:t>“黑”，《康熙字典·亥集下·黑部》引《郭太乙正誤》：“鬰</w:t>
      </w:r>
      <w:proofErr w:type="gramStart"/>
      <w:r w:rsidRPr="00A31937">
        <w:rPr>
          <w:rFonts w:hint="eastAsia"/>
        </w:rPr>
        <w:t>壘</w:t>
      </w:r>
      <w:proofErr w:type="gramEnd"/>
      <w:r w:rsidRPr="00A31937">
        <w:rPr>
          <w:rFonts w:hint="eastAsia"/>
        </w:rPr>
        <w:t>，沈休文作‘</w:t>
      </w:r>
      <w:r w:rsidRPr="00A31937">
        <w:rPr>
          <w:rFonts w:ascii="宋体-方正超大字符集" w:eastAsia="宋体-方正超大字符集" w:hAnsi="宋体-方正超大字符集" w:cs="宋体-方正超大字符集" w:hint="eastAsia"/>
        </w:rPr>
        <w:t>𪓉𪑯</w:t>
      </w:r>
      <w:r w:rsidRPr="00A31937">
        <w:rPr>
          <w:rFonts w:hint="eastAsia"/>
        </w:rPr>
        <w:t>’。”《玉篇·黑部》：“</w:t>
      </w:r>
      <w:r w:rsidRPr="00A31937">
        <w:rPr>
          <w:rFonts w:ascii="宋体-方正超大字符集" w:eastAsia="宋体-方正超大字符集" w:hAnsi="宋体-方正超大字符集" w:cs="宋体-方正超大字符集" w:hint="eastAsia"/>
        </w:rPr>
        <w:t>𪓊</w:t>
      </w:r>
      <w:r w:rsidRPr="00A31937">
        <w:rPr>
          <w:rFonts w:hint="eastAsia"/>
        </w:rPr>
        <w:t>，黑貌”、“</w:t>
      </w:r>
      <w:r w:rsidRPr="00A31937">
        <w:rPr>
          <w:rFonts w:ascii="宋体-方正超大字符集" w:eastAsia="宋体-方正超大字符集" w:hAnsi="宋体-方正超大字符集" w:cs="宋体-方正超大字符集" w:hint="eastAsia"/>
        </w:rPr>
        <w:t>𪑯</w:t>
      </w:r>
      <w:r w:rsidRPr="00A31937">
        <w:rPr>
          <w:rFonts w:hint="eastAsia"/>
        </w:rPr>
        <w:t>，黑也”，</w:t>
      </w:r>
      <w:proofErr w:type="gramStart"/>
      <w:r w:rsidRPr="00A31937">
        <w:rPr>
          <w:rFonts w:hint="eastAsia"/>
        </w:rPr>
        <w:t>據</w:t>
      </w:r>
      <w:proofErr w:type="gramEnd"/>
      <w:r w:rsidRPr="00A31937">
        <w:rPr>
          <w:rFonts w:hint="eastAsia"/>
        </w:rPr>
        <w:t>蕭旭先生考證，此義先是用“鬱律”表示凝結聚集不散的煙</w:t>
      </w:r>
      <w:proofErr w:type="gramStart"/>
      <w:r w:rsidRPr="00A31937">
        <w:rPr>
          <w:rFonts w:hint="eastAsia"/>
        </w:rPr>
        <w:t>氣</w:t>
      </w:r>
      <w:proofErr w:type="gramEnd"/>
      <w:r w:rsidRPr="00A31937">
        <w:rPr>
          <w:rFonts w:hint="eastAsia"/>
        </w:rPr>
        <w:t>，又引申出“黑盛貌”，</w:t>
      </w:r>
      <w:r w:rsidRPr="00A31937">
        <w:endnoteReference w:customMarkFollows="1" w:id="16"/>
        <w:t>[16]</w:t>
      </w:r>
      <w:r w:rsidRPr="00A31937">
        <w:rPr>
          <w:rFonts w:hint="eastAsia"/>
        </w:rPr>
        <w:t>故而有“黑”的意思，而鬱</w:t>
      </w:r>
      <w:proofErr w:type="gramStart"/>
      <w:r w:rsidRPr="00A31937">
        <w:rPr>
          <w:rFonts w:hint="eastAsia"/>
        </w:rPr>
        <w:t>壘為</w:t>
      </w:r>
      <w:proofErr w:type="gramEnd"/>
      <w:r w:rsidRPr="00A31937">
        <w:rPr>
          <w:rFonts w:hint="eastAsia"/>
        </w:rPr>
        <w:t>黑索，故假</w:t>
      </w:r>
      <w:proofErr w:type="gramStart"/>
      <w:r w:rsidRPr="00A31937">
        <w:rPr>
          <w:rFonts w:hint="eastAsia"/>
        </w:rPr>
        <w:t>從</w:t>
      </w:r>
      <w:proofErr w:type="gramEnd"/>
      <w:r w:rsidRPr="00A31937">
        <w:rPr>
          <w:rFonts w:hint="eastAsia"/>
        </w:rPr>
        <w:t>黑之字</w:t>
      </w:r>
      <w:proofErr w:type="gramStart"/>
      <w:r w:rsidRPr="00A31937">
        <w:rPr>
          <w:rFonts w:hint="eastAsia"/>
        </w:rPr>
        <w:t>書</w:t>
      </w:r>
      <w:proofErr w:type="gramEnd"/>
      <w:r w:rsidRPr="00A31937">
        <w:rPr>
          <w:rFonts w:hint="eastAsia"/>
        </w:rPr>
        <w:t>之。</w:t>
      </w:r>
    </w:p>
    <w:p w:rsidR="00030B51" w:rsidRPr="00A31937" w:rsidRDefault="00030B51" w:rsidP="00A31937">
      <w:pPr>
        <w:pStyle w:val="aa"/>
        <w:ind w:firstLine="560"/>
      </w:pPr>
      <w:r w:rsidRPr="00A31937">
        <w:t>要之</w:t>
      </w:r>
      <w:r w:rsidRPr="00A31937">
        <w:rPr>
          <w:rFonts w:hint="eastAsia"/>
        </w:rPr>
        <w:t>，《莊子·在宥》“炊累”之“炊”并非是炊</w:t>
      </w:r>
      <w:proofErr w:type="gramStart"/>
      <w:r w:rsidRPr="00A31937">
        <w:rPr>
          <w:rFonts w:hint="eastAsia"/>
        </w:rPr>
        <w:t>爨</w:t>
      </w:r>
      <w:proofErr w:type="gramEnd"/>
      <w:r w:rsidRPr="00A31937">
        <w:rPr>
          <w:rFonts w:hint="eastAsia"/>
        </w:rPr>
        <w:t>之“炊”，其本當是</w:t>
      </w:r>
      <w:proofErr w:type="gramStart"/>
      <w:r w:rsidRPr="00A31937">
        <w:rPr>
          <w:rFonts w:hint="eastAsia"/>
        </w:rPr>
        <w:t>從</w:t>
      </w:r>
      <w:proofErr w:type="gramEnd"/>
      <w:r w:rsidRPr="00A31937">
        <w:rPr>
          <w:rFonts w:hint="eastAsia"/>
        </w:rPr>
        <w:t>火</w:t>
      </w:r>
      <w:proofErr w:type="gramStart"/>
      <w:r w:rsidRPr="00A31937">
        <w:rPr>
          <w:rFonts w:hint="eastAsia"/>
        </w:rPr>
        <w:t>旡</w:t>
      </w:r>
      <w:proofErr w:type="gramEnd"/>
      <w:r w:rsidRPr="00A31937">
        <w:rPr>
          <w:rFonts w:hint="eastAsia"/>
        </w:rPr>
        <w:t>聲的“燰”字，通假</w:t>
      </w:r>
      <w:proofErr w:type="gramStart"/>
      <w:r w:rsidRPr="00A31937">
        <w:rPr>
          <w:rFonts w:hint="eastAsia"/>
        </w:rPr>
        <w:t>為</w:t>
      </w:r>
      <w:proofErr w:type="gramEnd"/>
      <w:r w:rsidRPr="00A31937">
        <w:rPr>
          <w:rFonts w:hint="eastAsia"/>
        </w:rPr>
        <w:t>“鬱”，故“炊累”當讀“鬱累”，是積累、聚集義，在《在宥》中表示積累而多，與安大簡《詩經·秦風·晨風》用“炊（燰）”</w:t>
      </w:r>
      <w:proofErr w:type="gramStart"/>
      <w:r w:rsidRPr="00A31937">
        <w:rPr>
          <w:rFonts w:hint="eastAsia"/>
        </w:rPr>
        <w:t>為</w:t>
      </w:r>
      <w:proofErr w:type="gramEnd"/>
      <w:r w:rsidRPr="00A31937">
        <w:rPr>
          <w:rFonts w:hint="eastAsia"/>
        </w:rPr>
        <w:t>“鬱”的情況正同。</w:t>
      </w:r>
    </w:p>
    <w:p w:rsidR="00030B51" w:rsidRPr="00A31937" w:rsidRDefault="00030B51" w:rsidP="00A31937">
      <w:pPr>
        <w:pStyle w:val="aa"/>
        <w:ind w:firstLine="560"/>
      </w:pPr>
      <w:r w:rsidRPr="00A31937">
        <w:rPr>
          <w:rFonts w:hint="eastAsia"/>
        </w:rPr>
        <w:t>神名“鬱壘”亦取義</w:t>
      </w:r>
      <w:proofErr w:type="gramStart"/>
      <w:r w:rsidRPr="00A31937">
        <w:rPr>
          <w:rFonts w:hint="eastAsia"/>
        </w:rPr>
        <w:t>於</w:t>
      </w:r>
      <w:proofErr w:type="gramEnd"/>
      <w:r w:rsidRPr="00A31937">
        <w:rPr>
          <w:rFonts w:hint="eastAsia"/>
        </w:rPr>
        <w:t>此，</w:t>
      </w:r>
      <w:proofErr w:type="gramStart"/>
      <w:r w:rsidRPr="00A31937">
        <w:rPr>
          <w:rFonts w:hint="eastAsia"/>
        </w:rPr>
        <w:t>為</w:t>
      </w:r>
      <w:proofErr w:type="gramEnd"/>
      <w:r w:rsidRPr="00A31937">
        <w:rPr>
          <w:rFonts w:hint="eastAsia"/>
        </w:rPr>
        <w:t>“績絫”或“績纍”義，本是指緝績絲麻</w:t>
      </w:r>
      <w:proofErr w:type="gramStart"/>
      <w:r w:rsidRPr="00A31937">
        <w:rPr>
          <w:rFonts w:hint="eastAsia"/>
        </w:rPr>
        <w:t>為</w:t>
      </w:r>
      <w:proofErr w:type="gramEnd"/>
      <w:r w:rsidRPr="00A31937">
        <w:rPr>
          <w:rFonts w:hint="eastAsia"/>
        </w:rPr>
        <w:t>繩索，也有聚集、鬱結義，以代指葦索，其義與藤條無關。蓋古人以虎、葦索有驅鬼辟邪功能，故神化虎</w:t>
      </w:r>
      <w:proofErr w:type="gramStart"/>
      <w:r w:rsidRPr="00A31937">
        <w:rPr>
          <w:rFonts w:hint="eastAsia"/>
        </w:rPr>
        <w:t>為</w:t>
      </w:r>
      <w:proofErr w:type="gramEnd"/>
      <w:r w:rsidRPr="00A31937">
        <w:rPr>
          <w:rFonts w:hint="eastAsia"/>
        </w:rPr>
        <w:t>神名“神荼”，即神</w:t>
      </w:r>
      <w:r w:rsidRPr="00A31937">
        <w:rPr>
          <w:rFonts w:hint="eastAsia"/>
        </w:rPr>
        <w:lastRenderedPageBreak/>
        <w:t>虎、虎神；神化葦索</w:t>
      </w:r>
      <w:proofErr w:type="gramStart"/>
      <w:r w:rsidRPr="00A31937">
        <w:rPr>
          <w:rFonts w:hint="eastAsia"/>
        </w:rPr>
        <w:t>為</w:t>
      </w:r>
      <w:proofErr w:type="gramEnd"/>
      <w:r w:rsidRPr="00A31937">
        <w:rPr>
          <w:rFonts w:hint="eastAsia"/>
        </w:rPr>
        <w:t>“鬱壘”，是由績絫</w:t>
      </w:r>
      <w:proofErr w:type="gramStart"/>
      <w:r w:rsidRPr="00A31937">
        <w:rPr>
          <w:rFonts w:hint="eastAsia"/>
        </w:rPr>
        <w:t>為</w:t>
      </w:r>
      <w:proofErr w:type="gramEnd"/>
      <w:r w:rsidRPr="00A31937">
        <w:rPr>
          <w:rFonts w:hint="eastAsia"/>
        </w:rPr>
        <w:t>繩索而用</w:t>
      </w:r>
      <w:proofErr w:type="gramStart"/>
      <w:r w:rsidRPr="00A31937">
        <w:rPr>
          <w:rFonts w:hint="eastAsia"/>
        </w:rPr>
        <w:t>為</w:t>
      </w:r>
      <w:proofErr w:type="gramEnd"/>
      <w:r w:rsidRPr="00A31937">
        <w:rPr>
          <w:rFonts w:hint="eastAsia"/>
        </w:rPr>
        <w:t>名詞，謂葦索之神。</w:t>
      </w:r>
    </w:p>
    <w:p w:rsidR="00030B51" w:rsidRPr="00654F46" w:rsidRDefault="00030B51" w:rsidP="006D1E7B">
      <w:pPr>
        <w:pStyle w:val="aa"/>
        <w:ind w:firstLine="560"/>
        <w:rPr>
          <w:rFonts w:ascii="楷体" w:eastAsia="楷体" w:hAnsi="楷体"/>
        </w:rPr>
      </w:pPr>
      <w:r w:rsidRPr="00654F46">
        <w:rPr>
          <w:rFonts w:ascii="楷体" w:eastAsia="楷体" w:hAnsi="楷体" w:hint="eastAsia"/>
        </w:rPr>
        <w:t>*本文寫完初稿</w:t>
      </w:r>
      <w:proofErr w:type="gramStart"/>
      <w:r w:rsidRPr="00654F46">
        <w:rPr>
          <w:rFonts w:ascii="楷体" w:eastAsia="楷体" w:hAnsi="楷体" w:hint="eastAsia"/>
        </w:rPr>
        <w:t>後</w:t>
      </w:r>
      <w:proofErr w:type="gramEnd"/>
      <w:r w:rsidRPr="00654F46">
        <w:rPr>
          <w:rFonts w:ascii="楷体" w:eastAsia="楷体" w:hAnsi="楷体" w:hint="eastAsia"/>
        </w:rPr>
        <w:t>，蒙蕭旭先生審閱指正，并根</w:t>
      </w:r>
      <w:proofErr w:type="gramStart"/>
      <w:r w:rsidRPr="00654F46">
        <w:rPr>
          <w:rFonts w:ascii="楷体" w:eastAsia="楷体" w:hAnsi="楷体" w:hint="eastAsia"/>
        </w:rPr>
        <w:t>據</w:t>
      </w:r>
      <w:proofErr w:type="gramEnd"/>
      <w:r w:rsidRPr="00654F46">
        <w:rPr>
          <w:rFonts w:ascii="楷体" w:eastAsia="楷体" w:hAnsi="楷体" w:hint="eastAsia"/>
        </w:rPr>
        <w:t>相關意見作了修改，避免了一些錯誤，謹致謝</w:t>
      </w:r>
      <w:proofErr w:type="gramStart"/>
      <w:r w:rsidRPr="00654F46">
        <w:rPr>
          <w:rFonts w:ascii="楷体" w:eastAsia="楷体" w:hAnsi="楷体" w:hint="eastAsia"/>
        </w:rPr>
        <w:t>忱</w:t>
      </w:r>
      <w:proofErr w:type="gramEnd"/>
      <w:r w:rsidRPr="00654F46">
        <w:rPr>
          <w:rFonts w:ascii="楷体" w:eastAsia="楷体" w:hAnsi="楷体" w:hint="eastAsia"/>
        </w:rPr>
        <w:t>。文中存在的錯誤和不當之處均由筆者負責。</w:t>
      </w:r>
    </w:p>
    <w:bookmarkEnd w:id="0"/>
    <w:p w:rsidR="006E714C" w:rsidRPr="00030B51" w:rsidRDefault="006E714C" w:rsidP="00030B51"/>
    <w:sectPr w:rsidR="006E714C" w:rsidRPr="00030B51">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E19" w:rsidRDefault="00775E19" w:rsidP="00CB0024">
      <w:r>
        <w:separator/>
      </w:r>
    </w:p>
  </w:endnote>
  <w:endnote w:type="continuationSeparator" w:id="0">
    <w:p w:rsidR="00775E19" w:rsidRDefault="00775E19" w:rsidP="00CB0024">
      <w:r>
        <w:continuationSeparator/>
      </w:r>
    </w:p>
  </w:endnote>
  <w:endnote w:id="1">
    <w:p w:rsidR="00030B51" w:rsidRPr="00654F46" w:rsidRDefault="00030B51" w:rsidP="00654F46">
      <w:r w:rsidRPr="00654F46">
        <w:t xml:space="preserve">[1] </w:t>
      </w:r>
      <w:r w:rsidRPr="00654F46">
        <w:rPr>
          <w:rFonts w:hint="eastAsia"/>
        </w:rPr>
        <w:t>馬</w:t>
      </w:r>
      <w:proofErr w:type="gramStart"/>
      <w:r w:rsidRPr="00654F46">
        <w:rPr>
          <w:rFonts w:hint="eastAsia"/>
        </w:rPr>
        <w:t>敘</w:t>
      </w:r>
      <w:proofErr w:type="gramEnd"/>
      <w:r w:rsidRPr="00654F46">
        <w:rPr>
          <w:rFonts w:hint="eastAsia"/>
        </w:rPr>
        <w:t>倫：《莊子義證》，上海書店1930年，卷十一第三頁。</w:t>
      </w:r>
    </w:p>
  </w:endnote>
  <w:endnote w:id="2">
    <w:p w:rsidR="00030B51" w:rsidRPr="00654F46" w:rsidRDefault="00030B51" w:rsidP="00654F46">
      <w:r w:rsidRPr="00654F46">
        <w:t xml:space="preserve">[2] </w:t>
      </w:r>
      <w:r w:rsidRPr="00654F46">
        <w:rPr>
          <w:rFonts w:hint="eastAsia"/>
        </w:rPr>
        <w:t>鍾泰：《莊子發微》，上海古籍出版社2002年，222頁。</w:t>
      </w:r>
    </w:p>
  </w:endnote>
  <w:endnote w:id="3">
    <w:p w:rsidR="00030B51" w:rsidRPr="00654F46" w:rsidRDefault="00030B51" w:rsidP="00654F46">
      <w:r w:rsidRPr="00654F46">
        <w:t xml:space="preserve">[3] </w:t>
      </w:r>
      <w:r w:rsidRPr="00654F46">
        <w:rPr>
          <w:rFonts w:hint="eastAsia"/>
        </w:rPr>
        <w:t>王叔岷：《莊子校詮》，台</w:t>
      </w:r>
      <w:proofErr w:type="gramStart"/>
      <w:r w:rsidRPr="00654F46">
        <w:rPr>
          <w:rFonts w:hint="eastAsia"/>
        </w:rPr>
        <w:t>灣</w:t>
      </w:r>
      <w:proofErr w:type="gramEnd"/>
      <w:r w:rsidRPr="00654F46">
        <w:rPr>
          <w:rFonts w:hint="eastAsia"/>
        </w:rPr>
        <w:t>中央研究院歷史語言研究所1988年，379頁。</w:t>
      </w:r>
    </w:p>
  </w:endnote>
  <w:endnote w:id="4">
    <w:p w:rsidR="00030B51" w:rsidRPr="00654F46" w:rsidRDefault="00030B51" w:rsidP="00654F46">
      <w:r w:rsidRPr="00654F46">
        <w:t xml:space="preserve">[4] </w:t>
      </w:r>
      <w:r w:rsidRPr="00654F46">
        <w:rPr>
          <w:rFonts w:hint="eastAsia"/>
        </w:rPr>
        <w:t>王寧：《安大簡〈詩經•秦風•晨風〉“炊”字臆解——兼說〈說文〉“欻”字的音義問題》（下簡稱《臆解》），</w:t>
      </w:r>
      <w:proofErr w:type="gramStart"/>
      <w:r w:rsidRPr="00654F46">
        <w:rPr>
          <w:rFonts w:hint="eastAsia"/>
        </w:rPr>
        <w:t>復旦</w:t>
      </w:r>
      <w:proofErr w:type="gramEnd"/>
      <w:r w:rsidRPr="00654F46">
        <w:rPr>
          <w:rFonts w:hint="eastAsia"/>
        </w:rPr>
        <w:t>大學出土文獻與古文字研究中心</w:t>
      </w:r>
      <w:smartTag w:uri="urn:schemas-microsoft-com:office:smarttags" w:element="chsdate">
        <w:smartTagPr>
          <w:attr w:name="Year" w:val="2019"/>
          <w:attr w:name="Month" w:val="1"/>
          <w:attr w:name="Day" w:val="11"/>
          <w:attr w:name="IsLunarDate" w:val="False"/>
          <w:attr w:name="IsROCDate" w:val="False"/>
        </w:smartTagPr>
        <w:r w:rsidRPr="00654F46">
          <w:rPr>
            <w:rFonts w:hint="eastAsia"/>
          </w:rPr>
          <w:t>2019/1/11</w:t>
        </w:r>
      </w:smartTag>
      <w:r w:rsidRPr="00654F46">
        <w:rPr>
          <w:rFonts w:hint="eastAsia"/>
        </w:rPr>
        <w:t>. http://www.gwz.fudan.edu.cn/Web/Show/4374</w:t>
      </w:r>
    </w:p>
  </w:endnote>
  <w:endnote w:id="5">
    <w:p w:rsidR="00030B51" w:rsidRPr="00654F46" w:rsidRDefault="00030B51" w:rsidP="00654F46">
      <w:r w:rsidRPr="00654F46">
        <w:t xml:space="preserve">[5] </w:t>
      </w:r>
      <w:r w:rsidRPr="00654F46">
        <w:rPr>
          <w:rFonts w:hint="eastAsia"/>
        </w:rPr>
        <w:t>見《臆解》下第1</w:t>
      </w:r>
      <w:proofErr w:type="gramStart"/>
      <w:r w:rsidRPr="00654F46">
        <w:rPr>
          <w:rFonts w:hint="eastAsia"/>
        </w:rPr>
        <w:t>樓</w:t>
      </w:r>
      <w:proofErr w:type="gramEnd"/>
      <w:r w:rsidRPr="00654F46">
        <w:rPr>
          <w:rFonts w:hint="eastAsia"/>
        </w:rPr>
        <w:t>、第3</w:t>
      </w:r>
      <w:proofErr w:type="gramStart"/>
      <w:r w:rsidRPr="00654F46">
        <w:rPr>
          <w:rFonts w:hint="eastAsia"/>
        </w:rPr>
        <w:t>樓</w:t>
      </w:r>
      <w:proofErr w:type="gramEnd"/>
      <w:r w:rsidRPr="00654F46">
        <w:rPr>
          <w:rFonts w:hint="eastAsia"/>
        </w:rPr>
        <w:t>評論，發</w:t>
      </w:r>
      <w:proofErr w:type="gramStart"/>
      <w:r w:rsidRPr="00654F46">
        <w:rPr>
          <w:rFonts w:hint="eastAsia"/>
        </w:rPr>
        <w:t>佈</w:t>
      </w:r>
      <w:proofErr w:type="gramEnd"/>
      <w:r w:rsidRPr="00654F46">
        <w:rPr>
          <w:rFonts w:hint="eastAsia"/>
        </w:rPr>
        <w:t>日期：</w:t>
      </w:r>
      <w:smartTag w:uri="urn:schemas-microsoft-com:office:smarttags" w:element="chsdate">
        <w:smartTagPr>
          <w:attr w:name="Year" w:val="2019"/>
          <w:attr w:name="Month" w:val="1"/>
          <w:attr w:name="Day" w:val="16"/>
          <w:attr w:name="IsLunarDate" w:val="False"/>
          <w:attr w:name="IsROCDate" w:val="False"/>
        </w:smartTagPr>
        <w:r w:rsidRPr="00654F46">
          <w:rPr>
            <w:rFonts w:hint="eastAsia"/>
          </w:rPr>
          <w:t>2019/1/16</w:t>
        </w:r>
      </w:smartTag>
      <w:r w:rsidRPr="00654F46">
        <w:rPr>
          <w:rFonts w:hint="eastAsia"/>
        </w:rPr>
        <w:t>.又：梁園客：《“溫”與“盜”音義問題及“盜”字在先秦文獻中的釋義》（下簡稱《釋義》），</w:t>
      </w:r>
      <w:proofErr w:type="gramStart"/>
      <w:r w:rsidRPr="00654F46">
        <w:rPr>
          <w:rFonts w:hint="eastAsia"/>
        </w:rPr>
        <w:t>復旦</w:t>
      </w:r>
      <w:proofErr w:type="gramEnd"/>
      <w:r w:rsidRPr="00654F46">
        <w:rPr>
          <w:rFonts w:hint="eastAsia"/>
        </w:rPr>
        <w:t>大學出土文獻與古文字研究中心論</w:t>
      </w:r>
      <w:proofErr w:type="gramStart"/>
      <w:r w:rsidRPr="00654F46">
        <w:rPr>
          <w:rFonts w:hint="eastAsia"/>
        </w:rPr>
        <w:t>壇</w:t>
      </w:r>
      <w:proofErr w:type="gramEnd"/>
      <w:smartTag w:uri="urn:schemas-microsoft-com:office:smarttags" w:element="chsdate">
        <w:smartTagPr>
          <w:attr w:name="Year" w:val="2019"/>
          <w:attr w:name="Month" w:val="1"/>
          <w:attr w:name="Day" w:val="20"/>
          <w:attr w:name="IsLunarDate" w:val="False"/>
          <w:attr w:name="IsROCDate" w:val="False"/>
        </w:smartTagPr>
        <w:r w:rsidRPr="00654F46">
          <w:rPr>
            <w:rFonts w:hint="eastAsia"/>
          </w:rPr>
          <w:t>2019-1-20</w:t>
        </w:r>
      </w:smartTag>
      <w:r w:rsidRPr="00654F46">
        <w:rPr>
          <w:rFonts w:hint="eastAsia"/>
        </w:rPr>
        <w:t>. http://www.gwz.fudan.edu.cn/forum/forum.php?mod=viewthread&amp;tid=24948</w:t>
      </w:r>
    </w:p>
  </w:endnote>
  <w:endnote w:id="6">
    <w:p w:rsidR="00030B51" w:rsidRPr="00654F46" w:rsidRDefault="00030B51" w:rsidP="00654F46">
      <w:r w:rsidRPr="00654F46">
        <w:t xml:space="preserve">[6] </w:t>
      </w:r>
      <w:r w:rsidRPr="00654F46">
        <w:rPr>
          <w:rFonts w:hint="eastAsia"/>
        </w:rPr>
        <w:t>見《臆解》下第2</w:t>
      </w:r>
      <w:proofErr w:type="gramStart"/>
      <w:r w:rsidRPr="00654F46">
        <w:rPr>
          <w:rFonts w:hint="eastAsia"/>
        </w:rPr>
        <w:t>樓</w:t>
      </w:r>
      <w:proofErr w:type="gramEnd"/>
      <w:r w:rsidRPr="00654F46">
        <w:rPr>
          <w:rFonts w:hint="eastAsia"/>
        </w:rPr>
        <w:t>評論，發</w:t>
      </w:r>
      <w:proofErr w:type="gramStart"/>
      <w:r w:rsidRPr="00654F46">
        <w:rPr>
          <w:rFonts w:hint="eastAsia"/>
        </w:rPr>
        <w:t>佈</w:t>
      </w:r>
      <w:proofErr w:type="gramEnd"/>
      <w:r w:rsidRPr="00654F46">
        <w:rPr>
          <w:rFonts w:hint="eastAsia"/>
        </w:rPr>
        <w:t>日期：</w:t>
      </w:r>
      <w:smartTag w:uri="urn:schemas-microsoft-com:office:smarttags" w:element="chsdate">
        <w:smartTagPr>
          <w:attr w:name="Year" w:val="2019"/>
          <w:attr w:name="Month" w:val="1"/>
          <w:attr w:name="Day" w:val="16"/>
          <w:attr w:name="IsLunarDate" w:val="False"/>
          <w:attr w:name="IsROCDate" w:val="False"/>
        </w:smartTagPr>
        <w:r w:rsidRPr="00654F46">
          <w:rPr>
            <w:rFonts w:hint="eastAsia"/>
          </w:rPr>
          <w:t>2019/1/16</w:t>
        </w:r>
      </w:smartTag>
      <w:r w:rsidRPr="00654F46">
        <w:rPr>
          <w:rFonts w:hint="eastAsia"/>
        </w:rPr>
        <w:t>.又《釋義》5#、9#跟帖，發</w:t>
      </w:r>
      <w:proofErr w:type="gramStart"/>
      <w:r w:rsidRPr="00654F46">
        <w:rPr>
          <w:rFonts w:hint="eastAsia"/>
        </w:rPr>
        <w:t>佈</w:t>
      </w:r>
      <w:proofErr w:type="gramEnd"/>
      <w:r w:rsidRPr="00654F46">
        <w:rPr>
          <w:rFonts w:hint="eastAsia"/>
        </w:rPr>
        <w:t>日期：</w:t>
      </w:r>
      <w:smartTag w:uri="urn:schemas-microsoft-com:office:smarttags" w:element="chsdate">
        <w:smartTagPr>
          <w:attr w:name="Year" w:val="2019"/>
          <w:attr w:name="Month" w:val="1"/>
          <w:attr w:name="Day" w:val="23"/>
          <w:attr w:name="IsLunarDate" w:val="False"/>
          <w:attr w:name="IsROCDate" w:val="False"/>
        </w:smartTagPr>
        <w:r w:rsidRPr="00654F46">
          <w:rPr>
            <w:rFonts w:hint="eastAsia"/>
          </w:rPr>
          <w:t>2019-1-23</w:t>
        </w:r>
      </w:smartTag>
      <w:r w:rsidRPr="00654F46">
        <w:rPr>
          <w:rFonts w:hint="eastAsia"/>
        </w:rPr>
        <w:t>、</w:t>
      </w:r>
      <w:smartTag w:uri="urn:schemas-microsoft-com:office:smarttags" w:element="chsdate">
        <w:smartTagPr>
          <w:attr w:name="Year" w:val="2019"/>
          <w:attr w:name="Month" w:val="1"/>
          <w:attr w:name="Day" w:val="24"/>
          <w:attr w:name="IsLunarDate" w:val="False"/>
          <w:attr w:name="IsROCDate" w:val="False"/>
        </w:smartTagPr>
        <w:r w:rsidRPr="00654F46">
          <w:rPr>
            <w:rFonts w:hint="eastAsia"/>
          </w:rPr>
          <w:t>2019-1-24</w:t>
        </w:r>
      </w:smartTag>
      <w:r w:rsidRPr="00654F46">
        <w:rPr>
          <w:rFonts w:hint="eastAsia"/>
        </w:rPr>
        <w:t>。</w:t>
      </w:r>
    </w:p>
  </w:endnote>
  <w:endnote w:id="7">
    <w:p w:rsidR="00030B51" w:rsidRPr="00654F46" w:rsidRDefault="00030B51" w:rsidP="00654F46">
      <w:r w:rsidRPr="00654F46">
        <w:t xml:space="preserve">[7] </w:t>
      </w:r>
      <w:r w:rsidRPr="00654F46">
        <w:rPr>
          <w:rFonts w:hint="eastAsia"/>
        </w:rPr>
        <w:t>《釋義》3#跟帖，發表日期：</w:t>
      </w:r>
      <w:smartTag w:uri="urn:schemas-microsoft-com:office:smarttags" w:element="chsdate">
        <w:smartTagPr>
          <w:attr w:name="IsROCDate" w:val="False"/>
          <w:attr w:name="IsLunarDate" w:val="False"/>
          <w:attr w:name="Day" w:val="22"/>
          <w:attr w:name="Month" w:val="1"/>
          <w:attr w:name="Year" w:val="2019"/>
        </w:smartTagPr>
        <w:r w:rsidRPr="00654F46">
          <w:rPr>
            <w:rFonts w:hint="eastAsia"/>
          </w:rPr>
          <w:t>2019-1-22</w:t>
        </w:r>
      </w:smartTag>
      <w:r w:rsidRPr="00654F46">
        <w:rPr>
          <w:rFonts w:hint="eastAsia"/>
        </w:rPr>
        <w:t>.</w:t>
      </w:r>
    </w:p>
  </w:endnote>
  <w:endnote w:id="8">
    <w:p w:rsidR="00030B51" w:rsidRPr="00654F46" w:rsidRDefault="00030B51" w:rsidP="00654F46">
      <w:r w:rsidRPr="00654F46">
        <w:t xml:space="preserve">[8] </w:t>
      </w:r>
      <w:r w:rsidRPr="00654F46">
        <w:rPr>
          <w:rFonts w:hint="eastAsia"/>
        </w:rPr>
        <w:t>《釋義》6#回帖，發表日期：</w:t>
      </w:r>
      <w:smartTag w:uri="urn:schemas-microsoft-com:office:smarttags" w:element="chsdate">
        <w:smartTagPr>
          <w:attr w:name="Year" w:val="2019"/>
          <w:attr w:name="Month" w:val="1"/>
          <w:attr w:name="Day" w:val="23"/>
          <w:attr w:name="IsLunarDate" w:val="False"/>
          <w:attr w:name="IsROCDate" w:val="False"/>
        </w:smartTagPr>
        <w:r w:rsidRPr="00654F46">
          <w:rPr>
            <w:rFonts w:hint="eastAsia"/>
          </w:rPr>
          <w:t>2019-1-23</w:t>
        </w:r>
      </w:smartTag>
      <w:r w:rsidRPr="00654F46">
        <w:rPr>
          <w:rFonts w:hint="eastAsia"/>
        </w:rPr>
        <w:t>.</w:t>
      </w:r>
    </w:p>
  </w:endnote>
  <w:endnote w:id="9">
    <w:p w:rsidR="00030B51" w:rsidRPr="00654F46" w:rsidRDefault="00030B51" w:rsidP="00654F46">
      <w:r w:rsidRPr="00654F46">
        <w:t xml:space="preserve">[9] </w:t>
      </w:r>
      <w:r w:rsidRPr="00654F46">
        <w:rPr>
          <w:rFonts w:hint="eastAsia"/>
        </w:rPr>
        <w:t>《釋義》8#跟帖，發表日期：</w:t>
      </w:r>
      <w:smartTag w:uri="urn:schemas-microsoft-com:office:smarttags" w:element="chsdate">
        <w:smartTagPr>
          <w:attr w:name="Year" w:val="2019"/>
          <w:attr w:name="Month" w:val="1"/>
          <w:attr w:name="Day" w:val="24"/>
          <w:attr w:name="IsLunarDate" w:val="False"/>
          <w:attr w:name="IsROCDate" w:val="False"/>
        </w:smartTagPr>
        <w:r w:rsidRPr="00654F46">
          <w:rPr>
            <w:rFonts w:hint="eastAsia"/>
          </w:rPr>
          <w:t>2019-1-24</w:t>
        </w:r>
      </w:smartTag>
      <w:r w:rsidRPr="00654F46">
        <w:rPr>
          <w:rFonts w:hint="eastAsia"/>
        </w:rPr>
        <w:t>.</w:t>
      </w:r>
    </w:p>
  </w:endnote>
  <w:endnote w:id="10">
    <w:p w:rsidR="00030B51" w:rsidRPr="00654F46" w:rsidRDefault="00030B51" w:rsidP="00654F46">
      <w:r w:rsidRPr="00654F46">
        <w:t xml:space="preserve">[10] </w:t>
      </w:r>
      <w:r w:rsidRPr="00654F46">
        <w:rPr>
          <w:rFonts w:hint="eastAsia"/>
        </w:rPr>
        <w:t>“神”字</w:t>
      </w:r>
      <w:proofErr w:type="gramStart"/>
      <w:r w:rsidRPr="00654F46">
        <w:rPr>
          <w:rFonts w:hint="eastAsia"/>
        </w:rPr>
        <w:t>據</w:t>
      </w:r>
      <w:proofErr w:type="gramEnd"/>
      <w:r w:rsidRPr="00654F46">
        <w:rPr>
          <w:rFonts w:hint="eastAsia"/>
        </w:rPr>
        <w:t>王利器先生說增。見王利器：《風俗通義校注》，中華</w:t>
      </w:r>
      <w:proofErr w:type="gramStart"/>
      <w:r w:rsidRPr="00654F46">
        <w:rPr>
          <w:rFonts w:hint="eastAsia"/>
        </w:rPr>
        <w:t>書</w:t>
      </w:r>
      <w:proofErr w:type="gramEnd"/>
      <w:r w:rsidRPr="00654F46">
        <w:rPr>
          <w:rFonts w:hint="eastAsia"/>
        </w:rPr>
        <w:t>局1981年，386頁注[二]。</w:t>
      </w:r>
    </w:p>
  </w:endnote>
  <w:endnote w:id="11">
    <w:p w:rsidR="00030B51" w:rsidRPr="00654F46" w:rsidRDefault="00030B51" w:rsidP="00654F46">
      <w:r w:rsidRPr="00654F46">
        <w:t xml:space="preserve">[11] </w:t>
      </w:r>
      <w:r w:rsidRPr="00654F46">
        <w:rPr>
          <w:rFonts w:hint="eastAsia"/>
        </w:rPr>
        <w:t>王利器先生校改“章”作“立”，云：“‘立’原作‘章’，義不可通。《文選注》、《書鈔》、《御覽》、《路史》、《歲時廣記》俱無‘章’字。今案‘章’字乃‘立’字之訛，《論衡·亂龍篇》正作‘立桃樹下’，今</w:t>
      </w:r>
      <w:proofErr w:type="gramStart"/>
      <w:r w:rsidRPr="00654F46">
        <w:rPr>
          <w:rFonts w:hint="eastAsia"/>
        </w:rPr>
        <w:t>據</w:t>
      </w:r>
      <w:proofErr w:type="gramEnd"/>
      <w:r w:rsidRPr="00654F46">
        <w:rPr>
          <w:rFonts w:hint="eastAsia"/>
        </w:rPr>
        <w:t>改正。”（見《風俗通義校注》368-369頁注[四]）按：“章”當是“立于”二字之誤合，又以不成字乃改作“章”。</w:t>
      </w:r>
    </w:p>
  </w:endnote>
  <w:endnote w:id="12">
    <w:p w:rsidR="00030B51" w:rsidRPr="00654F46" w:rsidRDefault="00030B51" w:rsidP="00654F46">
      <w:r w:rsidRPr="00654F46">
        <w:t xml:space="preserve">[12] </w:t>
      </w:r>
      <w:r w:rsidRPr="00654F46">
        <w:rPr>
          <w:rFonts w:hint="eastAsia"/>
        </w:rPr>
        <w:t>詳</w:t>
      </w:r>
      <w:proofErr w:type="gramStart"/>
      <w:r w:rsidRPr="00654F46">
        <w:rPr>
          <w:rFonts w:hint="eastAsia"/>
        </w:rPr>
        <w:t>參</w:t>
      </w:r>
      <w:proofErr w:type="gramEnd"/>
      <w:r w:rsidRPr="00654F46">
        <w:rPr>
          <w:rFonts w:hint="eastAsia"/>
        </w:rPr>
        <w:t>蕭旭：《淮南子校補》，花木蘭出版社2014年，550—555頁。</w:t>
      </w:r>
    </w:p>
  </w:endnote>
  <w:endnote w:id="13">
    <w:p w:rsidR="00030B51" w:rsidRPr="00654F46" w:rsidRDefault="00030B51" w:rsidP="00654F46">
      <w:r w:rsidRPr="00654F46">
        <w:t xml:space="preserve">[13] </w:t>
      </w:r>
      <w:r w:rsidRPr="00654F46">
        <w:rPr>
          <w:rFonts w:hint="eastAsia"/>
        </w:rPr>
        <w:t>何新：《諸神的起源》，光明日</w:t>
      </w:r>
      <w:proofErr w:type="gramStart"/>
      <w:r w:rsidRPr="00654F46">
        <w:rPr>
          <w:rFonts w:hint="eastAsia"/>
        </w:rPr>
        <w:t>報</w:t>
      </w:r>
      <w:proofErr w:type="gramEnd"/>
      <w:r w:rsidRPr="00654F46">
        <w:rPr>
          <w:rFonts w:hint="eastAsia"/>
        </w:rPr>
        <w:t>出版社1996年，277頁。</w:t>
      </w:r>
    </w:p>
  </w:endnote>
  <w:endnote w:id="14">
    <w:p w:rsidR="00030B51" w:rsidRPr="00654F46" w:rsidRDefault="00030B51" w:rsidP="00654F46">
      <w:r w:rsidRPr="00654F46">
        <w:t xml:space="preserve">[14] </w:t>
      </w:r>
      <w:proofErr w:type="gramStart"/>
      <w:r w:rsidRPr="00654F46">
        <w:rPr>
          <w:rFonts w:hint="eastAsia"/>
        </w:rPr>
        <w:t>楊</w:t>
      </w:r>
      <w:proofErr w:type="gramEnd"/>
      <w:r w:rsidRPr="00654F46">
        <w:rPr>
          <w:rFonts w:hint="eastAsia"/>
        </w:rPr>
        <w:t>琳：《門神的祭祀及演變》，《民族藝術》2000年02期，112-118頁。</w:t>
      </w:r>
    </w:p>
  </w:endnote>
  <w:endnote w:id="15">
    <w:p w:rsidR="00030B51" w:rsidRPr="00654F46" w:rsidRDefault="00030B51" w:rsidP="00654F46">
      <w:r w:rsidRPr="00654F46">
        <w:t xml:space="preserve">[15] </w:t>
      </w:r>
      <w:r w:rsidRPr="00654F46">
        <w:rPr>
          <w:rFonts w:hint="eastAsia"/>
        </w:rPr>
        <w:t>譚力銘：《從中國門神信仰的功能分析“神荼”、“鬱壘”的名稱含義》，《漢江師範學院學報》2018年01期，58-63頁。</w:t>
      </w:r>
    </w:p>
  </w:endnote>
  <w:endnote w:id="16">
    <w:p w:rsidR="00030B51" w:rsidRPr="00103375" w:rsidRDefault="00030B51" w:rsidP="00654F46">
      <w:r w:rsidRPr="00654F46">
        <w:t xml:space="preserve">[16] </w:t>
      </w:r>
      <w:r w:rsidRPr="00654F46">
        <w:rPr>
          <w:rFonts w:hint="eastAsia"/>
        </w:rPr>
        <w:t>蕭旭：《淮南子校補》，555頁。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B53704">
      <w:rPr>
        <w:sz w:val="18"/>
        <w:szCs w:val="18"/>
      </w:rPr>
      <w:t>9</w:t>
    </w:r>
    <w:r w:rsidRPr="00C01B1F">
      <w:rPr>
        <w:rFonts w:hint="eastAsia"/>
        <w:sz w:val="18"/>
        <w:szCs w:val="18"/>
      </w:rPr>
      <w:t>年</w:t>
    </w:r>
    <w:r w:rsidR="003C57BB">
      <w:rPr>
        <w:sz w:val="18"/>
        <w:szCs w:val="18"/>
      </w:rPr>
      <w:t>1</w:t>
    </w:r>
    <w:r w:rsidRPr="00C01B1F">
      <w:rPr>
        <w:rFonts w:hint="eastAsia"/>
        <w:sz w:val="18"/>
        <w:szCs w:val="18"/>
      </w:rPr>
      <w:t>月</w:t>
    </w:r>
    <w:r w:rsidR="0097687C">
      <w:rPr>
        <w:rFonts w:hint="eastAsia"/>
        <w:sz w:val="18"/>
        <w:szCs w:val="18"/>
      </w:rPr>
      <w:t>27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B53704">
      <w:rPr>
        <w:sz w:val="18"/>
        <w:szCs w:val="18"/>
      </w:rPr>
      <w:t>9</w:t>
    </w:r>
    <w:r w:rsidRPr="00C01B1F">
      <w:rPr>
        <w:rFonts w:hint="eastAsia"/>
        <w:sz w:val="18"/>
        <w:szCs w:val="18"/>
      </w:rPr>
      <w:t>年</w:t>
    </w:r>
    <w:r w:rsidR="005C1F1C">
      <w:rPr>
        <w:rFonts w:hint="eastAsia"/>
        <w:sz w:val="18"/>
        <w:szCs w:val="18"/>
      </w:rPr>
      <w:t>1</w:t>
    </w:r>
    <w:r w:rsidRPr="00C01B1F">
      <w:rPr>
        <w:rFonts w:hint="eastAsia"/>
        <w:sz w:val="18"/>
        <w:szCs w:val="18"/>
      </w:rPr>
      <w:t>月</w:t>
    </w:r>
    <w:r w:rsidR="00F233DD">
      <w:rPr>
        <w:sz w:val="18"/>
        <w:szCs w:val="18"/>
      </w:rPr>
      <w:t>2</w:t>
    </w:r>
    <w:r w:rsidR="0097687C">
      <w:rPr>
        <w:rFonts w:hint="eastAsia"/>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E19" w:rsidRDefault="00775E19" w:rsidP="00CB0024">
      <w:r>
        <w:separator/>
      </w:r>
    </w:p>
  </w:footnote>
  <w:footnote w:type="continuationSeparator" w:id="0">
    <w:p w:rsidR="00775E19" w:rsidRDefault="00775E1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97687C">
      <w:rPr>
        <w:rFonts w:hint="eastAsia"/>
      </w:rPr>
      <w:t>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1.25pt;height:51.75pt;visibility:visible" o:bullet="t">
        <v:imagedata r:id="rId1" o:title=""/>
      </v:shape>
    </w:pict>
  </w:numPicBullet>
  <w:numPicBullet w:numPicBulletId="1">
    <w:pict>
      <v:shape id="_x0000_i1075" type="#_x0000_t75" style="width:20.25pt;height:25.5pt" o:bullet="t">
        <v:imagedata r:id="rId2" o:title=""/>
        <o:lock v:ext="edit" aspectratio="f"/>
      </v:shape>
    </w:pict>
  </w:numPicBullet>
  <w:numPicBullet w:numPicBulletId="2">
    <w:pict>
      <v:shape id="_x0000_i1076" type="#_x0000_t75" style="width:30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8" w15:restartNumberingAfterBreak="0">
    <w:nsid w:val="5A707373"/>
    <w:multiLevelType w:val="singleLevel"/>
    <w:tmpl w:val="5A707373"/>
    <w:lvl w:ilvl="0">
      <w:start w:val="1"/>
      <w:numFmt w:val="chineseCounting"/>
      <w:suff w:val="nothing"/>
      <w:lvlText w:val="第%1，"/>
      <w:lvlJc w:val="left"/>
    </w:lvl>
  </w:abstractNum>
  <w:abstractNum w:abstractNumId="19"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1"/>
  </w:num>
  <w:num w:numId="2">
    <w:abstractNumId w:val="23"/>
  </w:num>
  <w:num w:numId="3">
    <w:abstractNumId w:val="12"/>
  </w:num>
  <w:num w:numId="4">
    <w:abstractNumId w:val="17"/>
  </w:num>
  <w:num w:numId="5">
    <w:abstractNumId w:val="2"/>
  </w:num>
  <w:num w:numId="6">
    <w:abstractNumId w:val="18"/>
  </w:num>
  <w:num w:numId="7">
    <w:abstractNumId w:val="14"/>
  </w:num>
  <w:num w:numId="8">
    <w:abstractNumId w:val="1"/>
    <w:lvlOverride w:ilvl="0">
      <w:startOverride w:val="1"/>
    </w:lvlOverride>
  </w:num>
  <w:num w:numId="9">
    <w:abstractNumId w:val="0"/>
    <w:lvlOverride w:ilvl="0">
      <w:startOverride w:val="1"/>
    </w:lvlOverride>
  </w:num>
  <w:num w:numId="10">
    <w:abstractNumId w:val="9"/>
  </w:num>
  <w:num w:numId="11">
    <w:abstractNumId w:val="13"/>
  </w:num>
  <w:num w:numId="12">
    <w:abstractNumId w:val="5"/>
  </w:num>
  <w:num w:numId="13">
    <w:abstractNumId w:val="3"/>
  </w:num>
  <w:num w:numId="14">
    <w:abstractNumId w:val="4"/>
  </w:num>
  <w:num w:numId="15">
    <w:abstractNumId w:val="16"/>
  </w:num>
  <w:num w:numId="16">
    <w:abstractNumId w:val="10"/>
  </w:num>
  <w:num w:numId="17">
    <w:abstractNumId w:val="7"/>
  </w:num>
  <w:num w:numId="18">
    <w:abstractNumId w:val="21"/>
  </w:num>
  <w:num w:numId="19">
    <w:abstractNumId w:val="19"/>
  </w:num>
  <w:num w:numId="20">
    <w:abstractNumId w:val="24"/>
  </w:num>
  <w:num w:numId="21">
    <w:abstractNumId w:val="8"/>
  </w:num>
  <w:num w:numId="22">
    <w:abstractNumId w:val="20"/>
  </w:num>
  <w:num w:numId="23">
    <w:abstractNumId w:val="15"/>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0B51"/>
    <w:rsid w:val="00031027"/>
    <w:rsid w:val="00032E60"/>
    <w:rsid w:val="00033997"/>
    <w:rsid w:val="00033F9D"/>
    <w:rsid w:val="00035922"/>
    <w:rsid w:val="00037D45"/>
    <w:rsid w:val="00041E3D"/>
    <w:rsid w:val="00043973"/>
    <w:rsid w:val="00050E7C"/>
    <w:rsid w:val="000626A6"/>
    <w:rsid w:val="00062FE9"/>
    <w:rsid w:val="0006648C"/>
    <w:rsid w:val="00072A08"/>
    <w:rsid w:val="00073508"/>
    <w:rsid w:val="000739AB"/>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52D8"/>
    <w:rsid w:val="000D6B61"/>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40894"/>
    <w:rsid w:val="001433AC"/>
    <w:rsid w:val="00154987"/>
    <w:rsid w:val="00154CEE"/>
    <w:rsid w:val="00156D70"/>
    <w:rsid w:val="001641C2"/>
    <w:rsid w:val="00167A7A"/>
    <w:rsid w:val="001712CA"/>
    <w:rsid w:val="001801DC"/>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5F88"/>
    <w:rsid w:val="001D1713"/>
    <w:rsid w:val="001D184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360F"/>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D6A"/>
    <w:rsid w:val="00332FF4"/>
    <w:rsid w:val="00334313"/>
    <w:rsid w:val="0033589E"/>
    <w:rsid w:val="003367D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A4A31"/>
    <w:rsid w:val="003C12E0"/>
    <w:rsid w:val="003C3289"/>
    <w:rsid w:val="003C4800"/>
    <w:rsid w:val="003C4D06"/>
    <w:rsid w:val="003C57BB"/>
    <w:rsid w:val="003D46B8"/>
    <w:rsid w:val="003E1354"/>
    <w:rsid w:val="003E1502"/>
    <w:rsid w:val="003E1E5C"/>
    <w:rsid w:val="003E5FD9"/>
    <w:rsid w:val="003F08C1"/>
    <w:rsid w:val="003F2D79"/>
    <w:rsid w:val="003F604F"/>
    <w:rsid w:val="00403C1D"/>
    <w:rsid w:val="0040573D"/>
    <w:rsid w:val="004062BF"/>
    <w:rsid w:val="004127DD"/>
    <w:rsid w:val="00420CE9"/>
    <w:rsid w:val="00430178"/>
    <w:rsid w:val="0043067E"/>
    <w:rsid w:val="00430CA7"/>
    <w:rsid w:val="00430F52"/>
    <w:rsid w:val="00431BEA"/>
    <w:rsid w:val="00440BE0"/>
    <w:rsid w:val="0044129F"/>
    <w:rsid w:val="00445B35"/>
    <w:rsid w:val="004555EF"/>
    <w:rsid w:val="00456FAD"/>
    <w:rsid w:val="00461B64"/>
    <w:rsid w:val="004628E8"/>
    <w:rsid w:val="004639FF"/>
    <w:rsid w:val="00466A1C"/>
    <w:rsid w:val="00471E95"/>
    <w:rsid w:val="004756A5"/>
    <w:rsid w:val="0048364F"/>
    <w:rsid w:val="004860A2"/>
    <w:rsid w:val="004918C3"/>
    <w:rsid w:val="004A0388"/>
    <w:rsid w:val="004A0E1C"/>
    <w:rsid w:val="004A1861"/>
    <w:rsid w:val="004A2C87"/>
    <w:rsid w:val="004A7E18"/>
    <w:rsid w:val="004B0674"/>
    <w:rsid w:val="004B0D90"/>
    <w:rsid w:val="004B12DE"/>
    <w:rsid w:val="004B405F"/>
    <w:rsid w:val="004B4723"/>
    <w:rsid w:val="004C537A"/>
    <w:rsid w:val="004C718E"/>
    <w:rsid w:val="004C725E"/>
    <w:rsid w:val="004D1FA3"/>
    <w:rsid w:val="004E0A07"/>
    <w:rsid w:val="004E6E8E"/>
    <w:rsid w:val="004F244C"/>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14A0"/>
    <w:rsid w:val="00562694"/>
    <w:rsid w:val="00564069"/>
    <w:rsid w:val="00570DB1"/>
    <w:rsid w:val="00570E9F"/>
    <w:rsid w:val="0057512B"/>
    <w:rsid w:val="005755E3"/>
    <w:rsid w:val="005816FB"/>
    <w:rsid w:val="00584AEE"/>
    <w:rsid w:val="00586B2B"/>
    <w:rsid w:val="005875DF"/>
    <w:rsid w:val="005935F3"/>
    <w:rsid w:val="00594347"/>
    <w:rsid w:val="0059627F"/>
    <w:rsid w:val="005A2D63"/>
    <w:rsid w:val="005A3011"/>
    <w:rsid w:val="005A419C"/>
    <w:rsid w:val="005B29BC"/>
    <w:rsid w:val="005B69A6"/>
    <w:rsid w:val="005C08D9"/>
    <w:rsid w:val="005C1A21"/>
    <w:rsid w:val="005C1F1C"/>
    <w:rsid w:val="005C51B2"/>
    <w:rsid w:val="005C6548"/>
    <w:rsid w:val="005D22B2"/>
    <w:rsid w:val="005D2F69"/>
    <w:rsid w:val="005D6688"/>
    <w:rsid w:val="005E2C50"/>
    <w:rsid w:val="005E695A"/>
    <w:rsid w:val="005F3E33"/>
    <w:rsid w:val="0060101E"/>
    <w:rsid w:val="00602939"/>
    <w:rsid w:val="006034F2"/>
    <w:rsid w:val="00610E9E"/>
    <w:rsid w:val="00613129"/>
    <w:rsid w:val="006166C7"/>
    <w:rsid w:val="00620A4F"/>
    <w:rsid w:val="00620F72"/>
    <w:rsid w:val="00623408"/>
    <w:rsid w:val="006245DA"/>
    <w:rsid w:val="0062642B"/>
    <w:rsid w:val="00630451"/>
    <w:rsid w:val="0063183B"/>
    <w:rsid w:val="0063231F"/>
    <w:rsid w:val="00634446"/>
    <w:rsid w:val="00634CBD"/>
    <w:rsid w:val="00635CF4"/>
    <w:rsid w:val="00635FA4"/>
    <w:rsid w:val="006374B2"/>
    <w:rsid w:val="00640B39"/>
    <w:rsid w:val="00643651"/>
    <w:rsid w:val="00644D5B"/>
    <w:rsid w:val="00650E61"/>
    <w:rsid w:val="0065256A"/>
    <w:rsid w:val="00654F46"/>
    <w:rsid w:val="00656716"/>
    <w:rsid w:val="00672EC8"/>
    <w:rsid w:val="00673C78"/>
    <w:rsid w:val="006778A0"/>
    <w:rsid w:val="00680D22"/>
    <w:rsid w:val="00682D5D"/>
    <w:rsid w:val="00686575"/>
    <w:rsid w:val="00693A5D"/>
    <w:rsid w:val="006A1B0D"/>
    <w:rsid w:val="006A3D5C"/>
    <w:rsid w:val="006A3F90"/>
    <w:rsid w:val="006B0F0D"/>
    <w:rsid w:val="006B1CF9"/>
    <w:rsid w:val="006B47EE"/>
    <w:rsid w:val="006B7475"/>
    <w:rsid w:val="006C41B9"/>
    <w:rsid w:val="006C6BAA"/>
    <w:rsid w:val="006D1E7B"/>
    <w:rsid w:val="006D3921"/>
    <w:rsid w:val="006D408B"/>
    <w:rsid w:val="006D6A90"/>
    <w:rsid w:val="006E0E0C"/>
    <w:rsid w:val="006E2F87"/>
    <w:rsid w:val="006E6C5C"/>
    <w:rsid w:val="006E714C"/>
    <w:rsid w:val="006E760F"/>
    <w:rsid w:val="006E7B7B"/>
    <w:rsid w:val="006F16C1"/>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174E"/>
    <w:rsid w:val="007708C6"/>
    <w:rsid w:val="00771D41"/>
    <w:rsid w:val="007721C4"/>
    <w:rsid w:val="0077379F"/>
    <w:rsid w:val="00773918"/>
    <w:rsid w:val="00775AF2"/>
    <w:rsid w:val="00775E19"/>
    <w:rsid w:val="007810E0"/>
    <w:rsid w:val="007954EC"/>
    <w:rsid w:val="007B0257"/>
    <w:rsid w:val="007B1A80"/>
    <w:rsid w:val="007C4028"/>
    <w:rsid w:val="007C6D48"/>
    <w:rsid w:val="007D5FCD"/>
    <w:rsid w:val="007D776B"/>
    <w:rsid w:val="007E556D"/>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58E"/>
    <w:rsid w:val="00857AC9"/>
    <w:rsid w:val="00865714"/>
    <w:rsid w:val="00866FD9"/>
    <w:rsid w:val="00881594"/>
    <w:rsid w:val="008839BB"/>
    <w:rsid w:val="00883E9F"/>
    <w:rsid w:val="00884DD1"/>
    <w:rsid w:val="00886963"/>
    <w:rsid w:val="008875BA"/>
    <w:rsid w:val="00891185"/>
    <w:rsid w:val="0089710F"/>
    <w:rsid w:val="008A3266"/>
    <w:rsid w:val="008A7F84"/>
    <w:rsid w:val="008B1838"/>
    <w:rsid w:val="008B201B"/>
    <w:rsid w:val="008B7DE7"/>
    <w:rsid w:val="008C0398"/>
    <w:rsid w:val="008C1BEA"/>
    <w:rsid w:val="008C4C09"/>
    <w:rsid w:val="008C4EF3"/>
    <w:rsid w:val="008C5A22"/>
    <w:rsid w:val="008C6FD3"/>
    <w:rsid w:val="008C76B9"/>
    <w:rsid w:val="008C7A92"/>
    <w:rsid w:val="008D30E6"/>
    <w:rsid w:val="008D3B25"/>
    <w:rsid w:val="008D7BDB"/>
    <w:rsid w:val="008E49CB"/>
    <w:rsid w:val="008E5D6E"/>
    <w:rsid w:val="008E6624"/>
    <w:rsid w:val="008F4C76"/>
    <w:rsid w:val="008F65AF"/>
    <w:rsid w:val="00903942"/>
    <w:rsid w:val="00904443"/>
    <w:rsid w:val="00905A67"/>
    <w:rsid w:val="00905FB1"/>
    <w:rsid w:val="009064B9"/>
    <w:rsid w:val="0091798A"/>
    <w:rsid w:val="00920906"/>
    <w:rsid w:val="00923D4F"/>
    <w:rsid w:val="009250E3"/>
    <w:rsid w:val="009263C8"/>
    <w:rsid w:val="00933EFE"/>
    <w:rsid w:val="00941801"/>
    <w:rsid w:val="00941B6B"/>
    <w:rsid w:val="009429E7"/>
    <w:rsid w:val="009477D9"/>
    <w:rsid w:val="00951E3D"/>
    <w:rsid w:val="00955088"/>
    <w:rsid w:val="009568AB"/>
    <w:rsid w:val="00962238"/>
    <w:rsid w:val="00962366"/>
    <w:rsid w:val="00962DFC"/>
    <w:rsid w:val="00964805"/>
    <w:rsid w:val="00970316"/>
    <w:rsid w:val="00970D12"/>
    <w:rsid w:val="0097125F"/>
    <w:rsid w:val="009717FA"/>
    <w:rsid w:val="0097687C"/>
    <w:rsid w:val="00977A96"/>
    <w:rsid w:val="00986333"/>
    <w:rsid w:val="0098705C"/>
    <w:rsid w:val="00987883"/>
    <w:rsid w:val="009911B7"/>
    <w:rsid w:val="00992297"/>
    <w:rsid w:val="00994CD0"/>
    <w:rsid w:val="00995DB3"/>
    <w:rsid w:val="009A0FAD"/>
    <w:rsid w:val="009A1A76"/>
    <w:rsid w:val="009A569F"/>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6D1C"/>
    <w:rsid w:val="00A303C4"/>
    <w:rsid w:val="00A31937"/>
    <w:rsid w:val="00A33350"/>
    <w:rsid w:val="00A35CE6"/>
    <w:rsid w:val="00A43B2B"/>
    <w:rsid w:val="00A4525C"/>
    <w:rsid w:val="00A52734"/>
    <w:rsid w:val="00A553B6"/>
    <w:rsid w:val="00A60B6E"/>
    <w:rsid w:val="00A626FC"/>
    <w:rsid w:val="00A63856"/>
    <w:rsid w:val="00A64CC3"/>
    <w:rsid w:val="00A664EB"/>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0F66"/>
    <w:rsid w:val="00B23528"/>
    <w:rsid w:val="00B27C68"/>
    <w:rsid w:val="00B31DEE"/>
    <w:rsid w:val="00B31E96"/>
    <w:rsid w:val="00B3377F"/>
    <w:rsid w:val="00B34DD8"/>
    <w:rsid w:val="00B43721"/>
    <w:rsid w:val="00B47060"/>
    <w:rsid w:val="00B47693"/>
    <w:rsid w:val="00B50CD0"/>
    <w:rsid w:val="00B53704"/>
    <w:rsid w:val="00B63ADF"/>
    <w:rsid w:val="00B705BC"/>
    <w:rsid w:val="00B70B0A"/>
    <w:rsid w:val="00B7298C"/>
    <w:rsid w:val="00B73A04"/>
    <w:rsid w:val="00B75C45"/>
    <w:rsid w:val="00B760FD"/>
    <w:rsid w:val="00B8095D"/>
    <w:rsid w:val="00B831B3"/>
    <w:rsid w:val="00B8604A"/>
    <w:rsid w:val="00B92CC7"/>
    <w:rsid w:val="00B92CE9"/>
    <w:rsid w:val="00BA1F2C"/>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0E07"/>
    <w:rsid w:val="00C36956"/>
    <w:rsid w:val="00C40577"/>
    <w:rsid w:val="00C405CB"/>
    <w:rsid w:val="00C410F4"/>
    <w:rsid w:val="00C43658"/>
    <w:rsid w:val="00C46047"/>
    <w:rsid w:val="00C52B1A"/>
    <w:rsid w:val="00C540E0"/>
    <w:rsid w:val="00C601E8"/>
    <w:rsid w:val="00C634BC"/>
    <w:rsid w:val="00C639B5"/>
    <w:rsid w:val="00C673BD"/>
    <w:rsid w:val="00C72E17"/>
    <w:rsid w:val="00C7337F"/>
    <w:rsid w:val="00C75C1A"/>
    <w:rsid w:val="00C86E98"/>
    <w:rsid w:val="00C90543"/>
    <w:rsid w:val="00C935B4"/>
    <w:rsid w:val="00C9386D"/>
    <w:rsid w:val="00C9729E"/>
    <w:rsid w:val="00CA244F"/>
    <w:rsid w:val="00CA455C"/>
    <w:rsid w:val="00CB0024"/>
    <w:rsid w:val="00CB3ECE"/>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7C7"/>
    <w:rsid w:val="00D208AF"/>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0E83"/>
    <w:rsid w:val="00E01E6C"/>
    <w:rsid w:val="00E03B22"/>
    <w:rsid w:val="00E0700B"/>
    <w:rsid w:val="00E12328"/>
    <w:rsid w:val="00E2162E"/>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7D2"/>
    <w:rsid w:val="00ED2E6F"/>
    <w:rsid w:val="00ED4220"/>
    <w:rsid w:val="00ED7DB3"/>
    <w:rsid w:val="00EE0568"/>
    <w:rsid w:val="00EE528D"/>
    <w:rsid w:val="00EE6C33"/>
    <w:rsid w:val="00EE6DB8"/>
    <w:rsid w:val="00EE7750"/>
    <w:rsid w:val="00EF0E85"/>
    <w:rsid w:val="00EF2B6D"/>
    <w:rsid w:val="00EF302F"/>
    <w:rsid w:val="00F00938"/>
    <w:rsid w:val="00F02015"/>
    <w:rsid w:val="00F06B67"/>
    <w:rsid w:val="00F10AFC"/>
    <w:rsid w:val="00F20395"/>
    <w:rsid w:val="00F232AB"/>
    <w:rsid w:val="00F233DD"/>
    <w:rsid w:val="00F27D53"/>
    <w:rsid w:val="00F30E5D"/>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6B2A"/>
    <w:rsid w:val="00F80228"/>
    <w:rsid w:val="00F803F6"/>
    <w:rsid w:val="00F805FB"/>
    <w:rsid w:val="00F856E5"/>
    <w:rsid w:val="00F96BFC"/>
    <w:rsid w:val="00FA3C18"/>
    <w:rsid w:val="00FA72F5"/>
    <w:rsid w:val="00FB45B2"/>
    <w:rsid w:val="00FB6C12"/>
    <w:rsid w:val="00FC4A76"/>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0E0-1AF8-4F75-ADF5-67680012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13</Pages>
  <Words>2566</Words>
  <Characters>2566</Characters>
  <Application>Microsoft Office Word</Application>
  <DocSecurity>0</DocSecurity>
  <Lines>98</Lines>
  <Paragraphs>51</Paragraphs>
  <ScaleCrop>false</ScaleCrop>
  <Company>GWZ</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251</cp:revision>
  <dcterms:created xsi:type="dcterms:W3CDTF">2018-01-27T09:07:00Z</dcterms:created>
  <dcterms:modified xsi:type="dcterms:W3CDTF">2019-01-29T02:30:00Z</dcterms:modified>
</cp:coreProperties>
</file>