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C8" w:rsidRPr="00181DC8" w:rsidRDefault="00181DC8" w:rsidP="00181DC8">
      <w:pPr>
        <w:pStyle w:val="ab"/>
        <w:rPr>
          <w:rFonts w:hint="eastAsia"/>
        </w:rPr>
      </w:pPr>
      <w:r w:rsidRPr="00181DC8">
        <w:rPr>
          <w:rFonts w:hint="eastAsia"/>
        </w:rPr>
        <w:t>《攝命》</w:t>
      </w:r>
      <w:r w:rsidRPr="00181DC8">
        <w:t>“</w:t>
      </w:r>
      <w:r w:rsidRPr="00181DC8">
        <w:rPr>
          <w:rFonts w:hint="eastAsia"/>
        </w:rPr>
        <w:t>湛</w:t>
      </w:r>
      <w:proofErr w:type="gramStart"/>
      <w:r w:rsidRPr="00181DC8">
        <w:rPr>
          <w:rFonts w:hint="eastAsia"/>
        </w:rPr>
        <w:t>圂</w:t>
      </w:r>
      <w:proofErr w:type="gramEnd"/>
      <w:r w:rsidRPr="00181DC8">
        <w:rPr>
          <w:rFonts w:hint="eastAsia"/>
        </w:rPr>
        <w:t>在憂</w:t>
      </w:r>
      <w:r w:rsidRPr="00181DC8">
        <w:t>”</w:t>
      </w:r>
      <w:r w:rsidRPr="00181DC8">
        <w:rPr>
          <w:rFonts w:hint="eastAsia"/>
        </w:rPr>
        <w:t>與《封許之命》“</w:t>
      </w:r>
      <w:proofErr w:type="gramStart"/>
      <w:r w:rsidRPr="00181DC8">
        <w:rPr>
          <w:rFonts w:hint="eastAsia"/>
        </w:rPr>
        <w:t>圂</w:t>
      </w:r>
      <w:proofErr w:type="gramEnd"/>
      <w:r w:rsidRPr="00181DC8">
        <w:rPr>
          <w:rFonts w:hint="eastAsia"/>
        </w:rPr>
        <w:t>童在憂”合證</w:t>
      </w:r>
    </w:p>
    <w:p w:rsidR="00181DC8" w:rsidRDefault="00181DC8" w:rsidP="00181DC8">
      <w:pPr>
        <w:pStyle w:val="ac"/>
        <w:rPr>
          <w:rFonts w:eastAsia="PMingLiU"/>
        </w:rPr>
      </w:pPr>
    </w:p>
    <w:p w:rsidR="00181DC8" w:rsidRDefault="00181DC8" w:rsidP="00181DC8">
      <w:pPr>
        <w:pStyle w:val="ac"/>
        <w:rPr>
          <w:rFonts w:hint="eastAsia"/>
        </w:rPr>
      </w:pPr>
      <w:r>
        <w:rPr>
          <w:rFonts w:hint="eastAsia"/>
        </w:rPr>
        <w:t>（首發）</w:t>
      </w:r>
    </w:p>
    <w:p w:rsidR="00181DC8" w:rsidRDefault="00181DC8" w:rsidP="00181DC8">
      <w:pPr>
        <w:pStyle w:val="ac"/>
        <w:rPr>
          <w:rFonts w:eastAsia="PMingLiU"/>
        </w:rPr>
      </w:pPr>
      <w:r w:rsidRPr="00181DC8">
        <w:rPr>
          <w:rFonts w:hint="eastAsia"/>
        </w:rPr>
        <w:t>抱小</w:t>
      </w:r>
    </w:p>
    <w:p w:rsidR="00181DC8" w:rsidRPr="00181DC8" w:rsidRDefault="00181DC8" w:rsidP="00181DC8">
      <w:pPr>
        <w:pStyle w:val="ac"/>
        <w:rPr>
          <w:rFonts w:eastAsia="PMingLiU" w:hint="eastAsia"/>
        </w:rPr>
      </w:pPr>
    </w:p>
    <w:p w:rsidR="00181DC8" w:rsidRPr="00480652" w:rsidRDefault="00181DC8" w:rsidP="00480652">
      <w:pPr>
        <w:pStyle w:val="aa"/>
        <w:ind w:firstLine="560"/>
        <w:rPr>
          <w:rFonts w:hint="eastAsia"/>
        </w:rPr>
      </w:pPr>
      <w:r w:rsidRPr="00480652">
        <w:rPr>
          <w:rFonts w:hint="eastAsia"/>
        </w:rPr>
        <w:t>清華簡捌《攝命》簡1-2有一段話說：</w:t>
      </w:r>
    </w:p>
    <w:p w:rsidR="00181DC8" w:rsidRPr="00480652" w:rsidRDefault="00181DC8" w:rsidP="00480652">
      <w:pPr>
        <w:pStyle w:val="a3"/>
        <w:spacing w:before="540" w:after="540"/>
        <w:ind w:firstLine="496"/>
      </w:pPr>
      <w:r w:rsidRPr="00480652">
        <w:rPr>
          <w:rStyle w:val="nyfontcontent"/>
        </w:rPr>
        <w:t>余一人無晝夕</w:t>
      </w:r>
      <w:r w:rsidRPr="00480652">
        <w:rPr>
          <w:rStyle w:val="nyfontcontent"/>
          <w:rFonts w:hint="eastAsia"/>
        </w:rPr>
        <w:t>難（</w:t>
      </w:r>
      <w:r w:rsidRPr="00480652">
        <w:rPr>
          <w:rStyle w:val="nyfontcontent"/>
        </w:rPr>
        <w:t>勤</w:t>
      </w:r>
      <w:r w:rsidRPr="00480652">
        <w:rPr>
          <w:rStyle w:val="nyfontcontent"/>
          <w:rFonts w:hint="eastAsia"/>
        </w:rPr>
        <w:t>）</w:t>
      </w:r>
      <w:r w:rsidRPr="00480652">
        <w:rPr>
          <w:rStyle w:val="nyfontcontent"/>
        </w:rPr>
        <w:t>恤，</w:t>
      </w:r>
      <w:r w:rsidRPr="00480652">
        <w:rPr>
          <w:rStyle w:val="nyfontcontent"/>
        </w:rPr>
        <w:drawing>
          <wp:inline distT="0" distB="0" distL="0" distR="0">
            <wp:extent cx="174625" cy="1746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480652">
        <w:rPr>
          <w:rStyle w:val="nyfontcontent"/>
          <w:rFonts w:hint="eastAsia"/>
        </w:rPr>
        <w:t>（</w:t>
      </w:r>
      <w:r w:rsidRPr="00480652">
        <w:rPr>
          <w:rStyle w:val="nyfontcontent"/>
        </w:rPr>
        <w:t>湛</w:t>
      </w:r>
      <w:r w:rsidRPr="00480652">
        <w:rPr>
          <w:rStyle w:val="nyfontcontent"/>
          <w:rFonts w:hint="eastAsia"/>
        </w:rPr>
        <w:t>）</w:t>
      </w:r>
      <w:r w:rsidRPr="00480652">
        <w:rPr>
          <w:rStyle w:val="nyfontcontent"/>
        </w:rPr>
        <w:t>圂</w:t>
      </w:r>
      <w:r w:rsidRPr="00480652">
        <w:rPr>
          <w:rFonts w:hint="eastAsia"/>
        </w:rPr>
        <w:t>才</w:t>
      </w:r>
      <w:r w:rsidRPr="00480652">
        <w:t>(</w:t>
      </w:r>
      <w:r w:rsidRPr="00480652">
        <w:rPr>
          <w:rFonts w:hint="eastAsia"/>
        </w:rPr>
        <w:t>在</w:t>
      </w:r>
      <w:r w:rsidRPr="00480652">
        <w:t>)</w:t>
      </w:r>
      <w:r w:rsidRPr="00480652">
        <w:rPr>
          <w:rFonts w:ascii="宋体-方正超大字符集" w:eastAsia="宋体-方正超大字符集" w:hAnsi="宋体-方正超大字符集" w:cs="宋体-方正超大字符集" w:hint="eastAsia"/>
        </w:rPr>
        <w:t>𢝊</w:t>
      </w:r>
      <w:r w:rsidRPr="00480652">
        <w:t>(</w:t>
      </w:r>
      <w:r w:rsidRPr="00480652">
        <w:rPr>
          <w:rFonts w:hint="eastAsia"/>
        </w:rPr>
        <w:t>憂</w:t>
      </w:r>
      <w:r w:rsidRPr="00480652">
        <w:t>)</w:t>
      </w:r>
      <w:r w:rsidRPr="00480652">
        <w:rPr>
          <w:rStyle w:val="nyfontcontent"/>
          <w:rFonts w:hint="eastAsia"/>
        </w:rPr>
        <w:t>。</w:t>
      </w:r>
      <w:r w:rsidRPr="00480652">
        <w:rPr>
          <w:rStyle w:val="nyfontcontent"/>
        </w:rPr>
        <w:t>……</w:t>
      </w:r>
    </w:p>
    <w:p w:rsidR="00181DC8" w:rsidRPr="00181DC8" w:rsidRDefault="00181DC8" w:rsidP="00374A9D">
      <w:pPr>
        <w:pStyle w:val="aa"/>
        <w:ind w:firstLine="560"/>
      </w:pPr>
      <w:r w:rsidRPr="00181DC8">
        <w:rPr>
          <w:rFonts w:hint="eastAsia"/>
        </w:rPr>
        <w:t>清華簡整理者注釋說：</w:t>
      </w:r>
    </w:p>
    <w:p w:rsidR="00374A9D" w:rsidRPr="00181DC8" w:rsidRDefault="00181DC8" w:rsidP="00374A9D">
      <w:pPr>
        <w:pStyle w:val="a3"/>
        <w:spacing w:before="540" w:after="540"/>
        <w:ind w:firstLine="480"/>
        <w:rPr>
          <w:rFonts w:hint="eastAsia"/>
        </w:rPr>
      </w:pPr>
      <w:r w:rsidRPr="00181DC8">
        <w:drawing>
          <wp:inline distT="0" distB="0" distL="0" distR="0">
            <wp:extent cx="174625" cy="1746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181DC8">
        <w:rPr>
          <w:rFonts w:hint="eastAsia"/>
        </w:rPr>
        <w:t>讀</w:t>
      </w:r>
      <w:proofErr w:type="gramStart"/>
      <w:r w:rsidRPr="00181DC8">
        <w:rPr>
          <w:rFonts w:hint="eastAsia"/>
        </w:rPr>
        <w:t>為</w:t>
      </w:r>
      <w:proofErr w:type="gramEnd"/>
      <w:r w:rsidRPr="00181DC8">
        <w:t>“</w:t>
      </w:r>
      <w:r w:rsidRPr="00181DC8">
        <w:rPr>
          <w:rFonts w:hint="eastAsia"/>
        </w:rPr>
        <w:t>湛</w:t>
      </w:r>
      <w:r w:rsidRPr="00181DC8">
        <w:t>”</w:t>
      </w:r>
      <w:r w:rsidRPr="00181DC8">
        <w:rPr>
          <w:rFonts w:hint="eastAsia"/>
        </w:rPr>
        <w:t>，</w:t>
      </w:r>
      <w:r w:rsidRPr="00181DC8">
        <w:t>“</w:t>
      </w:r>
      <w:r w:rsidRPr="00181DC8">
        <w:drawing>
          <wp:inline distT="0" distB="0" distL="0" distR="0">
            <wp:extent cx="174625" cy="1746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roofErr w:type="gramStart"/>
      <w:r w:rsidRPr="00181DC8">
        <w:rPr>
          <w:rFonts w:hint="eastAsia"/>
        </w:rPr>
        <w:t>圂</w:t>
      </w:r>
      <w:proofErr w:type="gramEnd"/>
      <w:r w:rsidRPr="00181DC8">
        <w:rPr>
          <w:rFonts w:hint="eastAsia"/>
        </w:rPr>
        <w:t>在憂</w:t>
      </w:r>
      <w:r w:rsidRPr="00181DC8">
        <w:t>”</w:t>
      </w:r>
      <w:r w:rsidRPr="00181DC8">
        <w:rPr>
          <w:rFonts w:hint="eastAsia"/>
        </w:rPr>
        <w:t>略同</w:t>
      </w:r>
      <w:proofErr w:type="gramStart"/>
      <w:r w:rsidRPr="00181DC8">
        <w:rPr>
          <w:rFonts w:hint="eastAsia"/>
        </w:rPr>
        <w:t>於</w:t>
      </w:r>
      <w:proofErr w:type="gramEnd"/>
      <w:r w:rsidRPr="00181DC8">
        <w:rPr>
          <w:rFonts w:hint="eastAsia"/>
        </w:rPr>
        <w:t>毛公鼎</w:t>
      </w:r>
      <w:r w:rsidRPr="00181DC8">
        <w:t>“</w:t>
      </w:r>
      <w:proofErr w:type="gramStart"/>
      <w:r w:rsidRPr="00181DC8">
        <w:rPr>
          <w:rFonts w:hint="eastAsia"/>
        </w:rPr>
        <w:t>圂</w:t>
      </w:r>
      <w:proofErr w:type="gramEnd"/>
      <w:r w:rsidRPr="00181DC8">
        <w:rPr>
          <w:rFonts w:hint="eastAsia"/>
        </w:rPr>
        <w:t>湛于艱</w:t>
      </w:r>
      <w:r w:rsidRPr="00181DC8">
        <w:t>”</w:t>
      </w:r>
      <w:r w:rsidRPr="00181DC8">
        <w:rPr>
          <w:rFonts w:hint="eastAsia"/>
        </w:rPr>
        <w:t>。</w:t>
      </w:r>
      <w:r w:rsidRPr="00181DC8">
        <w:t>“</w:t>
      </w:r>
      <w:r w:rsidRPr="00181DC8">
        <w:rPr>
          <w:rFonts w:hint="eastAsia"/>
        </w:rPr>
        <w:t>在憂</w:t>
      </w:r>
      <w:r w:rsidRPr="00181DC8">
        <w:t>”</w:t>
      </w:r>
      <w:r w:rsidRPr="00181DC8">
        <w:rPr>
          <w:rFonts w:hint="eastAsia"/>
        </w:rPr>
        <w:t>猶云</w:t>
      </w:r>
      <w:r w:rsidRPr="00181DC8">
        <w:t>“</w:t>
      </w:r>
      <w:r w:rsidRPr="00181DC8">
        <w:rPr>
          <w:rFonts w:hint="eastAsia"/>
        </w:rPr>
        <w:t>在疚</w:t>
      </w:r>
      <w:r w:rsidRPr="00181DC8">
        <w:t>”</w:t>
      </w:r>
      <w:r w:rsidRPr="00181DC8">
        <w:rPr>
          <w:rFonts w:hint="eastAsia"/>
        </w:rPr>
        <w:t>，《詩·閔予小子》</w:t>
      </w:r>
      <w:r w:rsidRPr="00181DC8">
        <w:t>“</w:t>
      </w:r>
      <w:r w:rsidRPr="00181DC8">
        <w:rPr>
          <w:rFonts w:hint="eastAsia"/>
        </w:rPr>
        <w:t>閔予小子，遭家不造，</w:t>
      </w:r>
      <w:proofErr w:type="gramStart"/>
      <w:r w:rsidRPr="00181DC8">
        <w:rPr>
          <w:rFonts w:hint="eastAsia"/>
        </w:rPr>
        <w:t>嬛</w:t>
      </w:r>
      <w:proofErr w:type="gramEnd"/>
      <w:r w:rsidRPr="00181DC8">
        <w:rPr>
          <w:rFonts w:hint="eastAsia"/>
        </w:rPr>
        <w:t>嬛在疚</w:t>
      </w:r>
      <w:r w:rsidRPr="00181DC8">
        <w:t>”</w:t>
      </w:r>
      <w:r w:rsidRPr="00181DC8">
        <w:rPr>
          <w:rFonts w:hint="eastAsia"/>
        </w:rPr>
        <w:t>，《左傳》哀公十六年</w:t>
      </w:r>
      <w:r w:rsidRPr="00181DC8">
        <w:t>“</w:t>
      </w:r>
      <w:r w:rsidRPr="00181DC8">
        <w:rPr>
          <w:rFonts w:hint="eastAsia"/>
        </w:rPr>
        <w:t>旻天不弔，不憖遺一老，</w:t>
      </w:r>
      <w:proofErr w:type="gramStart"/>
      <w:r w:rsidRPr="00181DC8">
        <w:rPr>
          <w:rFonts w:hint="eastAsia"/>
        </w:rPr>
        <w:t>俾屏</w:t>
      </w:r>
      <w:proofErr w:type="gramEnd"/>
      <w:r w:rsidRPr="00181DC8">
        <w:rPr>
          <w:rFonts w:hint="eastAsia"/>
        </w:rPr>
        <w:t>余一人以在位，煢煢余在疚</w:t>
      </w:r>
      <w:r w:rsidRPr="00181DC8">
        <w:t>”</w:t>
      </w:r>
      <w:r w:rsidRPr="00181DC8">
        <w:rPr>
          <w:rFonts w:hint="eastAsia"/>
        </w:rPr>
        <w:t>。</w:t>
      </w:r>
      <w:r w:rsidR="00374A9D" w:rsidRPr="00181DC8">
        <w:endnoteReference w:id="1"/>
      </w:r>
    </w:p>
    <w:p w:rsidR="00374A9D" w:rsidRPr="00181DC8" w:rsidRDefault="00374A9D" w:rsidP="00374A9D">
      <w:pPr>
        <w:pStyle w:val="aa"/>
        <w:ind w:firstLineChars="0" w:firstLine="0"/>
        <w:rPr>
          <w:rFonts w:hint="eastAsia"/>
        </w:rPr>
      </w:pPr>
      <w:r w:rsidRPr="00181DC8">
        <w:rPr>
          <w:rFonts w:hint="eastAsia"/>
        </w:rPr>
        <w:t>看到</w:t>
      </w:r>
      <w:r w:rsidRPr="00181DC8">
        <w:t>“余一人無晝夕</w:t>
      </w:r>
      <w:r w:rsidRPr="00181DC8">
        <w:rPr>
          <w:rFonts w:hint="eastAsia"/>
        </w:rPr>
        <w:t>難（</w:t>
      </w:r>
      <w:r w:rsidRPr="00181DC8">
        <w:t>勤</w:t>
      </w:r>
      <w:r w:rsidRPr="00181DC8">
        <w:rPr>
          <w:rFonts w:hint="eastAsia"/>
        </w:rPr>
        <w:t>）</w:t>
      </w:r>
      <w:r w:rsidRPr="00181DC8">
        <w:t>恤，</w:t>
      </w:r>
      <w:r w:rsidRPr="00181DC8">
        <w:drawing>
          <wp:inline distT="0" distB="0" distL="0" distR="0" wp14:anchorId="53A15CD7" wp14:editId="70737D58">
            <wp:extent cx="174625" cy="1746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181DC8">
        <w:rPr>
          <w:rFonts w:hint="eastAsia"/>
        </w:rPr>
        <w:t>（</w:t>
      </w:r>
      <w:r w:rsidRPr="00181DC8">
        <w:t>湛</w:t>
      </w:r>
      <w:r w:rsidRPr="00181DC8">
        <w:rPr>
          <w:rFonts w:hint="eastAsia"/>
        </w:rPr>
        <w:t>）</w:t>
      </w:r>
      <w:proofErr w:type="gramStart"/>
      <w:r w:rsidRPr="00181DC8">
        <w:t>圂</w:t>
      </w:r>
      <w:proofErr w:type="gramEnd"/>
      <w:r w:rsidRPr="00181DC8">
        <w:rPr>
          <w:rFonts w:hint="eastAsia"/>
        </w:rPr>
        <w:t>才</w:t>
      </w:r>
      <w:r w:rsidRPr="00181DC8">
        <w:t>(</w:t>
      </w:r>
      <w:r w:rsidRPr="00181DC8">
        <w:rPr>
          <w:rFonts w:hint="eastAsia"/>
        </w:rPr>
        <w:t>在</w:t>
      </w:r>
      <w:r w:rsidRPr="00181DC8">
        <w:t>)</w:t>
      </w:r>
      <w:r w:rsidRPr="00181DC8">
        <w:rPr>
          <w:rFonts w:ascii="宋体-方正超大字符集" w:eastAsia="宋体-方正超大字符集" w:hAnsi="宋体-方正超大字符集" w:cs="宋体-方正超大字符集" w:hint="eastAsia"/>
        </w:rPr>
        <w:t>𢝊</w:t>
      </w:r>
      <w:r w:rsidRPr="00181DC8">
        <w:t>(</w:t>
      </w:r>
      <w:r w:rsidRPr="00181DC8">
        <w:rPr>
          <w:rFonts w:hint="eastAsia"/>
        </w:rPr>
        <w:t>憂</w:t>
      </w:r>
      <w:r w:rsidRPr="00181DC8">
        <w:t>)”</w:t>
      </w:r>
      <w:r w:rsidRPr="00181DC8">
        <w:rPr>
          <w:rFonts w:hint="eastAsia"/>
        </w:rPr>
        <w:t>這句，不禁想到清華簡伍《封許之命》簡7-8的一段話：</w:t>
      </w:r>
    </w:p>
    <w:p w:rsidR="00374A9D" w:rsidRPr="00181DC8" w:rsidRDefault="00374A9D" w:rsidP="00374A9D">
      <w:pPr>
        <w:pStyle w:val="a3"/>
        <w:spacing w:before="540" w:after="540"/>
        <w:ind w:firstLine="496"/>
      </w:pPr>
      <w:r w:rsidRPr="00181DC8">
        <w:rPr>
          <w:rFonts w:hint="eastAsia"/>
        </w:rPr>
        <w:lastRenderedPageBreak/>
        <w:t>余既監于殷之不若，</w:t>
      </w:r>
      <w:bookmarkStart w:id="0" w:name="_Hlk530518142"/>
      <w:r w:rsidRPr="00181DC8">
        <w:drawing>
          <wp:inline distT="0" distB="0" distL="0" distR="0" wp14:anchorId="199C7FA0" wp14:editId="23D8CAE9">
            <wp:extent cx="334010" cy="2863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286385"/>
                    </a:xfrm>
                    <a:prstGeom prst="rect">
                      <a:avLst/>
                    </a:prstGeom>
                    <a:noFill/>
                    <a:ln>
                      <a:noFill/>
                    </a:ln>
                  </pic:spPr>
                </pic:pic>
              </a:graphicData>
            </a:graphic>
          </wp:inline>
        </w:drawing>
      </w:r>
      <w:bookmarkEnd w:id="0"/>
      <w:r w:rsidRPr="00181DC8">
        <w:rPr>
          <w:rFonts w:hint="eastAsia"/>
        </w:rPr>
        <w:t>童才</w:t>
      </w:r>
      <w:r w:rsidRPr="00181DC8">
        <w:t>(</w:t>
      </w:r>
      <w:r w:rsidRPr="00181DC8">
        <w:rPr>
          <w:rFonts w:hint="eastAsia"/>
        </w:rPr>
        <w:t>在</w:t>
      </w:r>
      <w:r w:rsidRPr="00181DC8">
        <w:t>)</w:t>
      </w:r>
      <w:r w:rsidRPr="00181DC8">
        <w:rPr>
          <w:rFonts w:ascii="宋体-方正超大字符集" w:eastAsia="宋体-方正超大字符集" w:hAnsi="宋体-方正超大字符集" w:cs="宋体-方正超大字符集" w:hint="eastAsia"/>
        </w:rPr>
        <w:t>𢝊</w:t>
      </w:r>
      <w:r w:rsidRPr="00181DC8">
        <w:t>(</w:t>
      </w:r>
      <w:r w:rsidRPr="00181DC8">
        <w:rPr>
          <w:rFonts w:hint="eastAsia"/>
        </w:rPr>
        <w:t>憂</w:t>
      </w:r>
      <w:r w:rsidRPr="00181DC8">
        <w:t>)</w:t>
      </w:r>
      <w:r w:rsidRPr="00181DC8">
        <w:rPr>
          <w:rFonts w:hint="eastAsia"/>
        </w:rPr>
        <w:t>，</w:t>
      </w:r>
      <w:r w:rsidRPr="00181DC8">
        <w:rPr>
          <w:rFonts w:ascii="宋体-方正超大字符集" w:eastAsia="宋体-方正超大字符集" w:hAnsi="宋体-方正超大字符集" w:cs="宋体-方正超大字符集" w:hint="eastAsia"/>
        </w:rPr>
        <w:t>𣏟</w:t>
      </w:r>
      <w:r w:rsidRPr="00181DC8">
        <w:t>(</w:t>
      </w:r>
      <w:r w:rsidRPr="00181DC8">
        <w:rPr>
          <w:rFonts w:hint="eastAsia"/>
        </w:rPr>
        <w:t>靡</w:t>
      </w:r>
      <w:r w:rsidRPr="00181DC8">
        <w:t>)</w:t>
      </w:r>
      <w:r w:rsidRPr="00181DC8">
        <w:rPr>
          <w:rFonts w:hint="eastAsia"/>
        </w:rPr>
        <w:t>念非尚</w:t>
      </w:r>
      <w:r w:rsidRPr="00181DC8">
        <w:t>(</w:t>
      </w:r>
      <w:r w:rsidRPr="00181DC8">
        <w:rPr>
          <w:rFonts w:hint="eastAsia"/>
        </w:rPr>
        <w:t>常</w:t>
      </w:r>
      <w:r w:rsidRPr="00181DC8">
        <w:t>)</w:t>
      </w:r>
      <w:r w:rsidRPr="00181DC8">
        <w:rPr>
          <w:rFonts w:hint="eastAsia"/>
        </w:rPr>
        <w:t>，……</w:t>
      </w:r>
    </w:p>
    <w:p w:rsidR="00374A9D" w:rsidRPr="00181DC8" w:rsidRDefault="00374A9D" w:rsidP="00374A9D">
      <w:pPr>
        <w:pStyle w:val="aa"/>
        <w:ind w:firstLine="560"/>
        <w:rPr>
          <w:rFonts w:hint="eastAsia"/>
        </w:rPr>
      </w:pPr>
      <w:r w:rsidRPr="00181DC8">
        <w:rPr>
          <w:rFonts w:hint="eastAsia"/>
        </w:rPr>
        <w:t>“</w:t>
      </w:r>
      <w:r w:rsidRPr="00181DC8">
        <w:drawing>
          <wp:inline distT="0" distB="0" distL="0" distR="0" wp14:anchorId="4EECFF72" wp14:editId="75109818">
            <wp:extent cx="334010" cy="286385"/>
            <wp:effectExtent l="0" t="0" r="889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286385"/>
                    </a:xfrm>
                    <a:prstGeom prst="rect">
                      <a:avLst/>
                    </a:prstGeom>
                    <a:noFill/>
                    <a:ln>
                      <a:noFill/>
                    </a:ln>
                  </pic:spPr>
                </pic:pic>
              </a:graphicData>
            </a:graphic>
          </wp:inline>
        </w:drawing>
      </w:r>
      <w:r w:rsidRPr="00181DC8">
        <w:rPr>
          <w:rFonts w:hint="eastAsia"/>
        </w:rPr>
        <w:t>童才</w:t>
      </w:r>
      <w:r w:rsidRPr="00181DC8">
        <w:t>(</w:t>
      </w:r>
      <w:r w:rsidRPr="00181DC8">
        <w:rPr>
          <w:rFonts w:hint="eastAsia"/>
        </w:rPr>
        <w:t>在</w:t>
      </w:r>
      <w:r w:rsidRPr="00181DC8">
        <w:t>)</w:t>
      </w:r>
      <w:r w:rsidRPr="00181DC8">
        <w:rPr>
          <w:rFonts w:ascii="宋体-方正超大字符集" w:eastAsia="宋体-方正超大字符集" w:hAnsi="宋体-方正超大字符集" w:cs="宋体-方正超大字符集" w:hint="eastAsia"/>
        </w:rPr>
        <w:t>𢝊</w:t>
      </w:r>
      <w:r w:rsidRPr="00181DC8">
        <w:t>(</w:t>
      </w:r>
      <w:r w:rsidRPr="00181DC8">
        <w:rPr>
          <w:rFonts w:hint="eastAsia"/>
        </w:rPr>
        <w:t>憂</w:t>
      </w:r>
      <w:r w:rsidRPr="00181DC8">
        <w:t>)</w:t>
      </w:r>
      <w:r w:rsidRPr="00181DC8">
        <w:rPr>
          <w:rFonts w:hint="eastAsia"/>
        </w:rPr>
        <w:t>”、</w:t>
      </w:r>
      <w:r w:rsidRPr="00181DC8">
        <w:t>“</w:t>
      </w:r>
      <w:bookmarkStart w:id="1" w:name="_Hlk530601922"/>
      <w:r w:rsidRPr="00181DC8">
        <w:drawing>
          <wp:inline distT="0" distB="0" distL="0" distR="0" wp14:anchorId="18A7CF33" wp14:editId="78C4A261">
            <wp:extent cx="174625" cy="1746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181DC8">
        <w:rPr>
          <w:rFonts w:hint="eastAsia"/>
        </w:rPr>
        <w:t>（</w:t>
      </w:r>
      <w:bookmarkStart w:id="2" w:name="_Hlk530601078"/>
      <w:r w:rsidRPr="00181DC8">
        <w:t>湛</w:t>
      </w:r>
      <w:bookmarkEnd w:id="2"/>
      <w:r w:rsidRPr="00181DC8">
        <w:rPr>
          <w:rFonts w:hint="eastAsia"/>
        </w:rPr>
        <w:t>）</w:t>
      </w:r>
      <w:proofErr w:type="gramStart"/>
      <w:r w:rsidRPr="00181DC8">
        <w:t>圂</w:t>
      </w:r>
      <w:bookmarkEnd w:id="1"/>
      <w:proofErr w:type="gramEnd"/>
      <w:r w:rsidRPr="00181DC8">
        <w:rPr>
          <w:rFonts w:hint="eastAsia"/>
        </w:rPr>
        <w:t>才</w:t>
      </w:r>
      <w:r w:rsidRPr="00181DC8">
        <w:t>(</w:t>
      </w:r>
      <w:r w:rsidRPr="00181DC8">
        <w:rPr>
          <w:rFonts w:hint="eastAsia"/>
        </w:rPr>
        <w:t>在</w:t>
      </w:r>
      <w:r w:rsidRPr="00181DC8">
        <w:t>)</w:t>
      </w:r>
      <w:r w:rsidRPr="00181DC8">
        <w:rPr>
          <w:rFonts w:ascii="宋体-方正超大字符集" w:eastAsia="宋体-方正超大字符集" w:hAnsi="宋体-方正超大字符集" w:cs="宋体-方正超大字符集" w:hint="eastAsia"/>
        </w:rPr>
        <w:t>𢝊</w:t>
      </w:r>
      <w:r w:rsidRPr="00181DC8">
        <w:t>(</w:t>
      </w:r>
      <w:r w:rsidRPr="00181DC8">
        <w:rPr>
          <w:rFonts w:hint="eastAsia"/>
        </w:rPr>
        <w:t>憂</w:t>
      </w:r>
      <w:r w:rsidRPr="00181DC8">
        <w:t>)”</w:t>
      </w:r>
      <w:r w:rsidRPr="00181DC8">
        <w:rPr>
          <w:rFonts w:hint="eastAsia"/>
        </w:rPr>
        <w:t>，其構詞形式相同，文義極有可能相同或相近。</w:t>
      </w:r>
    </w:p>
    <w:p w:rsidR="00374A9D" w:rsidRPr="00181DC8" w:rsidRDefault="00374A9D" w:rsidP="00374A9D">
      <w:pPr>
        <w:pStyle w:val="aa"/>
        <w:ind w:firstLine="560"/>
        <w:rPr>
          <w:rFonts w:hint="eastAsia"/>
        </w:rPr>
      </w:pPr>
      <w:r w:rsidRPr="00181DC8">
        <w:rPr>
          <w:rFonts w:hint="eastAsia"/>
        </w:rPr>
        <w:t>關</w:t>
      </w:r>
      <w:proofErr w:type="gramStart"/>
      <w:r w:rsidRPr="00181DC8">
        <w:rPr>
          <w:rFonts w:hint="eastAsia"/>
        </w:rPr>
        <w:t>於</w:t>
      </w:r>
      <w:proofErr w:type="gramEnd"/>
      <w:r w:rsidRPr="00181DC8">
        <w:rPr>
          <w:rFonts w:hint="eastAsia"/>
        </w:rPr>
        <w:t>“</w:t>
      </w:r>
      <w:r w:rsidRPr="00181DC8">
        <w:drawing>
          <wp:inline distT="0" distB="0" distL="0" distR="0" wp14:anchorId="2A964EB0" wp14:editId="63557BB2">
            <wp:extent cx="334010" cy="286385"/>
            <wp:effectExtent l="0" t="0" r="889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286385"/>
                    </a:xfrm>
                    <a:prstGeom prst="rect">
                      <a:avLst/>
                    </a:prstGeom>
                    <a:noFill/>
                    <a:ln>
                      <a:noFill/>
                    </a:ln>
                  </pic:spPr>
                </pic:pic>
              </a:graphicData>
            </a:graphic>
          </wp:inline>
        </w:drawing>
      </w:r>
      <w:r w:rsidRPr="00181DC8">
        <w:rPr>
          <w:rFonts w:hint="eastAsia"/>
        </w:rPr>
        <w:t>童才</w:t>
      </w:r>
      <w:r w:rsidRPr="00181DC8">
        <w:t>(</w:t>
      </w:r>
      <w:r w:rsidRPr="00181DC8">
        <w:rPr>
          <w:rFonts w:hint="eastAsia"/>
        </w:rPr>
        <w:t>在</w:t>
      </w:r>
      <w:r w:rsidRPr="00181DC8">
        <w:t>)</w:t>
      </w:r>
      <w:r w:rsidRPr="00181DC8">
        <w:rPr>
          <w:rFonts w:ascii="宋体-方正超大字符集" w:eastAsia="宋体-方正超大字符集" w:hAnsi="宋体-方正超大字符集" w:cs="宋体-方正超大字符集" w:hint="eastAsia"/>
        </w:rPr>
        <w:t>𢝊</w:t>
      </w:r>
      <w:r w:rsidRPr="00181DC8">
        <w:t>(</w:t>
      </w:r>
      <w:r w:rsidRPr="00181DC8">
        <w:rPr>
          <w:rFonts w:hint="eastAsia"/>
        </w:rPr>
        <w:t>憂</w:t>
      </w:r>
      <w:r w:rsidRPr="00181DC8">
        <w:t>)</w:t>
      </w:r>
      <w:r w:rsidRPr="00181DC8">
        <w:rPr>
          <w:rFonts w:hint="eastAsia"/>
        </w:rPr>
        <w:t>”，清華簡整理者這</w:t>
      </w:r>
      <w:proofErr w:type="gramStart"/>
      <w:r w:rsidRPr="00181DC8">
        <w:rPr>
          <w:rFonts w:hint="eastAsia"/>
        </w:rPr>
        <w:t>樣</w:t>
      </w:r>
      <w:proofErr w:type="gramEnd"/>
      <w:r w:rsidRPr="00181DC8">
        <w:rPr>
          <w:rFonts w:hint="eastAsia"/>
        </w:rPr>
        <w:t>注釋：</w:t>
      </w:r>
    </w:p>
    <w:p w:rsidR="00374A9D" w:rsidRPr="00181DC8" w:rsidRDefault="00374A9D" w:rsidP="00374A9D">
      <w:pPr>
        <w:pStyle w:val="a3"/>
        <w:spacing w:before="540" w:after="540"/>
        <w:ind w:firstLine="480"/>
        <w:rPr>
          <w:rFonts w:hint="eastAsia"/>
        </w:rPr>
      </w:pPr>
      <w:r w:rsidRPr="00181DC8">
        <w:drawing>
          <wp:inline distT="0" distB="0" distL="0" distR="0" wp14:anchorId="6177399F" wp14:editId="35EA806C">
            <wp:extent cx="167005" cy="191135"/>
            <wp:effectExtent l="0" t="0" r="444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05" cy="191135"/>
                    </a:xfrm>
                    <a:prstGeom prst="rect">
                      <a:avLst/>
                    </a:prstGeom>
                    <a:noFill/>
                    <a:ln>
                      <a:noFill/>
                    </a:ln>
                  </pic:spPr>
                </pic:pic>
              </a:graphicData>
            </a:graphic>
          </wp:inline>
        </w:drawing>
      </w:r>
      <w:r w:rsidRPr="00181DC8">
        <w:t>，字内似</w:t>
      </w:r>
      <w:proofErr w:type="gramStart"/>
      <w:r w:rsidRPr="00181DC8">
        <w:t>從</w:t>
      </w:r>
      <w:proofErr w:type="gramEnd"/>
      <w:r w:rsidRPr="00181DC8">
        <w:t>帀，卽</w:t>
      </w:r>
      <w:r w:rsidRPr="00181DC8">
        <w:rPr>
          <w:rFonts w:hint="eastAsia"/>
        </w:rPr>
        <w:t>“</w:t>
      </w:r>
      <w:r w:rsidRPr="00181DC8">
        <w:t>師</w:t>
      </w:r>
      <w:r w:rsidRPr="00181DC8">
        <w:rPr>
          <w:rFonts w:hint="eastAsia"/>
        </w:rPr>
        <w:t>”</w:t>
      </w:r>
      <w:r w:rsidRPr="00181DC8">
        <w:t>，爲</w:t>
      </w:r>
      <w:proofErr w:type="gramStart"/>
      <w:r w:rsidRPr="00181DC8">
        <w:t>心母脂部字，疑</w:t>
      </w:r>
      <w:proofErr w:type="gramEnd"/>
      <w:r w:rsidRPr="00181DC8">
        <w:t>讀爲</w:t>
      </w:r>
      <w:r w:rsidRPr="00181DC8">
        <w:rPr>
          <w:rFonts w:hint="eastAsia"/>
        </w:rPr>
        <w:t>“</w:t>
      </w:r>
      <w:r w:rsidRPr="00181DC8">
        <w:t>稚</w:t>
      </w:r>
      <w:r w:rsidRPr="00181DC8">
        <w:rPr>
          <w:rFonts w:hint="eastAsia"/>
        </w:rPr>
        <w:t>”</w:t>
      </w:r>
      <w:r w:rsidRPr="00181DC8">
        <w:t>。</w:t>
      </w:r>
      <w:r w:rsidRPr="00181DC8">
        <w:rPr>
          <w:rFonts w:hint="eastAsia"/>
        </w:rPr>
        <w:t>“</w:t>
      </w:r>
      <w:r w:rsidRPr="00181DC8">
        <w:t>稚</w:t>
      </w:r>
      <w:r w:rsidRPr="00181DC8">
        <w:rPr>
          <w:rFonts w:hint="eastAsia"/>
        </w:rPr>
        <w:t>”</w:t>
      </w:r>
      <w:r w:rsidRPr="00181DC8">
        <w:t>字或</w:t>
      </w:r>
      <w:proofErr w:type="gramStart"/>
      <w:r w:rsidRPr="00181DC8">
        <w:t>從</w:t>
      </w:r>
      <w:proofErr w:type="gramEnd"/>
      <w:r w:rsidRPr="00181DC8">
        <w:drawing>
          <wp:inline distT="0" distB="0" distL="0" distR="0" wp14:anchorId="004D8C26" wp14:editId="3A064A46">
            <wp:extent cx="167005" cy="222885"/>
            <wp:effectExtent l="0" t="0" r="4445"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222885"/>
                    </a:xfrm>
                    <a:prstGeom prst="rect">
                      <a:avLst/>
                    </a:prstGeom>
                    <a:noFill/>
                    <a:ln>
                      <a:noFill/>
                    </a:ln>
                  </pic:spPr>
                </pic:pic>
              </a:graphicData>
            </a:graphic>
          </wp:inline>
        </w:drawing>
      </w:r>
      <w:r w:rsidRPr="00181DC8">
        <w:t>，也在</w:t>
      </w:r>
      <w:proofErr w:type="gramStart"/>
      <w:r w:rsidRPr="00181DC8">
        <w:t>心母脂</w:t>
      </w:r>
      <w:proofErr w:type="gramEnd"/>
      <w:r w:rsidRPr="00181DC8">
        <w:t>部。</w:t>
      </w:r>
      <w:r w:rsidRPr="00181DC8">
        <w:rPr>
          <w:rFonts w:hint="eastAsia"/>
        </w:rPr>
        <w:t>“稚童”</w:t>
      </w:r>
      <w:r w:rsidRPr="00181DC8">
        <w:t>爲謙詞，《書·顧命》成王自稱</w:t>
      </w:r>
      <w:r w:rsidRPr="00181DC8">
        <w:rPr>
          <w:rFonts w:hint="eastAsia"/>
        </w:rPr>
        <w:t>“</w:t>
      </w:r>
      <w:r w:rsidRPr="00181DC8">
        <w:t>在</w:t>
      </w:r>
      <w:proofErr w:type="gramStart"/>
      <w:r w:rsidRPr="00181DC8">
        <w:t>後</w:t>
      </w:r>
      <w:proofErr w:type="gramEnd"/>
      <w:r w:rsidRPr="00181DC8">
        <w:t>之侗</w:t>
      </w:r>
      <w:r w:rsidRPr="00181DC8">
        <w:rPr>
          <w:rFonts w:hint="eastAsia"/>
        </w:rPr>
        <w:t>”</w:t>
      </w:r>
      <w:r w:rsidRPr="00181DC8">
        <w:t>，孔傳以</w:t>
      </w:r>
      <w:r w:rsidRPr="00181DC8">
        <w:rPr>
          <w:rFonts w:hint="eastAsia"/>
        </w:rPr>
        <w:t>“</w:t>
      </w:r>
      <w:r w:rsidRPr="00181DC8">
        <w:t>侗</w:t>
      </w:r>
      <w:r w:rsidRPr="00181DC8">
        <w:rPr>
          <w:rFonts w:hint="eastAsia"/>
        </w:rPr>
        <w:t>”</w:t>
      </w:r>
      <w:r w:rsidRPr="00181DC8">
        <w:t>爲</w:t>
      </w:r>
      <w:r w:rsidRPr="00181DC8">
        <w:rPr>
          <w:rFonts w:hint="eastAsia"/>
        </w:rPr>
        <w:t>“</w:t>
      </w:r>
      <w:r w:rsidRPr="00181DC8">
        <w:t>侗(僮)稚</w:t>
      </w:r>
      <w:r w:rsidRPr="00181DC8">
        <w:rPr>
          <w:rFonts w:hint="eastAsia"/>
        </w:rPr>
        <w:t>”</w:t>
      </w:r>
      <w:r w:rsidRPr="00181DC8">
        <w:t>。才，讀爲</w:t>
      </w:r>
      <w:r w:rsidRPr="00181DC8">
        <w:rPr>
          <w:rFonts w:hint="eastAsia"/>
        </w:rPr>
        <w:t>“茲”</w:t>
      </w:r>
      <w:r w:rsidRPr="00181DC8">
        <w:t>，</w:t>
      </w:r>
      <w:r w:rsidRPr="00181DC8">
        <w:rPr>
          <w:rFonts w:hint="eastAsia"/>
        </w:rPr>
        <w:t>“</w:t>
      </w:r>
      <w:r w:rsidRPr="00181DC8">
        <w:t>兹憂</w:t>
      </w:r>
      <w:r w:rsidRPr="00181DC8">
        <w:rPr>
          <w:rFonts w:hint="eastAsia"/>
        </w:rPr>
        <w:t>”</w:t>
      </w:r>
      <w:r w:rsidRPr="00181DC8">
        <w:t>卽</w:t>
      </w:r>
      <w:r w:rsidRPr="00181DC8">
        <w:rPr>
          <w:rFonts w:hint="eastAsia"/>
        </w:rPr>
        <w:t>“</w:t>
      </w:r>
      <w:r w:rsidRPr="00181DC8">
        <w:t>憂兹</w:t>
      </w:r>
      <w:r w:rsidRPr="00181DC8">
        <w:rPr>
          <w:rFonts w:hint="eastAsia"/>
        </w:rPr>
        <w:t>”</w:t>
      </w:r>
      <w:r w:rsidRPr="00181DC8">
        <w:t xml:space="preserve">倒文。 </w:t>
      </w:r>
      <w:r w:rsidRPr="00181DC8">
        <w:endnoteReference w:id="2"/>
      </w:r>
    </w:p>
    <w:p w:rsidR="00374A9D" w:rsidRPr="00181DC8" w:rsidRDefault="00374A9D" w:rsidP="00374A9D">
      <w:pPr>
        <w:pStyle w:val="aa"/>
        <w:ind w:firstLineChars="0" w:firstLine="0"/>
        <w:rPr>
          <w:rFonts w:hint="eastAsia"/>
        </w:rPr>
      </w:pPr>
      <w:r w:rsidRPr="00181DC8">
        <w:rPr>
          <w:rFonts w:hint="eastAsia"/>
        </w:rPr>
        <w:t>其</w:t>
      </w:r>
      <w:proofErr w:type="gramStart"/>
      <w:r w:rsidRPr="00181DC8">
        <w:rPr>
          <w:rFonts w:hint="eastAsia"/>
        </w:rPr>
        <w:t>後</w:t>
      </w:r>
      <w:proofErr w:type="gramEnd"/>
      <w:r w:rsidRPr="00181DC8">
        <w:rPr>
          <w:rFonts w:hint="eastAsia"/>
        </w:rPr>
        <w:t>學者多有討論，</w:t>
      </w:r>
      <w:r w:rsidRPr="00181DC8">
        <w:endnoteReference w:id="3"/>
      </w:r>
      <w:r w:rsidRPr="00181DC8">
        <w:rPr>
          <w:rFonts w:hint="eastAsia"/>
        </w:rPr>
        <w:t>除“才</w:t>
      </w:r>
      <w:r w:rsidRPr="00181DC8">
        <w:t>(</w:t>
      </w:r>
      <w:r w:rsidRPr="00181DC8">
        <w:rPr>
          <w:rFonts w:hint="eastAsia"/>
        </w:rPr>
        <w:t>在</w:t>
      </w:r>
      <w:r w:rsidRPr="00181DC8">
        <w:t>)</w:t>
      </w:r>
      <w:r w:rsidRPr="00181DC8">
        <w:rPr>
          <w:rFonts w:ascii="宋体-方正超大字符集" w:eastAsia="宋体-方正超大字符集" w:hAnsi="宋体-方正超大字符集" w:cs="宋体-方正超大字符集" w:hint="eastAsia"/>
        </w:rPr>
        <w:t>𢝊</w:t>
      </w:r>
      <w:r w:rsidRPr="00181DC8">
        <w:t>(</w:t>
      </w:r>
      <w:r w:rsidRPr="00181DC8">
        <w:rPr>
          <w:rFonts w:hint="eastAsia"/>
        </w:rPr>
        <w:t>憂</w:t>
      </w:r>
      <w:r w:rsidRPr="00181DC8">
        <w:t>)</w:t>
      </w:r>
      <w:r w:rsidRPr="00181DC8">
        <w:rPr>
          <w:rFonts w:hint="eastAsia"/>
        </w:rPr>
        <w:t>”</w:t>
      </w:r>
      <w:proofErr w:type="gramStart"/>
      <w:r w:rsidRPr="00181DC8">
        <w:rPr>
          <w:rFonts w:hint="eastAsia"/>
        </w:rPr>
        <w:t>一</w:t>
      </w:r>
      <w:proofErr w:type="gramEnd"/>
      <w:r w:rsidRPr="00181DC8">
        <w:rPr>
          <w:rFonts w:hint="eastAsia"/>
        </w:rPr>
        <w:t>詞解釋正確外，有關</w:t>
      </w:r>
      <w:proofErr w:type="gramStart"/>
      <w:r w:rsidRPr="00181DC8">
        <w:rPr>
          <w:rFonts w:hint="eastAsia"/>
        </w:rPr>
        <w:t>於</w:t>
      </w:r>
      <w:proofErr w:type="gramEnd"/>
      <w:r w:rsidRPr="00181DC8">
        <w:rPr>
          <w:rFonts w:hint="eastAsia"/>
        </w:rPr>
        <w:t>“</w:t>
      </w:r>
      <w:r w:rsidRPr="00181DC8">
        <w:drawing>
          <wp:inline distT="0" distB="0" distL="0" distR="0" wp14:anchorId="1E5C2950" wp14:editId="50A9A7AC">
            <wp:extent cx="334010" cy="286385"/>
            <wp:effectExtent l="0" t="0" r="889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286385"/>
                    </a:xfrm>
                    <a:prstGeom prst="rect">
                      <a:avLst/>
                    </a:prstGeom>
                    <a:noFill/>
                    <a:ln>
                      <a:noFill/>
                    </a:ln>
                  </pic:spPr>
                </pic:pic>
              </a:graphicData>
            </a:graphic>
          </wp:inline>
        </w:drawing>
      </w:r>
      <w:r w:rsidRPr="00181DC8">
        <w:rPr>
          <w:rFonts w:hint="eastAsia"/>
        </w:rPr>
        <w:t>童”的各種釋讀意見，類不能厭心</w:t>
      </w:r>
      <w:proofErr w:type="gramStart"/>
      <w:r w:rsidRPr="00181DC8">
        <w:rPr>
          <w:rFonts w:hint="eastAsia"/>
        </w:rPr>
        <w:t>愜</w:t>
      </w:r>
      <w:proofErr w:type="gramEnd"/>
      <w:r w:rsidRPr="00181DC8">
        <w:rPr>
          <w:rFonts w:hint="eastAsia"/>
        </w:rPr>
        <w:t>理，故亦無當</w:t>
      </w:r>
      <w:proofErr w:type="gramStart"/>
      <w:r w:rsidRPr="00181DC8">
        <w:rPr>
          <w:rFonts w:hint="eastAsia"/>
        </w:rPr>
        <w:t>於</w:t>
      </w:r>
      <w:proofErr w:type="gramEnd"/>
      <w:r w:rsidRPr="00181DC8">
        <w:rPr>
          <w:rFonts w:hint="eastAsia"/>
        </w:rPr>
        <w:t>文義。</w:t>
      </w:r>
    </w:p>
    <w:p w:rsidR="00374A9D" w:rsidRPr="00181DC8" w:rsidRDefault="00374A9D" w:rsidP="00374A9D">
      <w:pPr>
        <w:pStyle w:val="aa"/>
        <w:ind w:firstLine="560"/>
        <w:rPr>
          <w:rFonts w:hint="eastAsia"/>
        </w:rPr>
      </w:pPr>
      <w:proofErr w:type="gramStart"/>
      <w:r w:rsidRPr="00181DC8">
        <w:rPr>
          <w:rFonts w:hint="eastAsia"/>
        </w:rPr>
        <w:t>為</w:t>
      </w:r>
      <w:proofErr w:type="gramEnd"/>
      <w:r w:rsidRPr="00181DC8">
        <w:rPr>
          <w:rFonts w:hint="eastAsia"/>
        </w:rPr>
        <w:t>了方便討論，我們先</w:t>
      </w:r>
      <w:proofErr w:type="gramStart"/>
      <w:r w:rsidRPr="00181DC8">
        <w:rPr>
          <w:rFonts w:hint="eastAsia"/>
        </w:rPr>
        <w:t>將</w:t>
      </w:r>
      <w:proofErr w:type="gramEnd"/>
      <w:r w:rsidRPr="00181DC8">
        <w:rPr>
          <w:rFonts w:hint="eastAsia"/>
        </w:rPr>
        <w:t>《攝命》</w:t>
      </w:r>
      <w:r w:rsidRPr="00181DC8">
        <w:t>“</w:t>
      </w:r>
      <w:r w:rsidRPr="00181DC8">
        <w:drawing>
          <wp:inline distT="0" distB="0" distL="0" distR="0" wp14:anchorId="17924183" wp14:editId="60E7F1C4">
            <wp:extent cx="174625" cy="1746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181DC8">
        <w:rPr>
          <w:rFonts w:hint="eastAsia"/>
        </w:rPr>
        <w:t>（</w:t>
      </w:r>
      <w:r w:rsidRPr="00181DC8">
        <w:t>湛</w:t>
      </w:r>
      <w:r w:rsidRPr="00181DC8">
        <w:rPr>
          <w:rFonts w:hint="eastAsia"/>
        </w:rPr>
        <w:t>）</w:t>
      </w:r>
      <w:proofErr w:type="gramStart"/>
      <w:r w:rsidRPr="00181DC8">
        <w:t>圂</w:t>
      </w:r>
      <w:proofErr w:type="gramEnd"/>
      <w:r w:rsidRPr="00181DC8">
        <w:rPr>
          <w:rFonts w:hint="eastAsia"/>
        </w:rPr>
        <w:t>才</w:t>
      </w:r>
      <w:r w:rsidRPr="00181DC8">
        <w:t>(</w:t>
      </w:r>
      <w:r w:rsidRPr="00181DC8">
        <w:rPr>
          <w:rFonts w:hint="eastAsia"/>
        </w:rPr>
        <w:t>在</w:t>
      </w:r>
      <w:r w:rsidRPr="00181DC8">
        <w:t>)</w:t>
      </w:r>
      <w:r w:rsidRPr="00181DC8">
        <w:rPr>
          <w:rFonts w:ascii="宋体-方正超大字符集" w:eastAsia="宋体-方正超大字符集" w:hAnsi="宋体-方正超大字符集" w:cs="宋体-方正超大字符集" w:hint="eastAsia"/>
        </w:rPr>
        <w:t>𢝊</w:t>
      </w:r>
      <w:r w:rsidRPr="00181DC8">
        <w:t>(</w:t>
      </w:r>
      <w:r w:rsidRPr="00181DC8">
        <w:rPr>
          <w:rFonts w:hint="eastAsia"/>
        </w:rPr>
        <w:t>憂</w:t>
      </w:r>
      <w:r w:rsidRPr="00181DC8">
        <w:t>)”</w:t>
      </w:r>
      <w:r w:rsidRPr="00181DC8">
        <w:rPr>
          <w:rFonts w:hint="eastAsia"/>
        </w:rPr>
        <w:t>及《封許之命》</w:t>
      </w:r>
      <w:bookmarkStart w:id="3" w:name="_Hlk530602271"/>
      <w:r w:rsidRPr="00181DC8">
        <w:rPr>
          <w:rFonts w:hint="eastAsia"/>
        </w:rPr>
        <w:t>“</w:t>
      </w:r>
      <w:r w:rsidRPr="00181DC8">
        <w:drawing>
          <wp:inline distT="0" distB="0" distL="0" distR="0" wp14:anchorId="3D32C85E" wp14:editId="603D81A8">
            <wp:extent cx="334010" cy="286385"/>
            <wp:effectExtent l="0" t="0" r="889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286385"/>
                    </a:xfrm>
                    <a:prstGeom prst="rect">
                      <a:avLst/>
                    </a:prstGeom>
                    <a:noFill/>
                    <a:ln>
                      <a:noFill/>
                    </a:ln>
                  </pic:spPr>
                </pic:pic>
              </a:graphicData>
            </a:graphic>
          </wp:inline>
        </w:drawing>
      </w:r>
      <w:r w:rsidRPr="00181DC8">
        <w:rPr>
          <w:rFonts w:hint="eastAsia"/>
        </w:rPr>
        <w:t>童才</w:t>
      </w:r>
      <w:r w:rsidRPr="00181DC8">
        <w:t>(</w:t>
      </w:r>
      <w:r w:rsidRPr="00181DC8">
        <w:rPr>
          <w:rFonts w:hint="eastAsia"/>
        </w:rPr>
        <w:t>在</w:t>
      </w:r>
      <w:r w:rsidRPr="00181DC8">
        <w:t>)</w:t>
      </w:r>
      <w:r w:rsidRPr="00181DC8">
        <w:rPr>
          <w:rFonts w:ascii="宋体-方正超大字符集" w:eastAsia="宋体-方正超大字符集" w:hAnsi="宋体-方正超大字符集" w:cs="宋体-方正超大字符集" w:hint="eastAsia"/>
        </w:rPr>
        <w:t>𢝊</w:t>
      </w:r>
      <w:r w:rsidRPr="00181DC8">
        <w:t>(</w:t>
      </w:r>
      <w:r w:rsidRPr="00181DC8">
        <w:rPr>
          <w:rFonts w:hint="eastAsia"/>
        </w:rPr>
        <w:t>憂</w:t>
      </w:r>
      <w:r w:rsidRPr="00181DC8">
        <w:t>)</w:t>
      </w:r>
      <w:r w:rsidRPr="00181DC8">
        <w:rPr>
          <w:rFonts w:hint="eastAsia"/>
        </w:rPr>
        <w:t>”</w:t>
      </w:r>
      <w:bookmarkEnd w:id="3"/>
      <w:r w:rsidRPr="00181DC8">
        <w:rPr>
          <w:rFonts w:hint="eastAsia"/>
        </w:rPr>
        <w:t>的原簡分別切圖如下：</w:t>
      </w:r>
    </w:p>
    <w:p w:rsidR="00374A9D" w:rsidRPr="00181DC8" w:rsidRDefault="00374A9D" w:rsidP="00374A9D">
      <w:pPr>
        <w:jc w:val="center"/>
      </w:pPr>
      <w:r w:rsidRPr="00181DC8">
        <w:rPr>
          <w:rFonts w:hint="eastAsia"/>
        </w:rPr>
        <w:lastRenderedPageBreak/>
        <w:drawing>
          <wp:inline distT="0" distB="0" distL="0" distR="0" wp14:anchorId="32A3FD1F" wp14:editId="58326819">
            <wp:extent cx="659765" cy="4158615"/>
            <wp:effectExtent l="0" t="0" r="698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765" cy="4158615"/>
                    </a:xfrm>
                    <a:prstGeom prst="rect">
                      <a:avLst/>
                    </a:prstGeom>
                    <a:noFill/>
                    <a:ln>
                      <a:noFill/>
                    </a:ln>
                  </pic:spPr>
                </pic:pic>
              </a:graphicData>
            </a:graphic>
          </wp:inline>
        </w:drawing>
      </w:r>
    </w:p>
    <w:p w:rsidR="00374A9D" w:rsidRPr="00181DC8" w:rsidRDefault="00374A9D" w:rsidP="00374A9D">
      <w:pPr>
        <w:jc w:val="center"/>
        <w:rPr>
          <w:rFonts w:hint="eastAsia"/>
        </w:rPr>
      </w:pPr>
      <w:r w:rsidRPr="00181DC8">
        <w:lastRenderedPageBreak/>
        <w:drawing>
          <wp:inline distT="0" distB="0" distL="0" distR="0" wp14:anchorId="20D07F1F" wp14:editId="79A97B49">
            <wp:extent cx="588645" cy="4182110"/>
            <wp:effectExtent l="0" t="0" r="1905"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 cy="4182110"/>
                    </a:xfrm>
                    <a:prstGeom prst="rect">
                      <a:avLst/>
                    </a:prstGeom>
                    <a:noFill/>
                    <a:ln>
                      <a:noFill/>
                    </a:ln>
                  </pic:spPr>
                </pic:pic>
              </a:graphicData>
            </a:graphic>
          </wp:inline>
        </w:drawing>
      </w:r>
    </w:p>
    <w:p w:rsidR="00374A9D" w:rsidRPr="00181DC8" w:rsidRDefault="00374A9D" w:rsidP="00181DC8"/>
    <w:p w:rsidR="00374A9D" w:rsidRPr="00181DC8" w:rsidRDefault="00374A9D" w:rsidP="00374A9D">
      <w:pPr>
        <w:pStyle w:val="aa"/>
        <w:ind w:firstLine="560"/>
        <w:rPr>
          <w:rFonts w:hint="eastAsia"/>
        </w:rPr>
      </w:pPr>
      <w:r w:rsidRPr="00181DC8">
        <w:rPr>
          <w:rFonts w:hint="eastAsia"/>
        </w:rPr>
        <w:t>關</w:t>
      </w:r>
      <w:proofErr w:type="gramStart"/>
      <w:r w:rsidRPr="00181DC8">
        <w:rPr>
          <w:rFonts w:hint="eastAsia"/>
        </w:rPr>
        <w:t>於</w:t>
      </w:r>
      <w:proofErr w:type="gramEnd"/>
      <w:r w:rsidRPr="00181DC8">
        <w:rPr>
          <w:rFonts w:hint="eastAsia"/>
        </w:rPr>
        <w:t>“</w:t>
      </w:r>
      <w:r w:rsidRPr="00181DC8">
        <w:drawing>
          <wp:inline distT="0" distB="0" distL="0" distR="0" wp14:anchorId="75EB941B" wp14:editId="699DC1EC">
            <wp:extent cx="334010" cy="286385"/>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286385"/>
                    </a:xfrm>
                    <a:prstGeom prst="rect">
                      <a:avLst/>
                    </a:prstGeom>
                    <a:noFill/>
                    <a:ln>
                      <a:noFill/>
                    </a:ln>
                  </pic:spPr>
                </pic:pic>
              </a:graphicData>
            </a:graphic>
          </wp:inline>
        </w:drawing>
      </w:r>
      <w:r w:rsidRPr="00181DC8">
        <w:rPr>
          <w:rFonts w:hint="eastAsia"/>
        </w:rPr>
        <w:t>”字，高佑仁先生說：</w:t>
      </w:r>
    </w:p>
    <w:p w:rsidR="00374A9D" w:rsidRPr="00181DC8" w:rsidRDefault="00374A9D" w:rsidP="00374A9D">
      <w:pPr>
        <w:pStyle w:val="a3"/>
        <w:spacing w:before="540" w:after="540"/>
        <w:ind w:firstLine="496"/>
        <w:rPr>
          <w:rFonts w:hint="eastAsia"/>
        </w:rPr>
      </w:pPr>
      <w:r w:rsidRPr="00181DC8">
        <w:rPr>
          <w:rFonts w:hint="eastAsia"/>
        </w:rPr>
        <w:t>“</w:t>
      </w:r>
      <w:r w:rsidRPr="00181DC8">
        <w:rPr>
          <w:rFonts w:hint="eastAsia"/>
        </w:rPr>
        <w:drawing>
          <wp:inline distT="0" distB="0" distL="0" distR="0" wp14:anchorId="64256D26" wp14:editId="0AD932A9">
            <wp:extent cx="405765" cy="397510"/>
            <wp:effectExtent l="0" t="0" r="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r w:rsidRPr="00181DC8">
        <w:rPr>
          <w:rFonts w:hint="eastAsia"/>
        </w:rPr>
        <w:t>”字原整理者認為字內似從</w:t>
      </w:r>
      <w:r w:rsidRPr="00181DC8">
        <w:t>帀</w:t>
      </w:r>
      <w:r w:rsidRPr="00181DC8">
        <w:rPr>
          <w:rFonts w:hint="eastAsia"/>
        </w:rPr>
        <w:t>，楚文字“帀（師）”作“</w:t>
      </w:r>
      <w:r w:rsidRPr="00181DC8">
        <w:drawing>
          <wp:inline distT="0" distB="0" distL="0" distR="0" wp14:anchorId="4979276E" wp14:editId="47EA7CFA">
            <wp:extent cx="142875" cy="230505"/>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30505"/>
                    </a:xfrm>
                    <a:prstGeom prst="rect">
                      <a:avLst/>
                    </a:prstGeom>
                    <a:noFill/>
                    <a:ln>
                      <a:noFill/>
                    </a:ln>
                  </pic:spPr>
                </pic:pic>
              </a:graphicData>
            </a:graphic>
          </wp:inline>
        </w:drawing>
      </w:r>
      <w:r w:rsidRPr="00181DC8">
        <w:rPr>
          <w:rFonts w:hint="eastAsia"/>
        </w:rPr>
        <w:t>”（天卜）、“</w:t>
      </w:r>
      <w:r w:rsidRPr="00181DC8">
        <w:rPr>
          <w:rFonts w:hint="eastAsia"/>
        </w:rPr>
        <w:drawing>
          <wp:inline distT="0" distB="0" distL="0" distR="0" wp14:anchorId="09C970BE" wp14:editId="0FF6EE69">
            <wp:extent cx="207010" cy="222885"/>
            <wp:effectExtent l="0" t="0" r="254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010" cy="222885"/>
                    </a:xfrm>
                    <a:prstGeom prst="rect">
                      <a:avLst/>
                    </a:prstGeom>
                    <a:noFill/>
                    <a:ln>
                      <a:noFill/>
                    </a:ln>
                  </pic:spPr>
                </pic:pic>
              </a:graphicData>
            </a:graphic>
          </wp:inline>
        </w:drawing>
      </w:r>
      <w:r w:rsidRPr="00181DC8">
        <w:rPr>
          <w:rFonts w:hint="eastAsia"/>
        </w:rPr>
        <w:t>”（包山</w:t>
      </w:r>
      <w:r w:rsidRPr="00181DC8">
        <w:t>.103</w:t>
      </w:r>
      <w:r w:rsidRPr="00181DC8">
        <w:rPr>
          <w:rFonts w:hint="eastAsia"/>
        </w:rPr>
        <w:t>）、“</w:t>
      </w:r>
      <w:r w:rsidRPr="00181DC8">
        <w:rPr>
          <w:rFonts w:hint="eastAsia"/>
        </w:rPr>
        <w:drawing>
          <wp:inline distT="0" distB="0" distL="0" distR="0" wp14:anchorId="0F24ED44" wp14:editId="16AF093F">
            <wp:extent cx="214630" cy="27813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630" cy="278130"/>
                    </a:xfrm>
                    <a:prstGeom prst="rect">
                      <a:avLst/>
                    </a:prstGeom>
                    <a:noFill/>
                    <a:ln>
                      <a:noFill/>
                    </a:ln>
                  </pic:spPr>
                </pic:pic>
              </a:graphicData>
            </a:graphic>
          </wp:inline>
        </w:drawing>
      </w:r>
      <w:r w:rsidRPr="00181DC8">
        <w:rPr>
          <w:rFonts w:hint="eastAsia"/>
        </w:rPr>
        <w:t>”（包山</w:t>
      </w:r>
      <w:r w:rsidRPr="00181DC8">
        <w:t>.159</w:t>
      </w:r>
      <w:r w:rsidRPr="00181DC8">
        <w:rPr>
          <w:rFonts w:hint="eastAsia"/>
        </w:rPr>
        <w:t>）、“</w:t>
      </w:r>
      <w:r w:rsidRPr="00181DC8">
        <w:rPr>
          <w:rFonts w:hint="eastAsia"/>
        </w:rPr>
        <w:drawing>
          <wp:inline distT="0" distB="0" distL="0" distR="0" wp14:anchorId="54026A8F" wp14:editId="7BBEE462">
            <wp:extent cx="142875" cy="286385"/>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86385"/>
                    </a:xfrm>
                    <a:prstGeom prst="rect">
                      <a:avLst/>
                    </a:prstGeom>
                    <a:noFill/>
                    <a:ln>
                      <a:noFill/>
                    </a:ln>
                  </pic:spPr>
                </pic:pic>
              </a:graphicData>
            </a:graphic>
          </wp:inline>
        </w:drawing>
      </w:r>
      <w:r w:rsidRPr="00181DC8">
        <w:rPr>
          <w:rFonts w:hint="eastAsia"/>
        </w:rPr>
        <w:t>”（清華參</w:t>
      </w:r>
      <w:r w:rsidRPr="00181DC8">
        <w:t>.</w:t>
      </w:r>
      <w:r w:rsidRPr="00181DC8">
        <w:rPr>
          <w:rFonts w:hint="eastAsia"/>
        </w:rPr>
        <w:t>周公之琴舞</w:t>
      </w:r>
      <w:r w:rsidRPr="00181DC8">
        <w:t>.16</w:t>
      </w:r>
      <w:r w:rsidRPr="00181DC8">
        <w:rPr>
          <w:rFonts w:hint="eastAsia"/>
        </w:rPr>
        <w:t>）、“</w:t>
      </w:r>
      <w:r w:rsidRPr="00181DC8">
        <w:rPr>
          <w:rFonts w:hint="eastAsia"/>
        </w:rPr>
        <w:drawing>
          <wp:inline distT="0" distB="0" distL="0" distR="0" wp14:anchorId="654C8E24" wp14:editId="44F5F5BC">
            <wp:extent cx="182880" cy="325755"/>
            <wp:effectExtent l="0" t="0" r="762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325755"/>
                    </a:xfrm>
                    <a:prstGeom prst="rect">
                      <a:avLst/>
                    </a:prstGeom>
                    <a:noFill/>
                    <a:ln>
                      <a:noFill/>
                    </a:ln>
                  </pic:spPr>
                </pic:pic>
              </a:graphicData>
            </a:graphic>
          </wp:inline>
        </w:drawing>
      </w:r>
      <w:r w:rsidRPr="00181DC8">
        <w:rPr>
          <w:rFonts w:hint="eastAsia"/>
        </w:rPr>
        <w:t>”（上博九</w:t>
      </w:r>
      <w:r w:rsidRPr="00181DC8">
        <w:t>.</w:t>
      </w:r>
      <w:r w:rsidRPr="00181DC8">
        <w:rPr>
          <w:rFonts w:hint="eastAsia"/>
        </w:rPr>
        <w:t>〈史蒥問於夫子〉</w:t>
      </w:r>
      <w:r w:rsidRPr="00181DC8">
        <w:t>.2</w:t>
      </w:r>
      <w:r w:rsidRPr="00181DC8">
        <w:rPr>
          <w:rFonts w:hint="eastAsia"/>
        </w:rPr>
        <w:t>），與本處“</w:t>
      </w:r>
      <w:r w:rsidRPr="00181DC8">
        <w:rPr>
          <w:rFonts w:hint="eastAsia"/>
        </w:rPr>
        <w:drawing>
          <wp:inline distT="0" distB="0" distL="0" distR="0" wp14:anchorId="2AE11466" wp14:editId="17D86480">
            <wp:extent cx="405765" cy="397510"/>
            <wp:effectExtent l="0" t="0" r="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r w:rsidRPr="00181DC8">
        <w:rPr>
          <w:rFonts w:hint="eastAsia"/>
        </w:rPr>
        <w:t>”字</w:t>
      </w:r>
      <w:proofErr w:type="gramStart"/>
      <w:r w:rsidRPr="00181DC8">
        <w:rPr>
          <w:rFonts w:hint="eastAsia"/>
        </w:rPr>
        <w:t>內</w:t>
      </w:r>
      <w:proofErr w:type="gramEnd"/>
      <w:r w:rsidRPr="00181DC8">
        <w:rPr>
          <w:rFonts w:hint="eastAsia"/>
        </w:rPr>
        <w:t>部構形</w:t>
      </w:r>
      <w:proofErr w:type="gramStart"/>
      <w:r w:rsidRPr="00181DC8">
        <w:rPr>
          <w:rFonts w:hint="eastAsia"/>
        </w:rPr>
        <w:t>特</w:t>
      </w:r>
      <w:proofErr w:type="gramEnd"/>
      <w:r w:rsidRPr="00181DC8">
        <w:rPr>
          <w:rFonts w:hint="eastAsia"/>
        </w:rPr>
        <w:t>徵相符，因此該字</w:t>
      </w:r>
      <w:proofErr w:type="gramStart"/>
      <w:r w:rsidRPr="00181DC8">
        <w:rPr>
          <w:rFonts w:hint="eastAsia"/>
        </w:rPr>
        <w:t>應</w:t>
      </w:r>
      <w:proofErr w:type="gramEnd"/>
      <w:r w:rsidRPr="00181DC8">
        <w:rPr>
          <w:rFonts w:hint="eastAsia"/>
        </w:rPr>
        <w:t>分析成从“囗”、“帀（師）”聲。</w:t>
      </w:r>
      <w:r w:rsidRPr="00181DC8">
        <w:endnoteReference w:id="4"/>
      </w:r>
    </w:p>
    <w:p w:rsidR="00374A9D" w:rsidRPr="00181DC8" w:rsidRDefault="00374A9D" w:rsidP="00374A9D">
      <w:pPr>
        <w:pStyle w:val="aa"/>
        <w:ind w:firstLineChars="0" w:firstLine="0"/>
      </w:pPr>
      <w:r w:rsidRPr="00181DC8">
        <w:rPr>
          <w:rFonts w:hint="eastAsia"/>
        </w:rPr>
        <w:t>除了高先生所舉的楚文字“帀（師）”字，還有一些字形，如：</w:t>
      </w:r>
    </w:p>
    <w:p w:rsidR="00374A9D" w:rsidRPr="00181DC8" w:rsidRDefault="00374A9D" w:rsidP="00374A9D">
      <w:pPr>
        <w:ind w:firstLineChars="250" w:firstLine="600"/>
        <w:rPr>
          <w:rFonts w:hint="eastAsia"/>
        </w:rPr>
      </w:pPr>
      <w:r w:rsidRPr="00181DC8">
        <w:rPr>
          <w:rFonts w:hint="eastAsia"/>
        </w:rPr>
        <w:lastRenderedPageBreak/>
        <w:drawing>
          <wp:inline distT="0" distB="0" distL="0" distR="0" wp14:anchorId="63943500" wp14:editId="47C22B2C">
            <wp:extent cx="485140" cy="48514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r w:rsidRPr="00181DC8">
        <w:t xml:space="preserve"> </w:t>
      </w:r>
      <w:r w:rsidRPr="00181DC8">
        <w:rPr>
          <w:rFonts w:hint="eastAsia"/>
        </w:rPr>
        <w:t>曾乙</w:t>
      </w:r>
      <w:r w:rsidRPr="00181DC8">
        <w:t xml:space="preserve">177   </w:t>
      </w:r>
      <w:r w:rsidRPr="00181DC8">
        <w:rPr>
          <w:rFonts w:hint="eastAsia"/>
        </w:rPr>
        <w:drawing>
          <wp:inline distT="0" distB="0" distL="0" distR="0" wp14:anchorId="7EFF1F95" wp14:editId="1C6B86D9">
            <wp:extent cx="413385" cy="643890"/>
            <wp:effectExtent l="0" t="0" r="5715"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3385" cy="643890"/>
                    </a:xfrm>
                    <a:prstGeom prst="rect">
                      <a:avLst/>
                    </a:prstGeom>
                    <a:noFill/>
                    <a:ln>
                      <a:noFill/>
                    </a:ln>
                  </pic:spPr>
                </pic:pic>
              </a:graphicData>
            </a:graphic>
          </wp:inline>
        </w:drawing>
      </w:r>
      <w:r w:rsidRPr="00181DC8">
        <w:t xml:space="preserve"> </w:t>
      </w:r>
      <w:r w:rsidRPr="00181DC8">
        <w:rPr>
          <w:rFonts w:hint="eastAsia"/>
        </w:rPr>
        <w:t>包山</w:t>
      </w:r>
      <w:r w:rsidRPr="00181DC8">
        <w:t xml:space="preserve">5  </w:t>
      </w:r>
      <w:r w:rsidRPr="00181DC8">
        <w:rPr>
          <w:rFonts w:hint="eastAsia"/>
        </w:rPr>
        <w:object w:dxaOrig="486" w:dyaOrig="769">
          <v:shape id="_x0000_i1117" type="#_x0000_t75" style="width:24.4pt;height:38.2pt" o:ole="">
            <v:imagedata r:id="rId22" o:title=""/>
          </v:shape>
          <o:OLEObject Type="Embed" ProgID="PBrush" ShapeID="_x0000_i1117" DrawAspect="Content" ObjectID="_1604383930" r:id="rId23"/>
        </w:object>
      </w:r>
      <w:r w:rsidRPr="00181DC8">
        <w:rPr>
          <w:rFonts w:hint="eastAsia"/>
        </w:rPr>
        <w:t>博七·</w:t>
      </w:r>
      <w:proofErr w:type="gramStart"/>
      <w:r w:rsidRPr="00181DC8">
        <w:rPr>
          <w:rFonts w:hint="eastAsia"/>
        </w:rPr>
        <w:t>吳</w:t>
      </w:r>
      <w:proofErr w:type="gramEnd"/>
      <w:r w:rsidRPr="00181DC8">
        <w:t>8</w:t>
      </w:r>
      <w:r w:rsidRPr="00181DC8">
        <w:rPr>
          <w:rFonts w:hint="eastAsia"/>
        </w:rPr>
        <w:object w:dxaOrig="425" w:dyaOrig="769">
          <v:shape id="_x0000_i1118" type="#_x0000_t75" style="width:21.3pt;height:38.2pt" o:ole="">
            <v:imagedata r:id="rId24" o:title=""/>
          </v:shape>
          <o:OLEObject Type="Embed" ProgID="PBrush" ShapeID="_x0000_i1118" DrawAspect="Content" ObjectID="_1604383931" r:id="rId25"/>
        </w:object>
      </w:r>
      <w:r w:rsidRPr="00181DC8">
        <w:t xml:space="preserve"> </w:t>
      </w:r>
      <w:r w:rsidRPr="00181DC8">
        <w:rPr>
          <w:rFonts w:hint="eastAsia"/>
        </w:rPr>
        <w:t>博七·武</w:t>
      </w:r>
      <w:r w:rsidRPr="00181DC8">
        <w:t>1</w:t>
      </w:r>
      <w:r w:rsidRPr="00181DC8">
        <w:endnoteReference w:id="5"/>
      </w:r>
    </w:p>
    <w:p w:rsidR="00374A9D" w:rsidRPr="00181DC8" w:rsidRDefault="00374A9D" w:rsidP="00374A9D">
      <w:pPr>
        <w:pStyle w:val="aa"/>
        <w:ind w:firstLine="560"/>
      </w:pPr>
      <w:r w:rsidRPr="00181DC8">
        <w:rPr>
          <w:rFonts w:hint="eastAsia"/>
        </w:rPr>
        <w:t>與“</w:t>
      </w:r>
      <w:r w:rsidRPr="00181DC8">
        <w:drawing>
          <wp:inline distT="0" distB="0" distL="0" distR="0" wp14:anchorId="64210613" wp14:editId="61F2FF89">
            <wp:extent cx="397510" cy="334010"/>
            <wp:effectExtent l="0" t="0" r="254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510" cy="334010"/>
                    </a:xfrm>
                    <a:prstGeom prst="rect">
                      <a:avLst/>
                    </a:prstGeom>
                    <a:noFill/>
                    <a:ln>
                      <a:noFill/>
                    </a:ln>
                  </pic:spPr>
                </pic:pic>
              </a:graphicData>
            </a:graphic>
          </wp:inline>
        </w:drawing>
      </w:r>
      <w:r w:rsidRPr="00181DC8">
        <w:rPr>
          <w:rFonts w:hint="eastAsia"/>
        </w:rPr>
        <w:t>”之所</w:t>
      </w:r>
      <w:proofErr w:type="gramStart"/>
      <w:r w:rsidRPr="00181DC8">
        <w:rPr>
          <w:rFonts w:hint="eastAsia"/>
        </w:rPr>
        <w:t>從</w:t>
      </w:r>
      <w:proofErr w:type="gramEnd"/>
      <w:r w:rsidRPr="00181DC8">
        <w:rPr>
          <w:rFonts w:hint="eastAsia"/>
        </w:rPr>
        <w:t>似非一字。</w:t>
      </w:r>
    </w:p>
    <w:p w:rsidR="00374A9D" w:rsidRPr="00181DC8" w:rsidRDefault="00374A9D" w:rsidP="00374A9D">
      <w:pPr>
        <w:pStyle w:val="aa"/>
        <w:ind w:firstLine="560"/>
        <w:rPr>
          <w:rFonts w:hint="eastAsia"/>
        </w:rPr>
      </w:pPr>
      <w:r w:rsidRPr="00181DC8">
        <w:rPr>
          <w:rFonts w:hint="eastAsia"/>
        </w:rPr>
        <w:t>我們認</w:t>
      </w:r>
      <w:proofErr w:type="gramStart"/>
      <w:r w:rsidRPr="00181DC8">
        <w:rPr>
          <w:rFonts w:hint="eastAsia"/>
        </w:rPr>
        <w:t>為從</w:t>
      </w:r>
      <w:proofErr w:type="gramEnd"/>
      <w:r w:rsidRPr="00181DC8">
        <w:rPr>
          <w:rFonts w:hint="eastAsia"/>
        </w:rPr>
        <w:t>字形来看，“</w:t>
      </w:r>
      <w:r w:rsidRPr="00181DC8">
        <w:drawing>
          <wp:inline distT="0" distB="0" distL="0" distR="0" wp14:anchorId="4242158B" wp14:editId="7C41491D">
            <wp:extent cx="397510" cy="334010"/>
            <wp:effectExtent l="0" t="0" r="254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510" cy="334010"/>
                    </a:xfrm>
                    <a:prstGeom prst="rect">
                      <a:avLst/>
                    </a:prstGeom>
                    <a:noFill/>
                    <a:ln>
                      <a:noFill/>
                    </a:ln>
                  </pic:spPr>
                </pic:pic>
              </a:graphicData>
            </a:graphic>
          </wp:inline>
        </w:drawing>
      </w:r>
      <w:r w:rsidRPr="00181DC8">
        <w:rPr>
          <w:rFonts w:hint="eastAsia"/>
        </w:rPr>
        <w:t>”字實</w:t>
      </w:r>
      <w:proofErr w:type="gramStart"/>
      <w:r w:rsidRPr="00181DC8">
        <w:rPr>
          <w:rFonts w:hint="eastAsia"/>
        </w:rPr>
        <w:t>為從</w:t>
      </w:r>
      <w:proofErr w:type="gramEnd"/>
      <w:r w:rsidRPr="00181DC8">
        <w:rPr>
          <w:rFonts w:hint="eastAsia"/>
        </w:rPr>
        <w:t>“囗”</w:t>
      </w:r>
      <w:proofErr w:type="gramStart"/>
      <w:r w:rsidRPr="00181DC8">
        <w:rPr>
          <w:rFonts w:hint="eastAsia"/>
        </w:rPr>
        <w:t>從</w:t>
      </w:r>
      <w:proofErr w:type="gramEnd"/>
      <w:r w:rsidRPr="00181DC8">
        <w:rPr>
          <w:rFonts w:hint="eastAsia"/>
        </w:rPr>
        <w:t>“豕”。作</w:t>
      </w:r>
      <w:proofErr w:type="gramStart"/>
      <w:r w:rsidRPr="00181DC8">
        <w:rPr>
          <w:rFonts w:hint="eastAsia"/>
        </w:rPr>
        <w:t>為</w:t>
      </w:r>
      <w:proofErr w:type="gramEnd"/>
      <w:r w:rsidRPr="00181DC8">
        <w:rPr>
          <w:rFonts w:hint="eastAsia"/>
        </w:rPr>
        <w:t>獨體字的“豕”字，</w:t>
      </w:r>
      <w:proofErr w:type="gramStart"/>
      <w:r w:rsidRPr="00181DC8">
        <w:rPr>
          <w:rFonts w:hint="eastAsia"/>
        </w:rPr>
        <w:t>楚文字</w:t>
      </w:r>
      <w:proofErr w:type="gramEnd"/>
      <w:r w:rsidRPr="00181DC8">
        <w:rPr>
          <w:rFonts w:hint="eastAsia"/>
        </w:rPr>
        <w:t xml:space="preserve">作： </w:t>
      </w:r>
    </w:p>
    <w:p w:rsidR="00374A9D" w:rsidRPr="00181DC8" w:rsidRDefault="00374A9D" w:rsidP="00374A9D">
      <w:pPr>
        <w:jc w:val="center"/>
      </w:pPr>
      <w:r w:rsidRPr="00181DC8">
        <w:drawing>
          <wp:inline distT="0" distB="0" distL="0" distR="0" wp14:anchorId="6F9ED2A5" wp14:editId="3B04008C">
            <wp:extent cx="643890" cy="977900"/>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3890" cy="977900"/>
                    </a:xfrm>
                    <a:prstGeom prst="rect">
                      <a:avLst/>
                    </a:prstGeom>
                    <a:noFill/>
                    <a:ln>
                      <a:noFill/>
                    </a:ln>
                  </pic:spPr>
                </pic:pic>
              </a:graphicData>
            </a:graphic>
          </wp:inline>
        </w:drawing>
      </w:r>
      <w:r w:rsidRPr="00181DC8">
        <w:drawing>
          <wp:inline distT="0" distB="0" distL="0" distR="0" wp14:anchorId="2395D766" wp14:editId="4675240B">
            <wp:extent cx="628015" cy="1009650"/>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015" cy="1009650"/>
                    </a:xfrm>
                    <a:prstGeom prst="rect">
                      <a:avLst/>
                    </a:prstGeom>
                    <a:noFill/>
                    <a:ln>
                      <a:noFill/>
                    </a:ln>
                  </pic:spPr>
                </pic:pic>
              </a:graphicData>
            </a:graphic>
          </wp:inline>
        </w:drawing>
      </w:r>
      <w:r w:rsidRPr="00181DC8">
        <w:drawing>
          <wp:inline distT="0" distB="0" distL="0" distR="0" wp14:anchorId="16F4987C" wp14:editId="408A8265">
            <wp:extent cx="604520" cy="970280"/>
            <wp:effectExtent l="0" t="0" r="508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4520" cy="970280"/>
                    </a:xfrm>
                    <a:prstGeom prst="rect">
                      <a:avLst/>
                    </a:prstGeom>
                    <a:noFill/>
                    <a:ln>
                      <a:noFill/>
                    </a:ln>
                  </pic:spPr>
                </pic:pic>
              </a:graphicData>
            </a:graphic>
          </wp:inline>
        </w:drawing>
      </w:r>
    </w:p>
    <w:p w:rsidR="00374A9D" w:rsidRPr="00181DC8" w:rsidRDefault="00374A9D" w:rsidP="00374A9D">
      <w:pPr>
        <w:jc w:val="center"/>
        <w:rPr>
          <w:rFonts w:hint="eastAsia"/>
        </w:rPr>
      </w:pPr>
      <w:r w:rsidRPr="00181DC8">
        <w:rPr>
          <w:rFonts w:hint="eastAsia"/>
        </w:rPr>
        <w:t>（</w:t>
      </w:r>
      <w:proofErr w:type="gramStart"/>
      <w:r w:rsidRPr="00181DC8">
        <w:rPr>
          <w:rFonts w:hint="eastAsia"/>
        </w:rPr>
        <w:t>上博三《周易》</w:t>
      </w:r>
      <w:proofErr w:type="gramEnd"/>
      <w:r w:rsidRPr="00181DC8">
        <w:endnoteReference w:id="6"/>
      </w:r>
      <w:r w:rsidRPr="00181DC8">
        <w:rPr>
          <w:rFonts w:hint="eastAsia"/>
        </w:rPr>
        <w:t>）</w:t>
      </w:r>
    </w:p>
    <w:p w:rsidR="00374A9D" w:rsidRPr="00181DC8" w:rsidRDefault="00374A9D" w:rsidP="00374A9D">
      <w:pPr>
        <w:jc w:val="center"/>
      </w:pPr>
      <w:r w:rsidRPr="00181DC8">
        <w:drawing>
          <wp:inline distT="0" distB="0" distL="0" distR="0" wp14:anchorId="1CB9431F" wp14:editId="0A50BB5B">
            <wp:extent cx="675640" cy="19875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5640" cy="1987550"/>
                    </a:xfrm>
                    <a:prstGeom prst="rect">
                      <a:avLst/>
                    </a:prstGeom>
                    <a:noFill/>
                    <a:ln>
                      <a:noFill/>
                    </a:ln>
                  </pic:spPr>
                </pic:pic>
              </a:graphicData>
            </a:graphic>
          </wp:inline>
        </w:drawing>
      </w:r>
      <w:r w:rsidRPr="00181DC8">
        <w:drawing>
          <wp:inline distT="0" distB="0" distL="0" distR="0" wp14:anchorId="56304349" wp14:editId="14922E53">
            <wp:extent cx="826770" cy="18923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6770" cy="1892300"/>
                    </a:xfrm>
                    <a:prstGeom prst="rect">
                      <a:avLst/>
                    </a:prstGeom>
                    <a:noFill/>
                    <a:ln>
                      <a:noFill/>
                    </a:ln>
                  </pic:spPr>
                </pic:pic>
              </a:graphicData>
            </a:graphic>
          </wp:inline>
        </w:drawing>
      </w:r>
    </w:p>
    <w:p w:rsidR="00374A9D" w:rsidRPr="00181DC8" w:rsidRDefault="00374A9D" w:rsidP="00374A9D">
      <w:pPr>
        <w:jc w:val="center"/>
      </w:pPr>
      <w:r w:rsidRPr="00181DC8">
        <w:rPr>
          <w:rFonts w:hint="eastAsia"/>
        </w:rPr>
        <w:t>（《清華柒》字表/</w:t>
      </w:r>
      <w:r w:rsidRPr="00181DC8">
        <w:t>199</w:t>
      </w:r>
      <w:r w:rsidRPr="00181DC8">
        <w:rPr>
          <w:rFonts w:hint="eastAsia"/>
        </w:rPr>
        <w:t>頁）</w:t>
      </w:r>
    </w:p>
    <w:p w:rsidR="00374A9D" w:rsidRPr="00181DC8" w:rsidRDefault="00374A9D" w:rsidP="00374A9D">
      <w:pPr>
        <w:pStyle w:val="aa"/>
        <w:ind w:firstLine="560"/>
      </w:pPr>
      <w:r w:rsidRPr="00181DC8">
        <w:rPr>
          <w:rFonts w:hint="eastAsia"/>
        </w:rPr>
        <w:t>“</w:t>
      </w:r>
      <w:r w:rsidRPr="00181DC8">
        <w:drawing>
          <wp:inline distT="0" distB="0" distL="0" distR="0" wp14:anchorId="4707E1B8" wp14:editId="146B3932">
            <wp:extent cx="397510" cy="334010"/>
            <wp:effectExtent l="0" t="0" r="254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510" cy="334010"/>
                    </a:xfrm>
                    <a:prstGeom prst="rect">
                      <a:avLst/>
                    </a:prstGeom>
                    <a:noFill/>
                    <a:ln>
                      <a:noFill/>
                    </a:ln>
                  </pic:spPr>
                </pic:pic>
              </a:graphicData>
            </a:graphic>
          </wp:inline>
        </w:drawing>
      </w:r>
      <w:r w:rsidRPr="00181DC8">
        <w:rPr>
          <w:rFonts w:hint="eastAsia"/>
        </w:rPr>
        <w:t>”字顯然是因上博《周易》的這類“豕”形和“囗”的上部及右部共用筆劃所致，遂作此形。</w:t>
      </w:r>
    </w:p>
    <w:p w:rsidR="00374A9D" w:rsidRPr="00181DC8" w:rsidRDefault="00374A9D" w:rsidP="00374A9D">
      <w:pPr>
        <w:pStyle w:val="aa"/>
        <w:ind w:firstLine="560"/>
      </w:pPr>
      <w:r w:rsidRPr="00181DC8">
        <w:rPr>
          <w:rFonts w:hint="eastAsia"/>
        </w:rPr>
        <w:t>簡文的“童”字可讀</w:t>
      </w:r>
      <w:proofErr w:type="gramStart"/>
      <w:r w:rsidRPr="00181DC8">
        <w:rPr>
          <w:rFonts w:hint="eastAsia"/>
        </w:rPr>
        <w:t>為</w:t>
      </w:r>
      <w:bookmarkStart w:id="7" w:name="_Hlk530601129"/>
      <w:proofErr w:type="gramEnd"/>
      <w:r w:rsidRPr="00181DC8">
        <w:rPr>
          <w:rFonts w:hint="eastAsia"/>
        </w:rPr>
        <w:t>“</w:t>
      </w:r>
      <w:r w:rsidRPr="00181DC8">
        <w:t>湛</w:t>
      </w:r>
      <w:r w:rsidRPr="00181DC8">
        <w:rPr>
          <w:rFonts w:hint="eastAsia"/>
        </w:rPr>
        <w:t>”</w:t>
      </w:r>
      <w:bookmarkEnd w:id="7"/>
      <w:r w:rsidRPr="00181DC8">
        <w:rPr>
          <w:rFonts w:hint="eastAsia"/>
        </w:rPr>
        <w:t>。</w:t>
      </w:r>
      <w:bookmarkStart w:id="8" w:name="_Hlk530607533"/>
      <w:r w:rsidRPr="00181DC8">
        <w:rPr>
          <w:rFonts w:hint="eastAsia"/>
        </w:rPr>
        <w:t>“童”</w:t>
      </w:r>
      <w:bookmarkStart w:id="9" w:name="_Hlk530601145"/>
      <w:r w:rsidRPr="00181DC8">
        <w:rPr>
          <w:rFonts w:hint="eastAsia"/>
        </w:rPr>
        <w:t>古音</w:t>
      </w:r>
      <w:bookmarkEnd w:id="9"/>
      <w:proofErr w:type="gramStart"/>
      <w:r w:rsidRPr="00181DC8">
        <w:rPr>
          <w:rFonts w:hint="eastAsia"/>
        </w:rPr>
        <w:t>為</w:t>
      </w:r>
      <w:proofErr w:type="gramEnd"/>
      <w:r w:rsidRPr="00181DC8">
        <w:rPr>
          <w:rFonts w:hint="eastAsia"/>
        </w:rPr>
        <w:t>定母東部字，“</w:t>
      </w:r>
      <w:r w:rsidRPr="00181DC8">
        <w:t>湛</w:t>
      </w:r>
      <w:r w:rsidRPr="00181DC8">
        <w:rPr>
          <w:rFonts w:hint="eastAsia"/>
        </w:rPr>
        <w:t>”</w:t>
      </w:r>
      <w:bookmarkEnd w:id="8"/>
      <w:r w:rsidRPr="00181DC8">
        <w:rPr>
          <w:rFonts w:hint="eastAsia"/>
        </w:rPr>
        <w:t>古音</w:t>
      </w:r>
      <w:proofErr w:type="gramStart"/>
      <w:r w:rsidRPr="00181DC8">
        <w:rPr>
          <w:rFonts w:hint="eastAsia"/>
        </w:rPr>
        <w:t>為澄母侵部字</w:t>
      </w:r>
      <w:proofErr w:type="gramEnd"/>
      <w:r w:rsidRPr="00181DC8">
        <w:rPr>
          <w:rFonts w:hint="eastAsia"/>
        </w:rPr>
        <w:t>。聲母皆</w:t>
      </w:r>
      <w:proofErr w:type="gramStart"/>
      <w:r w:rsidRPr="00181DC8">
        <w:rPr>
          <w:rFonts w:hint="eastAsia"/>
        </w:rPr>
        <w:t>為</w:t>
      </w:r>
      <w:proofErr w:type="gramEnd"/>
      <w:r w:rsidRPr="00181DC8">
        <w:rPr>
          <w:rFonts w:hint="eastAsia"/>
        </w:rPr>
        <w:t>舌音，只是韻部看似遠隔，其實也不是不可以相通的。如</w:t>
      </w:r>
      <w:proofErr w:type="gramStart"/>
      <w:r w:rsidRPr="00181DC8">
        <w:rPr>
          <w:rFonts w:hint="eastAsia"/>
        </w:rPr>
        <w:t>傳世</w:t>
      </w:r>
      <w:proofErr w:type="gramEnd"/>
      <w:r w:rsidRPr="00181DC8">
        <w:rPr>
          <w:rFonts w:hint="eastAsia"/>
        </w:rPr>
        <w:t>本《金縢》“予沖人”的“沖”字，清華簡作</w:t>
      </w:r>
      <w:proofErr w:type="gramStart"/>
      <w:r w:rsidRPr="00181DC8">
        <w:rPr>
          <w:rFonts w:hint="eastAsia"/>
        </w:rPr>
        <w:t>從</w:t>
      </w:r>
      <w:proofErr w:type="gramEnd"/>
      <w:r w:rsidRPr="00181DC8">
        <w:rPr>
          <w:rFonts w:hint="eastAsia"/>
        </w:rPr>
        <w:lastRenderedPageBreak/>
        <w:t>“沈”得聲的“</w:t>
      </w:r>
      <w:r w:rsidRPr="00181DC8">
        <w:fldChar w:fldCharType="begin"/>
      </w:r>
      <w:r w:rsidRPr="00181DC8">
        <w:instrText xml:space="preserve"> INCLUDEPICTURE "http://www.gwz.fudan.edu.cn/Web/Show/articles/1006/0684/image001.jpg" \* MERGEFORMATINET </w:instrText>
      </w:r>
      <w:r w:rsidRPr="00181DC8">
        <w:fldChar w:fldCharType="separate"/>
      </w:r>
      <w:r w:rsidRPr="00181DC8">
        <w:pict>
          <v:shape id="_x0000_i1119" type="#_x0000_t75" style="width:15.05pt;height:18.15pt">
            <v:imagedata r:id="rId31" r:href="rId32"/>
          </v:shape>
        </w:pict>
      </w:r>
      <w:r w:rsidRPr="00181DC8">
        <w:fldChar w:fldCharType="end"/>
      </w:r>
      <w:r w:rsidRPr="00181DC8">
        <w:rPr>
          <w:rFonts w:hint="eastAsia"/>
        </w:rPr>
        <w:t>”，“沈”是</w:t>
      </w:r>
      <w:proofErr w:type="gramStart"/>
      <w:r w:rsidRPr="00181DC8">
        <w:rPr>
          <w:rFonts w:hint="eastAsia"/>
        </w:rPr>
        <w:t>定母侵部字</w:t>
      </w:r>
      <w:proofErr w:type="gramEnd"/>
      <w:r w:rsidRPr="00181DC8">
        <w:rPr>
          <w:rFonts w:hint="eastAsia"/>
        </w:rPr>
        <w:t>，“沖”則</w:t>
      </w:r>
      <w:proofErr w:type="gramStart"/>
      <w:r w:rsidRPr="00181DC8">
        <w:rPr>
          <w:rFonts w:hint="eastAsia"/>
        </w:rPr>
        <w:t>屬定母冬部</w:t>
      </w:r>
      <w:proofErr w:type="gramEnd"/>
      <w:r w:rsidRPr="00181DC8">
        <w:rPr>
          <w:rFonts w:hint="eastAsia"/>
        </w:rPr>
        <w:t>，侵冬</w:t>
      </w:r>
      <w:proofErr w:type="gramStart"/>
      <w:r w:rsidRPr="00181DC8">
        <w:rPr>
          <w:rFonts w:hint="eastAsia"/>
        </w:rPr>
        <w:t>兩</w:t>
      </w:r>
      <w:proofErr w:type="gramEnd"/>
      <w:r w:rsidRPr="00181DC8">
        <w:rPr>
          <w:rFonts w:hint="eastAsia"/>
        </w:rPr>
        <w:t>部關係密切，故相通用。而“沖”、“童”古音也極相近，如清朱駿声《說文通訓定聲·豐部》:“沖，</w:t>
      </w:r>
      <w:proofErr w:type="gramStart"/>
      <w:r w:rsidRPr="00181DC8">
        <w:rPr>
          <w:rFonts w:hint="eastAsia"/>
        </w:rPr>
        <w:t>叚</w:t>
      </w:r>
      <w:proofErr w:type="gramEnd"/>
      <w:r w:rsidRPr="00181DC8">
        <w:rPr>
          <w:rFonts w:hint="eastAsia"/>
        </w:rPr>
        <w:t>借</w:t>
      </w:r>
      <w:proofErr w:type="gramStart"/>
      <w:r w:rsidRPr="00181DC8">
        <w:rPr>
          <w:rFonts w:hint="eastAsia"/>
        </w:rPr>
        <w:t>為僮</w:t>
      </w:r>
      <w:proofErr w:type="gramEnd"/>
      <w:r w:rsidRPr="00181DC8">
        <w:rPr>
          <w:rFonts w:hint="eastAsia"/>
        </w:rPr>
        <w:t>。”《書·盤庚下》“肆予沖人”，孔</w:t>
      </w:r>
      <w:proofErr w:type="gramStart"/>
      <w:r w:rsidRPr="00181DC8">
        <w:rPr>
          <w:rFonts w:hint="eastAsia"/>
        </w:rPr>
        <w:t>傳</w:t>
      </w:r>
      <w:proofErr w:type="gramEnd"/>
      <w:r w:rsidRPr="00181DC8">
        <w:rPr>
          <w:rFonts w:hint="eastAsia"/>
        </w:rPr>
        <w:t>：“沖，童。童人，謙也。”《尚書·大誥》“我幼沖人”，《大傳》引作“我幼童人”。中山王</w:t>
      </w:r>
      <w:r w:rsidRPr="00181DC8">
        <w:drawing>
          <wp:inline distT="0" distB="0" distL="0" distR="0" wp14:anchorId="707DF579" wp14:editId="2B3F19A5">
            <wp:extent cx="151130" cy="158750"/>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r w:rsidRPr="00181DC8">
        <w:rPr>
          <w:rFonts w:hint="eastAsia"/>
        </w:rPr>
        <w:t>鼎有</w:t>
      </w:r>
      <w:bookmarkStart w:id="10" w:name="_Hlk530604693"/>
      <w:r w:rsidRPr="00181DC8">
        <w:rPr>
          <w:rFonts w:hint="eastAsia"/>
        </w:rPr>
        <w:t>“寡人</w:t>
      </w:r>
      <w:r w:rsidRPr="00181DC8">
        <w:drawing>
          <wp:inline distT="0" distB="0" distL="0" distR="0" wp14:anchorId="2EC79DFE" wp14:editId="3B04E4F4">
            <wp:extent cx="294005" cy="2781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4005" cy="278130"/>
                    </a:xfrm>
                    <a:prstGeom prst="rect">
                      <a:avLst/>
                    </a:prstGeom>
                    <a:noFill/>
                    <a:ln>
                      <a:noFill/>
                    </a:ln>
                  </pic:spPr>
                </pic:pic>
              </a:graphicData>
            </a:graphic>
          </wp:inline>
        </w:drawing>
      </w:r>
      <w:r w:rsidRPr="00181DC8">
        <w:rPr>
          <w:rFonts w:hint="eastAsia"/>
        </w:rPr>
        <w:t>（幼）</w:t>
      </w:r>
      <w:r w:rsidRPr="00181DC8">
        <w:drawing>
          <wp:inline distT="0" distB="0" distL="0" distR="0" wp14:anchorId="45D029A6" wp14:editId="5DDAAA4E">
            <wp:extent cx="230505" cy="27813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181DC8">
        <w:rPr>
          <w:rFonts w:hint="eastAsia"/>
        </w:rPr>
        <w:t>（童）”</w:t>
      </w:r>
      <w:bookmarkEnd w:id="10"/>
      <w:r w:rsidRPr="00181DC8">
        <w:rPr>
          <w:rFonts w:hint="eastAsia"/>
        </w:rPr>
        <w:t>，“</w:t>
      </w:r>
      <w:r w:rsidRPr="00181DC8">
        <w:drawing>
          <wp:inline distT="0" distB="0" distL="0" distR="0" wp14:anchorId="28C46CD8" wp14:editId="129073A3">
            <wp:extent cx="294005" cy="27813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4005" cy="278130"/>
                    </a:xfrm>
                    <a:prstGeom prst="rect">
                      <a:avLst/>
                    </a:prstGeom>
                    <a:noFill/>
                    <a:ln>
                      <a:noFill/>
                    </a:ln>
                  </pic:spPr>
                </pic:pic>
              </a:graphicData>
            </a:graphic>
          </wp:inline>
        </w:drawing>
      </w:r>
      <w:r w:rsidRPr="00181DC8">
        <w:rPr>
          <w:rFonts w:hint="eastAsia"/>
        </w:rPr>
        <w:t>（幼）</w:t>
      </w:r>
      <w:r w:rsidRPr="00181DC8">
        <w:drawing>
          <wp:inline distT="0" distB="0" distL="0" distR="0" wp14:anchorId="4AB0ED89" wp14:editId="009578E4">
            <wp:extent cx="230505" cy="2781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181DC8">
        <w:rPr>
          <w:rFonts w:hint="eastAsia"/>
        </w:rPr>
        <w:t>（童）”，何琳儀先生讀</w:t>
      </w:r>
      <w:proofErr w:type="gramStart"/>
      <w:r w:rsidRPr="00181DC8">
        <w:rPr>
          <w:rFonts w:hint="eastAsia"/>
        </w:rPr>
        <w:t>為</w:t>
      </w:r>
      <w:proofErr w:type="gramEnd"/>
      <w:r w:rsidRPr="00181DC8">
        <w:rPr>
          <w:rFonts w:hint="eastAsia"/>
        </w:rPr>
        <w:t>“幼沖”。</w:t>
      </w:r>
      <w:r w:rsidRPr="00181DC8">
        <w:endnoteReference w:id="7"/>
      </w:r>
      <w:r w:rsidRPr="00181DC8">
        <w:rPr>
          <w:rFonts w:hint="eastAsia"/>
        </w:rPr>
        <w:t>又</w:t>
      </w:r>
      <w:proofErr w:type="gramStart"/>
      <w:r w:rsidRPr="00181DC8">
        <w:rPr>
          <w:rFonts w:hint="eastAsia"/>
        </w:rPr>
        <w:t>樂</w:t>
      </w:r>
      <w:proofErr w:type="gramEnd"/>
      <w:r w:rsidRPr="00181DC8">
        <w:rPr>
          <w:rFonts w:hint="eastAsia"/>
        </w:rPr>
        <w:t>器</w:t>
      </w:r>
      <w:bookmarkStart w:id="11" w:name="_Hlk530604945"/>
      <w:r w:rsidRPr="00181DC8">
        <w:rPr>
          <w:rFonts w:hint="eastAsia"/>
        </w:rPr>
        <w:t>“空（</w:t>
      </w:r>
      <w:proofErr w:type="gramStart"/>
      <w:r w:rsidRPr="00181DC8">
        <w:rPr>
          <w:rFonts w:hint="eastAsia"/>
        </w:rPr>
        <w:t>箜</w:t>
      </w:r>
      <w:proofErr w:type="gramEnd"/>
      <w:r w:rsidRPr="00181DC8">
        <w:rPr>
          <w:rFonts w:hint="eastAsia"/>
        </w:rPr>
        <w:t>）侯（</w:t>
      </w:r>
      <w:proofErr w:type="gramStart"/>
      <w:r w:rsidRPr="00181DC8">
        <w:rPr>
          <w:rFonts w:hint="eastAsia"/>
        </w:rPr>
        <w:t>篌</w:t>
      </w:r>
      <w:proofErr w:type="gramEnd"/>
      <w:r w:rsidRPr="00181DC8">
        <w:rPr>
          <w:rFonts w:hint="eastAsia"/>
        </w:rPr>
        <w:t>）”</w:t>
      </w:r>
      <w:bookmarkEnd w:id="11"/>
      <w:r w:rsidRPr="00181DC8">
        <w:rPr>
          <w:rFonts w:hint="eastAsia"/>
        </w:rPr>
        <w:t>又稱“坎侯（</w:t>
      </w:r>
      <w:proofErr w:type="gramStart"/>
      <w:r w:rsidRPr="00181DC8">
        <w:rPr>
          <w:rFonts w:hint="eastAsia"/>
        </w:rPr>
        <w:t>篌</w:t>
      </w:r>
      <w:proofErr w:type="gramEnd"/>
      <w:r w:rsidRPr="00181DC8">
        <w:rPr>
          <w:rFonts w:hint="eastAsia"/>
        </w:rPr>
        <w:t>）”，</w:t>
      </w:r>
      <w:r w:rsidRPr="00181DC8">
        <w:endnoteReference w:id="8"/>
      </w:r>
      <w:r w:rsidRPr="00181DC8">
        <w:rPr>
          <w:rFonts w:hint="eastAsia"/>
        </w:rPr>
        <w:t>“箜”</w:t>
      </w:r>
      <w:proofErr w:type="gramStart"/>
      <w:r w:rsidRPr="00181DC8">
        <w:rPr>
          <w:rFonts w:hint="eastAsia"/>
        </w:rPr>
        <w:t>為</w:t>
      </w:r>
      <w:proofErr w:type="gramEnd"/>
      <w:r w:rsidRPr="00181DC8">
        <w:rPr>
          <w:rFonts w:hint="eastAsia"/>
        </w:rPr>
        <w:t>東部字，“坎”則</w:t>
      </w:r>
      <w:proofErr w:type="gramStart"/>
      <w:r w:rsidRPr="00181DC8">
        <w:rPr>
          <w:rFonts w:hint="eastAsia"/>
        </w:rPr>
        <w:t>為侵部字</w:t>
      </w:r>
      <w:proofErr w:type="gramEnd"/>
      <w:r w:rsidRPr="00181DC8">
        <w:rPr>
          <w:rFonts w:hint="eastAsia"/>
        </w:rPr>
        <w:t>（或歸入談部）。又凡此皆可以證明“童”、“</w:t>
      </w:r>
      <w:r w:rsidRPr="00181DC8">
        <w:t>湛</w:t>
      </w:r>
      <w:r w:rsidRPr="00181DC8">
        <w:rPr>
          <w:rFonts w:hint="eastAsia"/>
        </w:rPr>
        <w:t>”音近而相通。</w:t>
      </w:r>
    </w:p>
    <w:p w:rsidR="00374A9D" w:rsidRPr="00181DC8" w:rsidRDefault="00374A9D" w:rsidP="00374A9D">
      <w:pPr>
        <w:pStyle w:val="aa"/>
        <w:ind w:firstLine="560"/>
        <w:rPr>
          <w:rFonts w:hint="eastAsia"/>
        </w:rPr>
      </w:pPr>
      <w:r w:rsidRPr="00181DC8">
        <w:rPr>
          <w:rFonts w:hint="eastAsia"/>
        </w:rPr>
        <w:t>本</w:t>
      </w:r>
      <w:proofErr w:type="gramStart"/>
      <w:r w:rsidRPr="00181DC8">
        <w:rPr>
          <w:rFonts w:hint="eastAsia"/>
        </w:rPr>
        <w:t>來</w:t>
      </w:r>
      <w:proofErr w:type="gramEnd"/>
      <w:r w:rsidRPr="00181DC8">
        <w:rPr>
          <w:rFonts w:hint="eastAsia"/>
        </w:rPr>
        <w:t>古韻冬與侵、東與談音近，故往往相通以致異文，這當然比較合</w:t>
      </w:r>
      <w:proofErr w:type="gramStart"/>
      <w:r w:rsidRPr="00181DC8">
        <w:rPr>
          <w:rFonts w:hint="eastAsia"/>
        </w:rPr>
        <w:t>於</w:t>
      </w:r>
      <w:proofErr w:type="gramEnd"/>
      <w:r w:rsidRPr="00181DC8">
        <w:rPr>
          <w:rFonts w:hint="eastAsia"/>
        </w:rPr>
        <w:t>音理，</w:t>
      </w:r>
      <w:proofErr w:type="gramStart"/>
      <w:r w:rsidRPr="00181DC8">
        <w:rPr>
          <w:rFonts w:hint="eastAsia"/>
        </w:rPr>
        <w:t>屬於</w:t>
      </w:r>
      <w:proofErr w:type="gramEnd"/>
      <w:r w:rsidRPr="00181DC8">
        <w:rPr>
          <w:rFonts w:hint="eastAsia"/>
        </w:rPr>
        <w:t>正例；但語音流轉無方，變</w:t>
      </w:r>
      <w:proofErr w:type="gramStart"/>
      <w:r w:rsidRPr="00181DC8">
        <w:rPr>
          <w:rFonts w:hint="eastAsia"/>
        </w:rPr>
        <w:t>動</w:t>
      </w:r>
      <w:proofErr w:type="gramEnd"/>
      <w:r w:rsidRPr="00181DC8">
        <w:rPr>
          <w:rFonts w:hint="eastAsia"/>
        </w:rPr>
        <w:t>不居，</w:t>
      </w:r>
      <w:proofErr w:type="gramStart"/>
      <w:r w:rsidRPr="00181DC8">
        <w:rPr>
          <w:rFonts w:hint="eastAsia"/>
        </w:rPr>
        <w:t>從傳世</w:t>
      </w:r>
      <w:proofErr w:type="gramEnd"/>
      <w:r w:rsidRPr="00181DC8">
        <w:rPr>
          <w:rFonts w:hint="eastAsia"/>
        </w:rPr>
        <w:t>及出土文獻的異文</w:t>
      </w:r>
      <w:proofErr w:type="gramStart"/>
      <w:r w:rsidRPr="00181DC8">
        <w:rPr>
          <w:rFonts w:hint="eastAsia"/>
        </w:rPr>
        <w:t>來</w:t>
      </w:r>
      <w:proofErr w:type="gramEnd"/>
      <w:r w:rsidRPr="00181DC8">
        <w:rPr>
          <w:rFonts w:hint="eastAsia"/>
        </w:rPr>
        <w:t>看，尤其是一些固定的詞語、人名、地名，都存在著看似</w:t>
      </w:r>
      <w:proofErr w:type="gramStart"/>
      <w:r w:rsidRPr="00181DC8">
        <w:rPr>
          <w:rFonts w:hint="eastAsia"/>
        </w:rPr>
        <w:t>不</w:t>
      </w:r>
      <w:proofErr w:type="gramEnd"/>
      <w:r w:rsidRPr="00181DC8">
        <w:rPr>
          <w:rFonts w:hint="eastAsia"/>
        </w:rPr>
        <w:t>合音理，而實際上卻的</w:t>
      </w:r>
      <w:proofErr w:type="gramStart"/>
      <w:r w:rsidRPr="00181DC8">
        <w:rPr>
          <w:rFonts w:hint="eastAsia"/>
        </w:rPr>
        <w:t>的</w:t>
      </w:r>
      <w:proofErr w:type="gramEnd"/>
      <w:r w:rsidRPr="00181DC8">
        <w:rPr>
          <w:rFonts w:hint="eastAsia"/>
        </w:rPr>
        <w:t>確</w:t>
      </w:r>
      <w:proofErr w:type="gramStart"/>
      <w:r w:rsidRPr="00181DC8">
        <w:rPr>
          <w:rFonts w:hint="eastAsia"/>
        </w:rPr>
        <w:t>確</w:t>
      </w:r>
      <w:proofErr w:type="gramEnd"/>
      <w:r w:rsidRPr="00181DC8">
        <w:rPr>
          <w:rFonts w:hint="eastAsia"/>
        </w:rPr>
        <w:t>存在，這種看似不合理的現</w:t>
      </w:r>
      <w:proofErr w:type="gramStart"/>
      <w:r w:rsidRPr="00181DC8">
        <w:rPr>
          <w:rFonts w:hint="eastAsia"/>
        </w:rPr>
        <w:t>象</w:t>
      </w:r>
      <w:proofErr w:type="gramEnd"/>
      <w:r w:rsidRPr="00181DC8">
        <w:rPr>
          <w:rFonts w:hint="eastAsia"/>
        </w:rPr>
        <w:t>必有其存在的理由，但這相</w:t>
      </w:r>
      <w:proofErr w:type="gramStart"/>
      <w:r w:rsidRPr="00181DC8">
        <w:rPr>
          <w:rFonts w:hint="eastAsia"/>
        </w:rPr>
        <w:t>對於</w:t>
      </w:r>
      <w:proofErr w:type="gramEnd"/>
      <w:r w:rsidRPr="00181DC8">
        <w:rPr>
          <w:rFonts w:hint="eastAsia"/>
        </w:rPr>
        <w:t>普遍的合</w:t>
      </w:r>
      <w:proofErr w:type="gramStart"/>
      <w:r w:rsidRPr="00181DC8">
        <w:rPr>
          <w:rFonts w:hint="eastAsia"/>
        </w:rPr>
        <w:t>於音理</w:t>
      </w:r>
      <w:proofErr w:type="gramEnd"/>
      <w:r w:rsidRPr="00181DC8">
        <w:rPr>
          <w:rFonts w:hint="eastAsia"/>
        </w:rPr>
        <w:t>的異文，只能算是變例。我們不能因</w:t>
      </w:r>
      <w:proofErr w:type="gramStart"/>
      <w:r w:rsidRPr="00181DC8">
        <w:rPr>
          <w:rFonts w:hint="eastAsia"/>
        </w:rPr>
        <w:t>為</w:t>
      </w:r>
      <w:proofErr w:type="gramEnd"/>
      <w:r w:rsidRPr="00181DC8">
        <w:rPr>
          <w:rFonts w:hint="eastAsia"/>
        </w:rPr>
        <w:t>有正例而輕易否定變例的存在，同</w:t>
      </w:r>
      <w:proofErr w:type="gramStart"/>
      <w:r w:rsidRPr="00181DC8">
        <w:rPr>
          <w:rFonts w:hint="eastAsia"/>
        </w:rPr>
        <w:t>樣</w:t>
      </w:r>
      <w:proofErr w:type="gramEnd"/>
      <w:r w:rsidRPr="00181DC8">
        <w:rPr>
          <w:rFonts w:hint="eastAsia"/>
        </w:rPr>
        <w:t>地也不能因</w:t>
      </w:r>
      <w:proofErr w:type="gramStart"/>
      <w:r w:rsidRPr="00181DC8">
        <w:rPr>
          <w:rFonts w:hint="eastAsia"/>
        </w:rPr>
        <w:t>為</w:t>
      </w:r>
      <w:proofErr w:type="gramEnd"/>
      <w:r w:rsidRPr="00181DC8">
        <w:rPr>
          <w:rFonts w:hint="eastAsia"/>
        </w:rPr>
        <w:t>有變例的存在而隨意擴大相通之例。</w:t>
      </w:r>
    </w:p>
    <w:p w:rsidR="00374A9D" w:rsidRPr="00181DC8" w:rsidRDefault="00374A9D" w:rsidP="00374A9D">
      <w:pPr>
        <w:pStyle w:val="aa"/>
        <w:ind w:firstLine="560"/>
        <w:rPr>
          <w:rFonts w:hint="eastAsia"/>
        </w:rPr>
      </w:pPr>
      <w:r w:rsidRPr="00181DC8">
        <w:rPr>
          <w:rFonts w:hint="eastAsia"/>
        </w:rPr>
        <w:t>綜上所述，清華簡的“</w:t>
      </w:r>
      <w:r w:rsidRPr="00181DC8">
        <w:drawing>
          <wp:inline distT="0" distB="0" distL="0" distR="0" wp14:anchorId="014B6753" wp14:editId="44C779E0">
            <wp:extent cx="174625" cy="174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181DC8">
        <w:t>圂</w:t>
      </w:r>
      <w:r w:rsidRPr="00181DC8">
        <w:rPr>
          <w:rFonts w:hint="eastAsia"/>
        </w:rPr>
        <w:t>”、“圂童”與毛公鼎的“圂湛”</w:t>
      </w:r>
      <w:r w:rsidRPr="00181DC8">
        <w:endnoteReference w:id="9"/>
      </w:r>
      <w:r w:rsidRPr="00181DC8">
        <w:rPr>
          <w:rFonts w:hint="eastAsia"/>
        </w:rPr>
        <w:t>就是同一語詞的不同</w:t>
      </w:r>
      <w:proofErr w:type="gramStart"/>
      <w:r w:rsidRPr="00181DC8">
        <w:rPr>
          <w:rFonts w:hint="eastAsia"/>
        </w:rPr>
        <w:t>書</w:t>
      </w:r>
      <w:proofErr w:type="gramEnd"/>
      <w:r w:rsidRPr="00181DC8">
        <w:rPr>
          <w:rFonts w:hint="eastAsia"/>
        </w:rPr>
        <w:t>寫形式。</w:t>
      </w:r>
      <w:r w:rsidRPr="00181DC8">
        <w:endnoteReference w:id="10"/>
      </w:r>
    </w:p>
    <w:p w:rsidR="00181DC8" w:rsidRPr="00181DC8" w:rsidRDefault="00181DC8" w:rsidP="00181DC8"/>
    <w:p w:rsidR="00181DC8" w:rsidRPr="00181DC8" w:rsidRDefault="00181DC8" w:rsidP="00181DC8"/>
    <w:p w:rsidR="00181DC8" w:rsidRPr="00181DC8" w:rsidRDefault="00181DC8" w:rsidP="00374A9D">
      <w:pPr>
        <w:pStyle w:val="aa"/>
        <w:ind w:firstLineChars="0" w:firstLine="0"/>
      </w:pPr>
      <w:r w:rsidRPr="00181DC8">
        <w:rPr>
          <w:rFonts w:hint="eastAsia"/>
        </w:rPr>
        <w:lastRenderedPageBreak/>
        <w:t>附記：小文寫作過程中，字形的分析得到了何家興先生的</w:t>
      </w:r>
      <w:proofErr w:type="gramStart"/>
      <w:r w:rsidRPr="00181DC8">
        <w:rPr>
          <w:rFonts w:hint="eastAsia"/>
        </w:rPr>
        <w:t>幫</w:t>
      </w:r>
      <w:proofErr w:type="gramEnd"/>
      <w:r w:rsidRPr="00181DC8">
        <w:rPr>
          <w:rFonts w:hint="eastAsia"/>
        </w:rPr>
        <w:t>助，又蒙網友“白石皓</w:t>
      </w:r>
      <w:proofErr w:type="gramStart"/>
      <w:r w:rsidRPr="00181DC8">
        <w:rPr>
          <w:rFonts w:hint="eastAsia"/>
        </w:rPr>
        <w:t>皓</w:t>
      </w:r>
      <w:proofErr w:type="gramEnd"/>
      <w:r w:rsidRPr="00181DC8">
        <w:rPr>
          <w:rFonts w:hint="eastAsia"/>
        </w:rPr>
        <w:t>”先生惠賜資料，</w:t>
      </w:r>
      <w:proofErr w:type="gramStart"/>
      <w:r w:rsidRPr="00181DC8">
        <w:rPr>
          <w:rFonts w:hint="eastAsia"/>
        </w:rPr>
        <w:t>一併</w:t>
      </w:r>
      <w:proofErr w:type="gramEnd"/>
      <w:r w:rsidRPr="00181DC8">
        <w:rPr>
          <w:rFonts w:hint="eastAsia"/>
        </w:rPr>
        <w:t>致以謝意！</w:t>
      </w:r>
    </w:p>
    <w:p w:rsidR="00181DC8" w:rsidRPr="00181DC8" w:rsidRDefault="00181DC8" w:rsidP="00181DC8"/>
    <w:p w:rsidR="00181DC8" w:rsidRPr="00181DC8" w:rsidRDefault="00181DC8" w:rsidP="00181DC8"/>
    <w:p w:rsidR="00181DC8" w:rsidRPr="00181DC8" w:rsidRDefault="00181DC8" w:rsidP="00181DC8"/>
    <w:p w:rsidR="00181DC8" w:rsidRPr="00181DC8" w:rsidRDefault="00181DC8" w:rsidP="00FD6933">
      <w:pPr>
        <w:pStyle w:val="aa"/>
        <w:ind w:firstLineChars="0" w:firstLine="0"/>
      </w:pPr>
      <w:proofErr w:type="gramStart"/>
      <w:r w:rsidRPr="00181DC8">
        <w:rPr>
          <w:rFonts w:hint="eastAsia"/>
        </w:rPr>
        <w:t>參</w:t>
      </w:r>
      <w:proofErr w:type="gramEnd"/>
      <w:r w:rsidRPr="00181DC8">
        <w:rPr>
          <w:rFonts w:hint="eastAsia"/>
        </w:rPr>
        <w:t>考文獻：</w:t>
      </w:r>
    </w:p>
    <w:p w:rsidR="00181DC8" w:rsidRPr="00181DC8" w:rsidRDefault="00181DC8" w:rsidP="00FD6933">
      <w:pPr>
        <w:pStyle w:val="aa"/>
        <w:ind w:firstLineChars="0" w:firstLine="0"/>
        <w:rPr>
          <w:rFonts w:hint="eastAsia"/>
        </w:rPr>
      </w:pPr>
      <w:r w:rsidRPr="00181DC8">
        <w:rPr>
          <w:rFonts w:hint="eastAsia"/>
        </w:rPr>
        <w:t>黃</w:t>
      </w:r>
      <w:proofErr w:type="gramStart"/>
      <w:r w:rsidRPr="00181DC8">
        <w:rPr>
          <w:rFonts w:hint="eastAsia"/>
        </w:rPr>
        <w:t>傑</w:t>
      </w:r>
      <w:proofErr w:type="gramEnd"/>
      <w:r w:rsidRPr="00181DC8">
        <w:rPr>
          <w:rFonts w:hint="eastAsia"/>
        </w:rPr>
        <w:t>《&lt;離騷&gt;“顑頷”解——上古漢語一詞多形現象研究之二》 ，未刊稿。</w:t>
      </w:r>
    </w:p>
    <w:p w:rsidR="00181DC8" w:rsidRPr="00181DC8" w:rsidRDefault="00181DC8" w:rsidP="00181DC8"/>
    <w:p w:rsidR="00181DC8" w:rsidRPr="00181DC8" w:rsidRDefault="00181DC8" w:rsidP="00181DC8">
      <w:pPr>
        <w:rPr>
          <w:rFonts w:hint="eastAsia"/>
        </w:rPr>
      </w:pPr>
    </w:p>
    <w:p w:rsidR="002732E6" w:rsidRPr="00181DC8" w:rsidRDefault="002732E6" w:rsidP="00181DC8"/>
    <w:sectPr w:rsidR="002732E6" w:rsidRPr="00181DC8">
      <w:headerReference w:type="default" r:id="rId36"/>
      <w:footerReference w:type="even" r:id="rId37"/>
      <w:footerReference w:type="default" r:id="rId38"/>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840" w:rsidRDefault="00BF5840" w:rsidP="00CB0024">
      <w:r>
        <w:separator/>
      </w:r>
    </w:p>
  </w:endnote>
  <w:endnote w:type="continuationSeparator" w:id="0">
    <w:p w:rsidR="00BF5840" w:rsidRDefault="00BF5840" w:rsidP="00CB0024">
      <w:r>
        <w:continuationSeparator/>
      </w:r>
    </w:p>
  </w:endnote>
  <w:endnote w:id="1">
    <w:p w:rsidR="00374A9D" w:rsidRPr="00FD6933" w:rsidRDefault="00374A9D" w:rsidP="00FD6933">
      <w:pPr>
        <w:rPr>
          <w:rFonts w:hint="eastAsia"/>
        </w:rPr>
      </w:pPr>
      <w:r w:rsidRPr="00FD6933">
        <w:endnoteRef/>
      </w:r>
      <w:r w:rsidRPr="00FD6933">
        <w:rPr>
          <w:rFonts w:hint="eastAsia"/>
        </w:rPr>
        <w:t xml:space="preserve"> 李學勤主編《清華大學藏戰國竹簡·捌》（下册），中西</w:t>
      </w:r>
      <w:proofErr w:type="gramStart"/>
      <w:r w:rsidRPr="00FD6933">
        <w:rPr>
          <w:rFonts w:hint="eastAsia"/>
        </w:rPr>
        <w:t>書</w:t>
      </w:r>
      <w:proofErr w:type="gramEnd"/>
      <w:r w:rsidRPr="00FD6933">
        <w:rPr>
          <w:rFonts w:hint="eastAsia"/>
        </w:rPr>
        <w:t>局，</w:t>
      </w:r>
      <w:r w:rsidRPr="00FD6933">
        <w:t>2018</w:t>
      </w:r>
      <w:r w:rsidRPr="00FD6933">
        <w:rPr>
          <w:rFonts w:hint="eastAsia"/>
        </w:rPr>
        <w:t>年，</w:t>
      </w:r>
      <w:r w:rsidRPr="00FD6933">
        <w:t>1</w:t>
      </w:r>
      <w:r w:rsidRPr="00FD6933">
        <w:rPr>
          <w:rFonts w:hint="eastAsia"/>
        </w:rPr>
        <w:t>13頁。</w:t>
      </w:r>
    </w:p>
  </w:endnote>
  <w:endnote w:id="2">
    <w:p w:rsidR="00374A9D" w:rsidRPr="00FD6933" w:rsidRDefault="00374A9D" w:rsidP="00FD6933">
      <w:pPr>
        <w:rPr>
          <w:rFonts w:hint="eastAsia"/>
        </w:rPr>
      </w:pPr>
      <w:r w:rsidRPr="00FD6933">
        <w:endnoteRef/>
      </w:r>
      <w:r w:rsidRPr="00FD6933">
        <w:rPr>
          <w:rFonts w:hint="eastAsia"/>
        </w:rPr>
        <w:t xml:space="preserve"> </w:t>
      </w:r>
      <w:r w:rsidRPr="00FD6933">
        <w:rPr>
          <w:rFonts w:hint="eastAsia"/>
        </w:rPr>
        <w:t>李學勤主編《清華大學藏戰國竹簡（伍）》，2</w:t>
      </w:r>
      <w:r w:rsidRPr="00FD6933">
        <w:t>015</w:t>
      </w:r>
      <w:r w:rsidRPr="00FD6933">
        <w:rPr>
          <w:rFonts w:hint="eastAsia"/>
        </w:rPr>
        <w:t>年，</w:t>
      </w:r>
      <w:r w:rsidRPr="00FD6933">
        <w:t>122</w:t>
      </w:r>
      <w:r w:rsidRPr="00FD6933">
        <w:rPr>
          <w:rFonts w:hint="eastAsia"/>
        </w:rPr>
        <w:t>頁。</w:t>
      </w:r>
    </w:p>
  </w:endnote>
  <w:endnote w:id="3">
    <w:p w:rsidR="00374A9D" w:rsidRPr="00FD6933" w:rsidRDefault="00374A9D" w:rsidP="00FD6933">
      <w:pPr>
        <w:rPr>
          <w:rFonts w:hint="eastAsia"/>
        </w:rPr>
      </w:pPr>
      <w:r w:rsidRPr="00FD6933">
        <w:endnoteRef/>
      </w:r>
      <w:r w:rsidRPr="00FD6933">
        <w:t xml:space="preserve"> </w:t>
      </w:r>
      <w:r w:rsidRPr="00FD6933">
        <w:rPr>
          <w:rFonts w:hint="eastAsia"/>
        </w:rPr>
        <w:t>詳細的討論</w:t>
      </w:r>
      <w:proofErr w:type="gramStart"/>
      <w:r w:rsidRPr="00FD6933">
        <w:rPr>
          <w:rFonts w:hint="eastAsia"/>
        </w:rPr>
        <w:t>參</w:t>
      </w:r>
      <w:proofErr w:type="gramEnd"/>
      <w:r w:rsidRPr="00FD6933">
        <w:t>高佑仁《</w:t>
      </w:r>
      <w:r w:rsidRPr="00FD6933">
        <w:rPr>
          <w:rFonts w:hint="eastAsia"/>
        </w:rPr>
        <w:t>&lt;</w:t>
      </w:r>
      <w:r w:rsidRPr="00FD6933">
        <w:t>清華伍</w:t>
      </w:r>
      <w:r w:rsidRPr="00FD6933">
        <w:rPr>
          <w:rFonts w:hint="eastAsia"/>
        </w:rPr>
        <w:t>&gt;</w:t>
      </w:r>
      <w:r w:rsidRPr="00FD6933">
        <w:t>書類文獻研究》</w:t>
      </w:r>
      <w:r w:rsidRPr="00FD6933">
        <w:rPr>
          <w:rFonts w:hint="eastAsia"/>
        </w:rPr>
        <w:t>,</w:t>
      </w:r>
      <w:r w:rsidRPr="00FD6933">
        <w:t>臺北萬卷</w:t>
      </w:r>
      <w:proofErr w:type="gramStart"/>
      <w:r w:rsidRPr="00FD6933">
        <w:t>樓</w:t>
      </w:r>
      <w:proofErr w:type="gramEnd"/>
      <w:r w:rsidRPr="00FD6933">
        <w:t>圖</w:t>
      </w:r>
      <w:proofErr w:type="gramStart"/>
      <w:r w:rsidRPr="00FD6933">
        <w:t>書</w:t>
      </w:r>
      <w:proofErr w:type="gramEnd"/>
      <w:r w:rsidRPr="00FD6933">
        <w:t>公司，2018年</w:t>
      </w:r>
      <w:r w:rsidRPr="00FD6933">
        <w:rPr>
          <w:rFonts w:hint="eastAsia"/>
        </w:rPr>
        <w:t>, 411-414頁。</w:t>
      </w:r>
    </w:p>
  </w:endnote>
  <w:endnote w:id="4">
    <w:p w:rsidR="00374A9D" w:rsidRPr="00FD6933" w:rsidRDefault="00374A9D" w:rsidP="00FD6933">
      <w:pPr>
        <w:rPr>
          <w:rFonts w:hint="eastAsia"/>
        </w:rPr>
      </w:pPr>
      <w:r w:rsidRPr="00FD6933">
        <w:endnoteRef/>
      </w:r>
      <w:r w:rsidRPr="00FD6933">
        <w:t xml:space="preserve"> </w:t>
      </w:r>
      <w:proofErr w:type="gramStart"/>
      <w:r w:rsidRPr="00FD6933">
        <w:rPr>
          <w:rFonts w:hint="eastAsia"/>
        </w:rPr>
        <w:t>參</w:t>
      </w:r>
      <w:proofErr w:type="gramEnd"/>
      <w:r w:rsidRPr="00FD6933">
        <w:t>高佑仁《</w:t>
      </w:r>
      <w:r w:rsidRPr="00FD6933">
        <w:rPr>
          <w:rFonts w:hint="eastAsia"/>
        </w:rPr>
        <w:t>&lt;</w:t>
      </w:r>
      <w:r w:rsidRPr="00FD6933">
        <w:t>清華伍</w:t>
      </w:r>
      <w:r w:rsidRPr="00FD6933">
        <w:rPr>
          <w:rFonts w:hint="eastAsia"/>
        </w:rPr>
        <w:t>&gt;</w:t>
      </w:r>
      <w:r w:rsidRPr="00FD6933">
        <w:t>書類文獻研究》</w:t>
      </w:r>
      <w:r w:rsidRPr="00FD6933">
        <w:rPr>
          <w:rFonts w:hint="eastAsia"/>
        </w:rPr>
        <w:t>,</w:t>
      </w:r>
      <w:r w:rsidRPr="00FD6933">
        <w:t>臺北萬卷</w:t>
      </w:r>
      <w:proofErr w:type="gramStart"/>
      <w:r w:rsidRPr="00FD6933">
        <w:t>樓</w:t>
      </w:r>
      <w:proofErr w:type="gramEnd"/>
      <w:r w:rsidRPr="00FD6933">
        <w:t>圖</w:t>
      </w:r>
      <w:proofErr w:type="gramStart"/>
      <w:r w:rsidRPr="00FD6933">
        <w:t>書</w:t>
      </w:r>
      <w:proofErr w:type="gramEnd"/>
      <w:r w:rsidRPr="00FD6933">
        <w:t>公司，2018年</w:t>
      </w:r>
      <w:r w:rsidRPr="00FD6933">
        <w:rPr>
          <w:rFonts w:hint="eastAsia"/>
        </w:rPr>
        <w:t>, 411-414頁。</w:t>
      </w:r>
    </w:p>
  </w:endnote>
  <w:endnote w:id="5">
    <w:p w:rsidR="00374A9D" w:rsidRPr="00FD6933" w:rsidRDefault="00374A9D" w:rsidP="00FD6933">
      <w:pPr>
        <w:rPr>
          <w:rFonts w:hint="eastAsia"/>
        </w:rPr>
      </w:pPr>
      <w:r w:rsidRPr="00FD6933">
        <w:endnoteRef/>
      </w:r>
      <w:r w:rsidRPr="00FD6933">
        <w:t xml:space="preserve"> </w:t>
      </w:r>
      <w:r w:rsidRPr="00FD6933">
        <w:rPr>
          <w:rFonts w:hint="eastAsia"/>
        </w:rPr>
        <w:t>字形</w:t>
      </w:r>
      <w:bookmarkStart w:id="4" w:name="_Hlk530602646"/>
      <w:r w:rsidRPr="00FD6933">
        <w:rPr>
          <w:rFonts w:hint="eastAsia"/>
        </w:rPr>
        <w:t>轉引自</w:t>
      </w:r>
      <w:bookmarkEnd w:id="4"/>
      <w:r w:rsidRPr="00FD6933">
        <w:rPr>
          <w:rFonts w:hint="eastAsia"/>
        </w:rPr>
        <w:t>何家興《戰國文字分域研究》，安徽大學2</w:t>
      </w:r>
      <w:r w:rsidRPr="00FD6933">
        <w:t>010</w:t>
      </w:r>
      <w:r w:rsidRPr="00FD6933">
        <w:rPr>
          <w:rFonts w:hint="eastAsia"/>
        </w:rPr>
        <w:t>年博士學位論文，指</w:t>
      </w:r>
      <w:proofErr w:type="gramStart"/>
      <w:r w:rsidRPr="00FD6933">
        <w:rPr>
          <w:rFonts w:hint="eastAsia"/>
        </w:rPr>
        <w:t>導</w:t>
      </w:r>
      <w:proofErr w:type="gramEnd"/>
      <w:r w:rsidRPr="00FD6933">
        <w:rPr>
          <w:rFonts w:hint="eastAsia"/>
        </w:rPr>
        <w:t>教師：徐在</w:t>
      </w:r>
      <w:proofErr w:type="gramStart"/>
      <w:r w:rsidRPr="00FD6933">
        <w:rPr>
          <w:rFonts w:hint="eastAsia"/>
        </w:rPr>
        <w:t>國</w:t>
      </w:r>
      <w:proofErr w:type="gramEnd"/>
      <w:r w:rsidRPr="00FD6933">
        <w:rPr>
          <w:rFonts w:hint="eastAsia"/>
        </w:rPr>
        <w:t>教授。</w:t>
      </w:r>
      <w:bookmarkStart w:id="5" w:name="_GoBack"/>
      <w:bookmarkEnd w:id="5"/>
    </w:p>
  </w:endnote>
  <w:endnote w:id="6">
    <w:p w:rsidR="00374A9D" w:rsidRPr="00FD6933" w:rsidRDefault="00374A9D" w:rsidP="00FD6933">
      <w:pPr>
        <w:rPr>
          <w:rFonts w:hint="eastAsia"/>
        </w:rPr>
      </w:pPr>
      <w:r w:rsidRPr="00FD6933">
        <w:endnoteRef/>
      </w:r>
      <w:r w:rsidRPr="00FD6933">
        <w:t xml:space="preserve"> </w:t>
      </w:r>
      <w:r w:rsidRPr="00FD6933">
        <w:rPr>
          <w:rFonts w:hint="eastAsia"/>
        </w:rPr>
        <w:t>字形轉引自饒宗頤、徐在</w:t>
      </w:r>
      <w:proofErr w:type="gramStart"/>
      <w:r w:rsidRPr="00FD6933">
        <w:rPr>
          <w:rFonts w:hint="eastAsia"/>
        </w:rPr>
        <w:t>國</w:t>
      </w:r>
      <w:proofErr w:type="gramEnd"/>
      <w:r w:rsidRPr="00FD6933">
        <w:rPr>
          <w:rFonts w:hint="eastAsia"/>
        </w:rPr>
        <w:t>主編《上博藏戰國楚竹書字匯》，</w:t>
      </w:r>
      <w:bookmarkStart w:id="6" w:name="_Hlk530607058"/>
      <w:r w:rsidRPr="00FD6933">
        <w:rPr>
          <w:rFonts w:hint="eastAsia"/>
        </w:rPr>
        <w:t>北京師範大學出版集團、安徽大學出版社，2</w:t>
      </w:r>
      <w:r w:rsidRPr="00FD6933">
        <w:t>012</w:t>
      </w:r>
      <w:r w:rsidRPr="00FD6933">
        <w:rPr>
          <w:rFonts w:hint="eastAsia"/>
        </w:rPr>
        <w:t>年，</w:t>
      </w:r>
      <w:bookmarkEnd w:id="6"/>
      <w:r w:rsidRPr="00FD6933">
        <w:t>704</w:t>
      </w:r>
      <w:r w:rsidRPr="00FD6933">
        <w:rPr>
          <w:rFonts w:hint="eastAsia"/>
        </w:rPr>
        <w:t>頁。</w:t>
      </w:r>
    </w:p>
  </w:endnote>
  <w:endnote w:id="7">
    <w:p w:rsidR="00374A9D" w:rsidRPr="00FD6933" w:rsidRDefault="00374A9D" w:rsidP="00FD6933">
      <w:pPr>
        <w:rPr>
          <w:rFonts w:hint="eastAsia"/>
        </w:rPr>
      </w:pPr>
      <w:r w:rsidRPr="00FD6933">
        <w:endnoteRef/>
      </w:r>
      <w:r w:rsidRPr="00FD6933">
        <w:t xml:space="preserve"> </w:t>
      </w:r>
      <w:r w:rsidRPr="00FD6933">
        <w:rPr>
          <w:rFonts w:hint="eastAsia"/>
        </w:rPr>
        <w:t>何琳儀《中山王器考釋拾遺》，收入《安徽大學漢語言文字研究·何琳儀卷》，北京師範大學出版集團、安徽大學出版社，201</w:t>
      </w:r>
      <w:r w:rsidRPr="00FD6933">
        <w:t>3</w:t>
      </w:r>
      <w:r w:rsidRPr="00FD6933">
        <w:rPr>
          <w:rFonts w:hint="eastAsia"/>
        </w:rPr>
        <w:t>年，1</w:t>
      </w:r>
      <w:r w:rsidRPr="00FD6933">
        <w:t>29</w:t>
      </w:r>
      <w:r w:rsidRPr="00FD6933">
        <w:rPr>
          <w:rFonts w:hint="eastAsia"/>
        </w:rPr>
        <w:t>頁；又</w:t>
      </w:r>
      <w:proofErr w:type="gramStart"/>
      <w:r w:rsidRPr="00FD6933">
        <w:rPr>
          <w:rFonts w:hint="eastAsia"/>
        </w:rPr>
        <w:t>參</w:t>
      </w:r>
      <w:proofErr w:type="gramEnd"/>
      <w:r w:rsidRPr="00FD6933">
        <w:rPr>
          <w:rFonts w:hint="eastAsia"/>
        </w:rPr>
        <w:t>蔣玉</w:t>
      </w:r>
      <w:proofErr w:type="gramStart"/>
      <w:r w:rsidRPr="00FD6933">
        <w:rPr>
          <w:rFonts w:hint="eastAsia"/>
        </w:rPr>
        <w:t>斌</w:t>
      </w:r>
      <w:proofErr w:type="gramEnd"/>
      <w:r w:rsidRPr="00FD6933">
        <w:rPr>
          <w:rFonts w:hint="eastAsia"/>
        </w:rPr>
        <w:t>、周忠兵《據清華簡釋讀西周金文一例——說“沈子”、“沈孫”》（</w:t>
      </w:r>
      <w:proofErr w:type="gramStart"/>
      <w:r w:rsidRPr="00FD6933">
        <w:rPr>
          <w:rFonts w:hint="eastAsia"/>
        </w:rPr>
        <w:t>復旦</w:t>
      </w:r>
      <w:proofErr w:type="gramEnd"/>
      <w:r w:rsidRPr="00FD6933">
        <w:rPr>
          <w:rFonts w:hint="eastAsia"/>
        </w:rPr>
        <w:t>大學出土文獻與古文字研究中心網站，2010/6/7，</w:t>
      </w:r>
      <w:hyperlink r:id="rId1" w:history="1">
        <w:r w:rsidRPr="00FD6933">
          <w:rPr>
            <w:rStyle w:val="af2"/>
            <w:rFonts w:hint="eastAsia"/>
          </w:rPr>
          <w:t>http://www.gwz.fudan.edu.cn/Web/Show/1179#_ednref4</w:t>
        </w:r>
      </w:hyperlink>
      <w:r w:rsidRPr="00FD6933">
        <w:rPr>
          <w:rFonts w:hint="eastAsia"/>
        </w:rPr>
        <w:t>）及這篇文章</w:t>
      </w:r>
      <w:proofErr w:type="gramStart"/>
      <w:r w:rsidRPr="00FD6933">
        <w:rPr>
          <w:rFonts w:hint="eastAsia"/>
        </w:rPr>
        <w:t>後</w:t>
      </w:r>
      <w:proofErr w:type="gramEnd"/>
      <w:r w:rsidRPr="00FD6933">
        <w:rPr>
          <w:rFonts w:hint="eastAsia"/>
        </w:rPr>
        <w:t>面的跟帖。</w:t>
      </w:r>
    </w:p>
  </w:endnote>
  <w:endnote w:id="8">
    <w:p w:rsidR="00374A9D" w:rsidRPr="00FD6933" w:rsidRDefault="00374A9D" w:rsidP="00FD6933">
      <w:pPr>
        <w:rPr>
          <w:rFonts w:hint="eastAsia"/>
        </w:rPr>
      </w:pPr>
      <w:r w:rsidRPr="00FD6933">
        <w:endnoteRef/>
      </w:r>
      <w:r w:rsidRPr="00FD6933">
        <w:t xml:space="preserve"> </w:t>
      </w:r>
      <w:r w:rsidRPr="00FD6933">
        <w:rPr>
          <w:rFonts w:hint="eastAsia"/>
        </w:rPr>
        <w:t>王利器《風俗通義校注》（下</w:t>
      </w:r>
      <w:proofErr w:type="gramStart"/>
      <w:r w:rsidRPr="00FD6933">
        <w:rPr>
          <w:rFonts w:hint="eastAsia"/>
        </w:rPr>
        <w:t>冊</w:t>
      </w:r>
      <w:proofErr w:type="gramEnd"/>
      <w:r w:rsidRPr="00FD6933">
        <w:rPr>
          <w:rFonts w:hint="eastAsia"/>
        </w:rPr>
        <w:t>），中華</w:t>
      </w:r>
      <w:proofErr w:type="gramStart"/>
      <w:r w:rsidRPr="00FD6933">
        <w:rPr>
          <w:rFonts w:hint="eastAsia"/>
        </w:rPr>
        <w:t>書</w:t>
      </w:r>
      <w:proofErr w:type="gramEnd"/>
      <w:r w:rsidRPr="00FD6933">
        <w:rPr>
          <w:rFonts w:hint="eastAsia"/>
        </w:rPr>
        <w:t>局，2010年，297頁。</w:t>
      </w:r>
    </w:p>
  </w:endnote>
  <w:endnote w:id="9">
    <w:p w:rsidR="00374A9D" w:rsidRPr="00FD6933" w:rsidRDefault="00374A9D" w:rsidP="00FD6933">
      <w:pPr>
        <w:rPr>
          <w:rFonts w:hint="eastAsia"/>
        </w:rPr>
      </w:pPr>
      <w:r w:rsidRPr="00FD6933">
        <w:endnoteRef/>
      </w:r>
      <w:r w:rsidRPr="00FD6933">
        <w:t>孫詒讓</w:t>
      </w:r>
      <w:r w:rsidRPr="00FD6933">
        <w:rPr>
          <w:rFonts w:hint="eastAsia"/>
        </w:rPr>
        <w:t>（</w:t>
      </w:r>
      <w:r w:rsidRPr="00FD6933">
        <w:t>1903</w:t>
      </w:r>
      <w:r w:rsidRPr="00FD6933">
        <w:rPr>
          <w:rFonts w:hint="eastAsia"/>
        </w:rPr>
        <w:t>）</w:t>
      </w:r>
      <w:r w:rsidRPr="00FD6933">
        <w:rPr>
          <w:rFonts w:hint="eastAsia"/>
        </w:rPr>
        <w:t>：</w:t>
      </w:r>
      <w:proofErr w:type="gramStart"/>
      <w:r w:rsidRPr="00FD6933">
        <w:t>圂</w:t>
      </w:r>
      <w:proofErr w:type="gramEnd"/>
      <w:r w:rsidRPr="00FD6933">
        <w:t>，讀</w:t>
      </w:r>
      <w:proofErr w:type="gramStart"/>
      <w:r w:rsidRPr="00FD6933">
        <w:t>為溷</w:t>
      </w:r>
      <w:proofErr w:type="gramEnd"/>
      <w:r w:rsidRPr="00FD6933">
        <w:t>亂之</w:t>
      </w:r>
      <w:proofErr w:type="gramStart"/>
      <w:r w:rsidRPr="00FD6933">
        <w:t>溷</w:t>
      </w:r>
      <w:proofErr w:type="gramEnd"/>
      <w:r w:rsidRPr="00FD6933">
        <w:t>，</w:t>
      </w:r>
      <w:r w:rsidRPr="00FD6933">
        <w:rPr>
          <w:rFonts w:hint="eastAsia"/>
        </w:rPr>
        <w:t>……</w:t>
      </w:r>
      <w:proofErr w:type="gramStart"/>
      <w:r w:rsidRPr="00FD6933">
        <w:t>湛言湛溺</w:t>
      </w:r>
      <w:proofErr w:type="gramEnd"/>
      <w:r w:rsidRPr="00FD6933">
        <w:rPr>
          <w:rFonts w:hint="eastAsia"/>
        </w:rPr>
        <w:t>；</w:t>
      </w:r>
      <w:r w:rsidRPr="00FD6933">
        <w:t>郭沫若</w:t>
      </w:r>
      <w:r w:rsidRPr="00FD6933">
        <w:rPr>
          <w:rFonts w:hint="eastAsia"/>
        </w:rPr>
        <w:t>（</w:t>
      </w:r>
      <w:r w:rsidRPr="00FD6933">
        <w:t>1931</w:t>
      </w:r>
      <w:r w:rsidRPr="00FD6933">
        <w:rPr>
          <w:rFonts w:hint="eastAsia"/>
        </w:rPr>
        <w:t>）</w:t>
      </w:r>
      <w:proofErr w:type="gramStart"/>
      <w:r w:rsidRPr="00FD6933">
        <w:t>圂</w:t>
      </w:r>
      <w:proofErr w:type="gramEnd"/>
      <w:r w:rsidRPr="00FD6933">
        <w:t>湛乃聯綿字（同音異義之聯綿字別有</w:t>
      </w:r>
      <w:proofErr w:type="gramStart"/>
      <w:r w:rsidRPr="00FD6933">
        <w:t>悃忱</w:t>
      </w:r>
      <w:proofErr w:type="gramEnd"/>
      <w:r w:rsidRPr="00FD6933">
        <w:t>），猶言陷溺也</w:t>
      </w:r>
      <w:r w:rsidRPr="00FD6933">
        <w:rPr>
          <w:rFonts w:hint="eastAsia"/>
        </w:rPr>
        <w:t>；</w:t>
      </w:r>
      <w:r w:rsidRPr="00FD6933">
        <w:t>董作賓</w:t>
      </w:r>
      <w:r w:rsidRPr="00FD6933">
        <w:rPr>
          <w:rFonts w:hint="eastAsia"/>
        </w:rPr>
        <w:t>（</w:t>
      </w:r>
      <w:r w:rsidRPr="00FD6933">
        <w:t>1952</w:t>
      </w:r>
      <w:r w:rsidRPr="00FD6933">
        <w:rPr>
          <w:rFonts w:hint="eastAsia"/>
        </w:rPr>
        <w:t>）說同；</w:t>
      </w:r>
      <w:proofErr w:type="gramStart"/>
      <w:r w:rsidRPr="00FD6933">
        <w:t>高亨</w:t>
      </w:r>
      <w:proofErr w:type="gramEnd"/>
      <w:r w:rsidRPr="00FD6933">
        <w:t xml:space="preserve"> </w:t>
      </w:r>
      <w:r w:rsidRPr="00FD6933">
        <w:rPr>
          <w:rFonts w:hint="eastAsia"/>
        </w:rPr>
        <w:t>（</w:t>
      </w:r>
      <w:r w:rsidRPr="00FD6933">
        <w:t>1941</w:t>
      </w:r>
      <w:r w:rsidRPr="00FD6933">
        <w:rPr>
          <w:rFonts w:hint="eastAsia"/>
        </w:rPr>
        <w:t>）</w:t>
      </w:r>
      <w:proofErr w:type="gramStart"/>
      <w:r w:rsidRPr="00FD6933">
        <w:rPr>
          <w:rFonts w:hint="eastAsia"/>
        </w:rPr>
        <w:t>圂</w:t>
      </w:r>
      <w:proofErr w:type="gramEnd"/>
      <w:r w:rsidRPr="00FD6933">
        <w:t>當讀</w:t>
      </w:r>
      <w:proofErr w:type="gramStart"/>
      <w:r w:rsidRPr="00FD6933">
        <w:t>為</w:t>
      </w:r>
      <w:proofErr w:type="gramEnd"/>
      <w:r w:rsidRPr="00FD6933">
        <w:t>渾，《爾雅·釋詁》：“渾，墜也。”《說文》：“湛，沒也。”此句言</w:t>
      </w:r>
      <w:proofErr w:type="gramStart"/>
      <w:r w:rsidRPr="00FD6933">
        <w:t>懼</w:t>
      </w:r>
      <w:proofErr w:type="gramEnd"/>
      <w:r w:rsidRPr="00FD6933">
        <w:t>余小子隕墜沈沒艱難之中。</w:t>
      </w:r>
      <w:r w:rsidRPr="00FD6933">
        <w:rPr>
          <w:rFonts w:hint="eastAsia"/>
        </w:rPr>
        <w:t>以上諸家說法</w:t>
      </w:r>
      <w:proofErr w:type="gramStart"/>
      <w:r w:rsidRPr="00FD6933">
        <w:rPr>
          <w:rFonts w:hint="eastAsia"/>
        </w:rPr>
        <w:t>參</w:t>
      </w:r>
      <w:proofErr w:type="gramEnd"/>
      <w:r w:rsidRPr="00FD6933">
        <w:rPr>
          <w:rFonts w:hint="eastAsia"/>
        </w:rPr>
        <w:t>石帥</w:t>
      </w:r>
      <w:proofErr w:type="gramStart"/>
      <w:r w:rsidRPr="00FD6933">
        <w:rPr>
          <w:rFonts w:hint="eastAsia"/>
        </w:rPr>
        <w:t>帥</w:t>
      </w:r>
      <w:proofErr w:type="gramEnd"/>
      <w:r w:rsidRPr="00FD6933">
        <w:rPr>
          <w:rFonts w:hint="eastAsia"/>
        </w:rPr>
        <w:t>《毛公鼎銘文集釋》，吉林大學碩士學位論文，指</w:t>
      </w:r>
      <w:proofErr w:type="gramStart"/>
      <w:r w:rsidRPr="00FD6933">
        <w:rPr>
          <w:rFonts w:hint="eastAsia"/>
        </w:rPr>
        <w:t>導</w:t>
      </w:r>
      <w:proofErr w:type="gramEnd"/>
      <w:r w:rsidRPr="00FD6933">
        <w:rPr>
          <w:rFonts w:hint="eastAsia"/>
        </w:rPr>
        <w:t>教師：</w:t>
      </w:r>
      <w:proofErr w:type="gramStart"/>
      <w:r w:rsidRPr="00FD6933">
        <w:t>單</w:t>
      </w:r>
      <w:proofErr w:type="gramEnd"/>
      <w:r w:rsidRPr="00FD6933">
        <w:t>育辰副教授</w:t>
      </w:r>
      <w:r w:rsidRPr="00FD6933">
        <w:rPr>
          <w:rFonts w:hint="eastAsia"/>
        </w:rPr>
        <w:t>，2016年，72-75頁。</w:t>
      </w:r>
    </w:p>
  </w:endnote>
  <w:endnote w:id="10">
    <w:p w:rsidR="00374A9D" w:rsidRPr="00FD6933" w:rsidRDefault="00374A9D" w:rsidP="00FD6933">
      <w:pPr>
        <w:rPr>
          <w:rFonts w:hint="eastAsia"/>
        </w:rPr>
      </w:pPr>
      <w:r w:rsidRPr="00FD6933">
        <w:endnoteRef/>
      </w:r>
      <w:r w:rsidRPr="00FD6933">
        <w:rPr>
          <w:rFonts w:hint="eastAsia"/>
        </w:rPr>
        <w:t xml:space="preserve"> 古漢語雙音詞的字序常常可以互換，</w:t>
      </w:r>
      <w:proofErr w:type="gramStart"/>
      <w:r w:rsidRPr="00FD6933">
        <w:rPr>
          <w:rFonts w:hint="eastAsia"/>
        </w:rPr>
        <w:t>參</w:t>
      </w:r>
      <w:proofErr w:type="gramEnd"/>
      <w:r w:rsidRPr="00FD6933">
        <w:rPr>
          <w:rFonts w:hint="eastAsia"/>
        </w:rPr>
        <w:t>鄭奠：《古漢語中字序對換的雙音詞》，《中國語文》1964</w:t>
      </w:r>
      <w:r w:rsidRPr="00FD6933">
        <w:rPr>
          <w:rFonts w:hint="eastAsia"/>
        </w:rPr>
        <w:t>年第6期，第445-453頁。曹先</w:t>
      </w:r>
      <w:proofErr w:type="gramStart"/>
      <w:r w:rsidRPr="00FD6933">
        <w:rPr>
          <w:rFonts w:hint="eastAsia"/>
        </w:rPr>
        <w:t>擢</w:t>
      </w:r>
      <w:proofErr w:type="gramEnd"/>
      <w:r w:rsidRPr="00FD6933">
        <w:rPr>
          <w:rFonts w:hint="eastAsia"/>
        </w:rPr>
        <w:t>：《並列式同素异序同義詞》，《中國語文》1979年第6期，第406-411頁；收入曹先</w:t>
      </w:r>
      <w:proofErr w:type="gramStart"/>
      <w:r w:rsidRPr="00FD6933">
        <w:rPr>
          <w:rFonts w:hint="eastAsia"/>
        </w:rPr>
        <w:t>擢</w:t>
      </w:r>
      <w:proofErr w:type="gramEnd"/>
      <w:r w:rsidRPr="00FD6933">
        <w:rPr>
          <w:rFonts w:hint="eastAsia"/>
        </w:rPr>
        <w:t>《辭書論稿與辭書札記》，北京：商</w:t>
      </w:r>
      <w:proofErr w:type="gramStart"/>
      <w:r w:rsidRPr="00FD6933">
        <w:rPr>
          <w:rFonts w:hint="eastAsia"/>
        </w:rPr>
        <w:t>務</w:t>
      </w:r>
      <w:proofErr w:type="gramEnd"/>
      <w:r w:rsidRPr="00FD6933">
        <w:rPr>
          <w:rFonts w:hint="eastAsia"/>
        </w:rPr>
        <w:t>印</w:t>
      </w:r>
      <w:proofErr w:type="gramStart"/>
      <w:r w:rsidRPr="00FD6933">
        <w:rPr>
          <w:rFonts w:hint="eastAsia"/>
        </w:rPr>
        <w:t>書</w:t>
      </w:r>
      <w:proofErr w:type="gramEnd"/>
      <w:r w:rsidRPr="00FD6933">
        <w:rPr>
          <w:rFonts w:hint="eastAsia"/>
        </w:rPr>
        <w:t>館，2010年，第15-27頁；又</w:t>
      </w:r>
      <w:proofErr w:type="gramStart"/>
      <w:r w:rsidRPr="00FD6933">
        <w:rPr>
          <w:rFonts w:hint="eastAsia"/>
        </w:rPr>
        <w:t>蔡偉</w:t>
      </w:r>
      <w:proofErr w:type="gramEnd"/>
      <w:r w:rsidRPr="00FD6933">
        <w:rPr>
          <w:rFonts w:hint="eastAsia"/>
        </w:rPr>
        <w:t>《釋“</w:t>
      </w:r>
      <w:r w:rsidRPr="00FD6933">
        <w:rPr>
          <w:rFonts w:ascii="宋体-方正超大字符集" w:eastAsia="宋体-方正超大字符集" w:hAnsi="宋体-方正超大字符集" w:cs="宋体-方正超大字符集" w:hint="eastAsia"/>
        </w:rPr>
        <w:t>𦣻</w:t>
      </w:r>
      <w:r w:rsidRPr="00FD6933">
        <w:rPr>
          <w:rFonts w:hint="eastAsia"/>
        </w:rPr>
        <w:t>丩旨身</w:t>
      </w:r>
      <w:r w:rsidRPr="00FD6933">
        <w:rPr>
          <w:rFonts w:ascii="宋体-方正超大字符集" w:eastAsia="宋体-方正超大字符集" w:hAnsi="宋体-方正超大字符集" w:cs="宋体-方正超大字符集" w:hint="eastAsia"/>
        </w:rPr>
        <w:t>𩸍</w:t>
      </w:r>
      <w:r w:rsidRPr="00FD6933">
        <w:rPr>
          <w:rFonts w:hint="eastAsia"/>
        </w:rPr>
        <w:t>䱜”》，</w:t>
      </w:r>
      <w:proofErr w:type="gramStart"/>
      <w:r w:rsidRPr="00FD6933">
        <w:rPr>
          <w:rFonts w:hint="eastAsia"/>
        </w:rPr>
        <w:t>復旦</w:t>
      </w:r>
      <w:proofErr w:type="gramEnd"/>
      <w:r w:rsidRPr="00FD6933">
        <w:rPr>
          <w:rFonts w:hint="eastAsia"/>
        </w:rPr>
        <w:t>大學出土文獻與古文字研究中心網站，</w:t>
      </w:r>
      <w:r w:rsidRPr="00FD6933">
        <w:t xml:space="preserve">http://www.gwz.fudan.edu.cn/Web/Show/1993 </w:t>
      </w:r>
      <w:r w:rsidRPr="00FD6933">
        <w:rPr>
          <w:rFonts w:hint="eastAsia"/>
        </w:rPr>
        <w:t>，</w:t>
      </w:r>
      <w:r w:rsidRPr="00FD6933">
        <w:t>2013/1/16</w:t>
      </w:r>
      <w:r w:rsidRPr="00FD6933">
        <w:rPr>
          <w:rFonts w:hint="eastAsia"/>
        </w:rPr>
        <w:t>。</w:t>
      </w:r>
    </w:p>
    <w:p w:rsidR="00374A9D" w:rsidRPr="00FD6933" w:rsidRDefault="00374A9D" w:rsidP="00FD6933">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altName w:val="IpaP"/>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宋体-方正超大字符集">
    <w:altName w:val="Arial Unicode MS"/>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8778C">
      <w:rPr>
        <w:sz w:val="18"/>
        <w:szCs w:val="18"/>
      </w:rPr>
      <w:t>1</w:t>
    </w:r>
    <w:r w:rsidR="00800237">
      <w:rPr>
        <w:sz w:val="18"/>
        <w:szCs w:val="18"/>
      </w:rPr>
      <w:t>1</w:t>
    </w:r>
    <w:r w:rsidRPr="00C01B1F">
      <w:rPr>
        <w:rFonts w:hint="eastAsia"/>
        <w:sz w:val="18"/>
        <w:szCs w:val="18"/>
      </w:rPr>
      <w:t>月</w:t>
    </w:r>
    <w:r w:rsidR="00901F7F">
      <w:rPr>
        <w:rFonts w:hint="eastAsia"/>
        <w:sz w:val="18"/>
        <w:szCs w:val="18"/>
      </w:rPr>
      <w:t>2</w:t>
    </w:r>
    <w:r w:rsidR="00181DC8">
      <w:rPr>
        <w:rFonts w:hint="eastAsia"/>
        <w:sz w:val="18"/>
        <w:szCs w:val="18"/>
      </w:rPr>
      <w:t>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sz w:val="18"/>
        <w:szCs w:val="18"/>
      </w:rPr>
      <w:t>8</w:t>
    </w:r>
    <w:r w:rsidRPr="00C01B1F">
      <w:rPr>
        <w:rFonts w:hint="eastAsia"/>
        <w:sz w:val="18"/>
        <w:szCs w:val="18"/>
      </w:rPr>
      <w:t>年</w:t>
    </w:r>
    <w:r w:rsidR="00800237">
      <w:rPr>
        <w:sz w:val="18"/>
        <w:szCs w:val="18"/>
      </w:rPr>
      <w:t>11</w:t>
    </w:r>
    <w:r w:rsidRPr="00C01B1F">
      <w:rPr>
        <w:rFonts w:hint="eastAsia"/>
        <w:sz w:val="18"/>
        <w:szCs w:val="18"/>
      </w:rPr>
      <w:t>月</w:t>
    </w:r>
    <w:r w:rsidR="00901F7F">
      <w:rPr>
        <w:rFonts w:hint="eastAsia"/>
        <w:sz w:val="18"/>
        <w:szCs w:val="18"/>
      </w:rPr>
      <w:t>2</w:t>
    </w:r>
    <w:r w:rsidR="00181DC8">
      <w:rPr>
        <w:rFonts w:hint="eastAsia"/>
        <w:sz w:val="18"/>
        <w:szCs w:val="18"/>
      </w:rPr>
      <w:t>2</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840" w:rsidRDefault="00BF5840" w:rsidP="00CB0024">
      <w:r>
        <w:separator/>
      </w:r>
    </w:p>
  </w:footnote>
  <w:footnote w:type="continuationSeparator" w:id="0">
    <w:p w:rsidR="00BF5840" w:rsidRDefault="00BF584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181DC8">
      <w:rPr>
        <w:rFonts w:hint="eastAsia"/>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3.2pt;height:50.1pt;visibility:visible" o:bullet="t">
        <v:imagedata r:id="rId1" o:title=""/>
      </v:shape>
    </w:pict>
  </w:numPicBullet>
  <w:numPicBullet w:numPicBulletId="1">
    <w:pict>
      <v:shape id="_x0000_i1073" type="#_x0000_t75" style="width:21.3pt;height:28.8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2F23F0"/>
    <w:multiLevelType w:val="hybridMultilevel"/>
    <w:tmpl w:val="46603466"/>
    <w:lvl w:ilvl="0" w:tplc="0409000F">
      <w:start w:val="1"/>
      <w:numFmt w:val="decimal"/>
      <w:lvlText w:val="%1."/>
      <w:lvlJc w:val="left"/>
      <w:pPr>
        <w:ind w:left="2325" w:hanging="375"/>
      </w:pPr>
      <w:rPr>
        <w:rFonts w:hint="default"/>
      </w:rPr>
    </w:lvl>
    <w:lvl w:ilvl="1" w:tplc="04090019" w:tentative="1">
      <w:start w:val="1"/>
      <w:numFmt w:val="lowerLetter"/>
      <w:lvlText w:val="%2)"/>
      <w:lvlJc w:val="left"/>
      <w:pPr>
        <w:ind w:left="2790" w:hanging="420"/>
      </w:pPr>
    </w:lvl>
    <w:lvl w:ilvl="2" w:tplc="0409001B" w:tentative="1">
      <w:start w:val="1"/>
      <w:numFmt w:val="lowerRoman"/>
      <w:lvlText w:val="%3."/>
      <w:lvlJc w:val="right"/>
      <w:pPr>
        <w:ind w:left="3210" w:hanging="420"/>
      </w:pPr>
    </w:lvl>
    <w:lvl w:ilvl="3" w:tplc="0409000F" w:tentative="1">
      <w:start w:val="1"/>
      <w:numFmt w:val="decimal"/>
      <w:lvlText w:val="%4."/>
      <w:lvlJc w:val="left"/>
      <w:pPr>
        <w:ind w:left="3630" w:hanging="420"/>
      </w:pPr>
    </w:lvl>
    <w:lvl w:ilvl="4" w:tplc="04090019" w:tentative="1">
      <w:start w:val="1"/>
      <w:numFmt w:val="lowerLetter"/>
      <w:lvlText w:val="%5)"/>
      <w:lvlJc w:val="left"/>
      <w:pPr>
        <w:ind w:left="4050" w:hanging="420"/>
      </w:pPr>
    </w:lvl>
    <w:lvl w:ilvl="5" w:tplc="0409001B" w:tentative="1">
      <w:start w:val="1"/>
      <w:numFmt w:val="lowerRoman"/>
      <w:lvlText w:val="%6."/>
      <w:lvlJc w:val="right"/>
      <w:pPr>
        <w:ind w:left="4470" w:hanging="420"/>
      </w:pPr>
    </w:lvl>
    <w:lvl w:ilvl="6" w:tplc="0409000F" w:tentative="1">
      <w:start w:val="1"/>
      <w:numFmt w:val="decimal"/>
      <w:lvlText w:val="%7."/>
      <w:lvlJc w:val="left"/>
      <w:pPr>
        <w:ind w:left="4890" w:hanging="420"/>
      </w:pPr>
    </w:lvl>
    <w:lvl w:ilvl="7" w:tplc="04090019" w:tentative="1">
      <w:start w:val="1"/>
      <w:numFmt w:val="lowerLetter"/>
      <w:lvlText w:val="%8)"/>
      <w:lvlJc w:val="left"/>
      <w:pPr>
        <w:ind w:left="5310" w:hanging="420"/>
      </w:pPr>
    </w:lvl>
    <w:lvl w:ilvl="8" w:tplc="0409001B" w:tentative="1">
      <w:start w:val="1"/>
      <w:numFmt w:val="lowerRoman"/>
      <w:lvlText w:val="%9."/>
      <w:lvlJc w:val="right"/>
      <w:pPr>
        <w:ind w:left="5730" w:hanging="420"/>
      </w:pPr>
    </w:lvl>
  </w:abstractNum>
  <w:abstractNum w:abstractNumId="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8" w15:restartNumberingAfterBreak="0">
    <w:nsid w:val="5A707373"/>
    <w:multiLevelType w:val="singleLevel"/>
    <w:tmpl w:val="5A707373"/>
    <w:lvl w:ilvl="0">
      <w:start w:val="1"/>
      <w:numFmt w:val="chineseCounting"/>
      <w:suff w:val="nothing"/>
      <w:lvlText w:val="第%1，"/>
      <w:lvlJc w:val="left"/>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7"/>
  </w:num>
  <w:num w:numId="5">
    <w:abstractNumId w:val="2"/>
  </w:num>
  <w:num w:numId="6">
    <w:abstractNumId w:val="8"/>
  </w:num>
  <w:num w:numId="7">
    <w:abstractNumId w:val="6"/>
  </w:num>
  <w:num w:numId="8">
    <w:abstractNumId w:val="1"/>
    <w:lvlOverride w:ilvl="0">
      <w:startOverride w:val="1"/>
    </w:lvlOverride>
  </w:num>
  <w:num w:numId="9">
    <w:abstractNumId w:val="0"/>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67141"/>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16B80"/>
    <w:rsid w:val="0012646C"/>
    <w:rsid w:val="00131D4E"/>
    <w:rsid w:val="001332B7"/>
    <w:rsid w:val="001347BB"/>
    <w:rsid w:val="00140894"/>
    <w:rsid w:val="001433AC"/>
    <w:rsid w:val="00156D70"/>
    <w:rsid w:val="001641C2"/>
    <w:rsid w:val="00167A7A"/>
    <w:rsid w:val="001801DC"/>
    <w:rsid w:val="00181DC8"/>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2B45"/>
    <w:rsid w:val="001D427D"/>
    <w:rsid w:val="001E6598"/>
    <w:rsid w:val="001F1BFC"/>
    <w:rsid w:val="002073B6"/>
    <w:rsid w:val="00211416"/>
    <w:rsid w:val="00216AB7"/>
    <w:rsid w:val="002211DE"/>
    <w:rsid w:val="00230ADF"/>
    <w:rsid w:val="00231125"/>
    <w:rsid w:val="002346A0"/>
    <w:rsid w:val="00237037"/>
    <w:rsid w:val="002372F1"/>
    <w:rsid w:val="00240D78"/>
    <w:rsid w:val="00240EAB"/>
    <w:rsid w:val="00243FD0"/>
    <w:rsid w:val="002464E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2186"/>
    <w:rsid w:val="003637BF"/>
    <w:rsid w:val="00365AA8"/>
    <w:rsid w:val="00373178"/>
    <w:rsid w:val="00374A9D"/>
    <w:rsid w:val="00375FA4"/>
    <w:rsid w:val="00376418"/>
    <w:rsid w:val="00376ECC"/>
    <w:rsid w:val="00377962"/>
    <w:rsid w:val="003804C5"/>
    <w:rsid w:val="00380E0F"/>
    <w:rsid w:val="00381471"/>
    <w:rsid w:val="00382F27"/>
    <w:rsid w:val="003914E2"/>
    <w:rsid w:val="00394082"/>
    <w:rsid w:val="00395D81"/>
    <w:rsid w:val="003A0D1A"/>
    <w:rsid w:val="003C06A8"/>
    <w:rsid w:val="003C12E0"/>
    <w:rsid w:val="003C3289"/>
    <w:rsid w:val="003C4800"/>
    <w:rsid w:val="003C4D06"/>
    <w:rsid w:val="003D46B8"/>
    <w:rsid w:val="003E1354"/>
    <w:rsid w:val="003E1502"/>
    <w:rsid w:val="003E1E5C"/>
    <w:rsid w:val="003F604F"/>
    <w:rsid w:val="00403C1D"/>
    <w:rsid w:val="00404F6A"/>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0652"/>
    <w:rsid w:val="0048364F"/>
    <w:rsid w:val="004860A2"/>
    <w:rsid w:val="004918C3"/>
    <w:rsid w:val="004A0388"/>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4069"/>
    <w:rsid w:val="00570DB1"/>
    <w:rsid w:val="00570E9F"/>
    <w:rsid w:val="00572E56"/>
    <w:rsid w:val="005755E3"/>
    <w:rsid w:val="005816FB"/>
    <w:rsid w:val="00584AEE"/>
    <w:rsid w:val="00586B2B"/>
    <w:rsid w:val="0059174C"/>
    <w:rsid w:val="005935F3"/>
    <w:rsid w:val="00594347"/>
    <w:rsid w:val="0059627F"/>
    <w:rsid w:val="005971D5"/>
    <w:rsid w:val="005A2D63"/>
    <w:rsid w:val="005A3011"/>
    <w:rsid w:val="005A419C"/>
    <w:rsid w:val="005A764E"/>
    <w:rsid w:val="005B29BC"/>
    <w:rsid w:val="005B69A6"/>
    <w:rsid w:val="005C1A21"/>
    <w:rsid w:val="005C51B2"/>
    <w:rsid w:val="005D22B2"/>
    <w:rsid w:val="005D2F69"/>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767A1"/>
    <w:rsid w:val="0068290F"/>
    <w:rsid w:val="00682D5D"/>
    <w:rsid w:val="00686575"/>
    <w:rsid w:val="00692563"/>
    <w:rsid w:val="00693A5D"/>
    <w:rsid w:val="006A1B0D"/>
    <w:rsid w:val="006A3D5C"/>
    <w:rsid w:val="006A3F90"/>
    <w:rsid w:val="006B0F0D"/>
    <w:rsid w:val="006B1CF9"/>
    <w:rsid w:val="006B47EE"/>
    <w:rsid w:val="006C6BAA"/>
    <w:rsid w:val="006D3921"/>
    <w:rsid w:val="006D408B"/>
    <w:rsid w:val="006E0E0C"/>
    <w:rsid w:val="006E2F87"/>
    <w:rsid w:val="006E760F"/>
    <w:rsid w:val="006F28BC"/>
    <w:rsid w:val="006F300C"/>
    <w:rsid w:val="006F52F5"/>
    <w:rsid w:val="006F79DD"/>
    <w:rsid w:val="007002F8"/>
    <w:rsid w:val="0070713C"/>
    <w:rsid w:val="00713580"/>
    <w:rsid w:val="007138A4"/>
    <w:rsid w:val="00715D6B"/>
    <w:rsid w:val="007166DE"/>
    <w:rsid w:val="007204C1"/>
    <w:rsid w:val="00724062"/>
    <w:rsid w:val="007317E0"/>
    <w:rsid w:val="0073487E"/>
    <w:rsid w:val="00740478"/>
    <w:rsid w:val="00742DDD"/>
    <w:rsid w:val="0075360F"/>
    <w:rsid w:val="0076174E"/>
    <w:rsid w:val="007701AA"/>
    <w:rsid w:val="007708C6"/>
    <w:rsid w:val="00771D41"/>
    <w:rsid w:val="007721C4"/>
    <w:rsid w:val="0077379F"/>
    <w:rsid w:val="00773918"/>
    <w:rsid w:val="00775AF2"/>
    <w:rsid w:val="007810E0"/>
    <w:rsid w:val="007A6AF3"/>
    <w:rsid w:val="007B0257"/>
    <w:rsid w:val="007B1A80"/>
    <w:rsid w:val="007C4028"/>
    <w:rsid w:val="007C6D48"/>
    <w:rsid w:val="007D5FCD"/>
    <w:rsid w:val="007D776B"/>
    <w:rsid w:val="007F7E7C"/>
    <w:rsid w:val="00800237"/>
    <w:rsid w:val="0080242C"/>
    <w:rsid w:val="00805018"/>
    <w:rsid w:val="008114A2"/>
    <w:rsid w:val="00813ADC"/>
    <w:rsid w:val="008145F2"/>
    <w:rsid w:val="00823499"/>
    <w:rsid w:val="00827BEE"/>
    <w:rsid w:val="00827D6B"/>
    <w:rsid w:val="008316D6"/>
    <w:rsid w:val="00831C58"/>
    <w:rsid w:val="00831E6C"/>
    <w:rsid w:val="0083342E"/>
    <w:rsid w:val="008368CB"/>
    <w:rsid w:val="00841AC0"/>
    <w:rsid w:val="00844552"/>
    <w:rsid w:val="0085243E"/>
    <w:rsid w:val="00852FB6"/>
    <w:rsid w:val="00852FD1"/>
    <w:rsid w:val="008554FB"/>
    <w:rsid w:val="00857AC9"/>
    <w:rsid w:val="00865714"/>
    <w:rsid w:val="0086593B"/>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2DF"/>
    <w:rsid w:val="008C5A22"/>
    <w:rsid w:val="008C7A92"/>
    <w:rsid w:val="008D30E6"/>
    <w:rsid w:val="008D3B25"/>
    <w:rsid w:val="008D7BDB"/>
    <w:rsid w:val="008E49CB"/>
    <w:rsid w:val="008E5D6E"/>
    <w:rsid w:val="008E6624"/>
    <w:rsid w:val="008F65AF"/>
    <w:rsid w:val="00901F7F"/>
    <w:rsid w:val="00903942"/>
    <w:rsid w:val="00904443"/>
    <w:rsid w:val="00905A67"/>
    <w:rsid w:val="00916BDD"/>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219"/>
    <w:rsid w:val="00977A96"/>
    <w:rsid w:val="00983920"/>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679DF"/>
    <w:rsid w:val="00A710B2"/>
    <w:rsid w:val="00A71884"/>
    <w:rsid w:val="00A72999"/>
    <w:rsid w:val="00A73FD8"/>
    <w:rsid w:val="00A7444E"/>
    <w:rsid w:val="00A76F1D"/>
    <w:rsid w:val="00A8129E"/>
    <w:rsid w:val="00A84BF3"/>
    <w:rsid w:val="00A87B29"/>
    <w:rsid w:val="00AA0328"/>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0BCA"/>
    <w:rsid w:val="00BC126B"/>
    <w:rsid w:val="00BC49BB"/>
    <w:rsid w:val="00BD4E67"/>
    <w:rsid w:val="00BD750D"/>
    <w:rsid w:val="00BE148F"/>
    <w:rsid w:val="00BE5AA8"/>
    <w:rsid w:val="00BF358E"/>
    <w:rsid w:val="00BF5840"/>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A455C"/>
    <w:rsid w:val="00CB0024"/>
    <w:rsid w:val="00CB3F3F"/>
    <w:rsid w:val="00CC33AB"/>
    <w:rsid w:val="00CC5463"/>
    <w:rsid w:val="00CC6F6E"/>
    <w:rsid w:val="00CD12D8"/>
    <w:rsid w:val="00CD3AD6"/>
    <w:rsid w:val="00CD7926"/>
    <w:rsid w:val="00CE1F09"/>
    <w:rsid w:val="00CF2087"/>
    <w:rsid w:val="00CF2D53"/>
    <w:rsid w:val="00CF3432"/>
    <w:rsid w:val="00CF4398"/>
    <w:rsid w:val="00CF55D5"/>
    <w:rsid w:val="00CF736F"/>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95D55"/>
    <w:rsid w:val="00DA17FB"/>
    <w:rsid w:val="00DA2027"/>
    <w:rsid w:val="00DA469D"/>
    <w:rsid w:val="00DB1A8E"/>
    <w:rsid w:val="00DB2818"/>
    <w:rsid w:val="00DC2A33"/>
    <w:rsid w:val="00DC2BF8"/>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162E"/>
    <w:rsid w:val="00E27BC2"/>
    <w:rsid w:val="00E330F9"/>
    <w:rsid w:val="00E3579F"/>
    <w:rsid w:val="00E37814"/>
    <w:rsid w:val="00E415C5"/>
    <w:rsid w:val="00E53B98"/>
    <w:rsid w:val="00E73DEA"/>
    <w:rsid w:val="00E74B97"/>
    <w:rsid w:val="00E768A0"/>
    <w:rsid w:val="00E8039B"/>
    <w:rsid w:val="00E8091B"/>
    <w:rsid w:val="00E84361"/>
    <w:rsid w:val="00E84A0C"/>
    <w:rsid w:val="00E90438"/>
    <w:rsid w:val="00E91058"/>
    <w:rsid w:val="00EA236B"/>
    <w:rsid w:val="00EA3753"/>
    <w:rsid w:val="00EA7776"/>
    <w:rsid w:val="00EB330F"/>
    <w:rsid w:val="00EB7229"/>
    <w:rsid w:val="00EC15D3"/>
    <w:rsid w:val="00EC60F9"/>
    <w:rsid w:val="00ED01D0"/>
    <w:rsid w:val="00ED2E6F"/>
    <w:rsid w:val="00ED4220"/>
    <w:rsid w:val="00ED7DB3"/>
    <w:rsid w:val="00EE0568"/>
    <w:rsid w:val="00EE528D"/>
    <w:rsid w:val="00EE6C33"/>
    <w:rsid w:val="00EE6DB8"/>
    <w:rsid w:val="00EF0E85"/>
    <w:rsid w:val="00EF2B6D"/>
    <w:rsid w:val="00EF302F"/>
    <w:rsid w:val="00EF712F"/>
    <w:rsid w:val="00F00938"/>
    <w:rsid w:val="00F02015"/>
    <w:rsid w:val="00F06B67"/>
    <w:rsid w:val="00F10AFC"/>
    <w:rsid w:val="00F17AAD"/>
    <w:rsid w:val="00F27D53"/>
    <w:rsid w:val="00F31282"/>
    <w:rsid w:val="00F322A5"/>
    <w:rsid w:val="00F34E9E"/>
    <w:rsid w:val="00F34EBF"/>
    <w:rsid w:val="00F36F17"/>
    <w:rsid w:val="00F53292"/>
    <w:rsid w:val="00F5440A"/>
    <w:rsid w:val="00F54627"/>
    <w:rsid w:val="00F55497"/>
    <w:rsid w:val="00F6326B"/>
    <w:rsid w:val="00F66363"/>
    <w:rsid w:val="00F66FE5"/>
    <w:rsid w:val="00F73ABB"/>
    <w:rsid w:val="00F74311"/>
    <w:rsid w:val="00F76B2A"/>
    <w:rsid w:val="00F80228"/>
    <w:rsid w:val="00F805FB"/>
    <w:rsid w:val="00F856E5"/>
    <w:rsid w:val="00FA0732"/>
    <w:rsid w:val="00FA3C18"/>
    <w:rsid w:val="00FA72F5"/>
    <w:rsid w:val="00FB4137"/>
    <w:rsid w:val="00FB45B2"/>
    <w:rsid w:val="00FB5A75"/>
    <w:rsid w:val="00FC4A76"/>
    <w:rsid w:val="00FD3E77"/>
    <w:rsid w:val="00FD6933"/>
    <w:rsid w:val="00FD71AB"/>
    <w:rsid w:val="00FE080D"/>
    <w:rsid w:val="00FE20AC"/>
    <w:rsid w:val="00FF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3A2D2"/>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aff4"/>
    <w:qFormat/>
    <w:rsid w:val="00404F6A"/>
    <w:pPr>
      <w:spacing w:before="240" w:after="60"/>
      <w:jc w:val="center"/>
      <w:outlineLvl w:val="0"/>
    </w:pPr>
    <w:rPr>
      <w:rFonts w:asciiTheme="majorHAnsi" w:hAnsiTheme="majorHAnsi" w:cstheme="majorBidi"/>
      <w:b/>
      <w:bCs/>
      <w:sz w:val="32"/>
      <w:szCs w:val="32"/>
    </w:rPr>
  </w:style>
  <w:style w:type="character" w:customStyle="1" w:styleId="aff4">
    <w:name w:val="标题 字符"/>
    <w:basedOn w:val="a0"/>
    <w:link w:val="aff3"/>
    <w:uiPriority w:val="10"/>
    <w:rsid w:val="00404F6A"/>
    <w:rPr>
      <w:rFonts w:asciiTheme="majorHAnsi" w:hAnsiTheme="majorHAnsi" w:cstheme="majorBidi"/>
      <w:b/>
      <w:bCs/>
      <w:kern w:val="2"/>
      <w:sz w:val="32"/>
      <w:szCs w:val="32"/>
    </w:rPr>
  </w:style>
  <w:style w:type="paragraph" w:customStyle="1" w:styleId="Char11">
    <w:name w:val="Char1"/>
    <w:basedOn w:val="a"/>
    <w:rsid w:val="00901F7F"/>
    <w:rPr>
      <w:rFonts w:ascii="Tahoma" w:hAnsi="Tahoma"/>
      <w:szCs w:val="20"/>
    </w:rPr>
  </w:style>
  <w:style w:type="character" w:customStyle="1" w:styleId="Char6">
    <w:name w:val="标题 Char"/>
    <w:rsid w:val="00181DC8"/>
    <w:rPr>
      <w:rFonts w:ascii="Cambria" w:hAnsi="Cambria" w:cs="Times New Roman"/>
      <w:b/>
      <w:bCs/>
      <w:kern w:val="2"/>
      <w:sz w:val="32"/>
      <w:szCs w:val="32"/>
    </w:rPr>
  </w:style>
  <w:style w:type="character" w:customStyle="1" w:styleId="nyfontcontent">
    <w:name w:val="ny_font_content"/>
    <w:basedOn w:val="a0"/>
    <w:rsid w:val="0018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oleObject" Target="embeddings/oleObject2.bin"/><Relationship Id="rId33" Type="http://schemas.openxmlformats.org/officeDocument/2006/relationships/image" Target="media/image25.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http://www.gwz.fudan.edu.cn/Web/Show/articles/1006/0684/image001.jp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oleObject" Target="embeddings/oleObject1.bin"/><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s>
</file>

<file path=word/_rels/endnotes.xml.rels><?xml version="1.0" encoding="UTF-8" standalone="yes"?>
<Relationships xmlns="http://schemas.openxmlformats.org/package/2006/relationships"><Relationship Id="rId1" Type="http://schemas.openxmlformats.org/officeDocument/2006/relationships/hyperlink" Target="http://www.gwz.fudan.edu.cn/Web/Show/1179#_ednref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848A-A058-44AB-9A8B-FCD49B17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8</Pages>
  <Words>264</Words>
  <Characters>1507</Characters>
  <Application>Microsoft Office Word</Application>
  <DocSecurity>0</DocSecurity>
  <Lines>12</Lines>
  <Paragraphs>3</Paragraphs>
  <ScaleCrop>false</ScaleCrop>
  <Company>GWZ</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224</cp:revision>
  <dcterms:created xsi:type="dcterms:W3CDTF">2018-01-27T09:07:00Z</dcterms:created>
  <dcterms:modified xsi:type="dcterms:W3CDTF">2018-11-22T01:26:00Z</dcterms:modified>
</cp:coreProperties>
</file>