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83" w:rsidRDefault="00D00583" w:rsidP="00D00583">
      <w:pPr>
        <w:pStyle w:val="ab"/>
      </w:pPr>
      <w:bookmarkStart w:id="0" w:name="OLE_LINK1"/>
      <w:bookmarkStart w:id="1" w:name="_GoBack"/>
      <w:r w:rsidRPr="00D00583">
        <w:rPr>
          <w:rFonts w:hint="eastAsia"/>
        </w:rPr>
        <w:t>清華簡《程寤》釋字三則</w:t>
      </w:r>
    </w:p>
    <w:p w:rsidR="00D00583" w:rsidRDefault="00D00583" w:rsidP="00D00583">
      <w:pPr>
        <w:pStyle w:val="ab"/>
      </w:pPr>
    </w:p>
    <w:p w:rsidR="00D00583" w:rsidRPr="00D00583" w:rsidRDefault="00D00583" w:rsidP="00D00583">
      <w:pPr>
        <w:pStyle w:val="ac"/>
        <w:rPr>
          <w:rFonts w:hint="eastAsia"/>
        </w:rPr>
      </w:pPr>
      <w:r w:rsidRPr="00D00583">
        <w:t>（首發）</w:t>
      </w:r>
    </w:p>
    <w:p w:rsidR="00D00583" w:rsidRPr="00D00583" w:rsidRDefault="00D00583" w:rsidP="00D00583">
      <w:pPr>
        <w:pStyle w:val="ac"/>
        <w:rPr>
          <w:rFonts w:hint="eastAsia"/>
        </w:rPr>
      </w:pPr>
      <w:r w:rsidRPr="00D00583">
        <w:rPr>
          <w:rFonts w:hint="eastAsia"/>
        </w:rPr>
        <w:t>王寧</w:t>
      </w:r>
    </w:p>
    <w:p w:rsidR="00D00583" w:rsidRPr="00D00583" w:rsidRDefault="00D00583" w:rsidP="00D00583">
      <w:pPr>
        <w:pStyle w:val="ac"/>
        <w:rPr>
          <w:rFonts w:hint="eastAsia"/>
        </w:rPr>
      </w:pPr>
      <w:r w:rsidRPr="00D00583">
        <w:rPr>
          <w:rFonts w:hint="eastAsia"/>
        </w:rPr>
        <w:t>棗莊廣播電視臺</w:t>
      </w:r>
    </w:p>
    <w:p w:rsidR="00D00583" w:rsidRPr="00D00583" w:rsidRDefault="00D00583" w:rsidP="00D00583">
      <w:pPr>
        <w:rPr>
          <w:rFonts w:ascii="Times New Roman" w:hAnsi="Times New Roman" w:hint="eastAsia"/>
          <w:sz w:val="21"/>
          <w:szCs w:val="24"/>
        </w:rPr>
      </w:pPr>
    </w:p>
    <w:p w:rsidR="00D00583" w:rsidRPr="00D00583" w:rsidRDefault="00D00583" w:rsidP="00D00583">
      <w:pPr>
        <w:pStyle w:val="aa"/>
        <w:ind w:firstLine="560"/>
      </w:pPr>
      <w:r w:rsidRPr="00D00583">
        <w:rPr>
          <w:rFonts w:hint="eastAsia"/>
        </w:rPr>
        <w:t>《清華大學藏戰國竹簡[壹]》中的《程寤》自公</w:t>
      </w:r>
      <w:proofErr w:type="gramStart"/>
      <w:r w:rsidRPr="00D00583">
        <w:rPr>
          <w:rFonts w:hint="eastAsia"/>
        </w:rPr>
        <w:t>佈</w:t>
      </w:r>
      <w:proofErr w:type="gramEnd"/>
      <w:r w:rsidRPr="00D00583">
        <w:rPr>
          <w:rFonts w:hint="eastAsia"/>
        </w:rPr>
        <w:t>以</w:t>
      </w:r>
      <w:proofErr w:type="gramStart"/>
      <w:r w:rsidRPr="00D00583">
        <w:rPr>
          <w:rFonts w:hint="eastAsia"/>
        </w:rPr>
        <w:t>來</w:t>
      </w:r>
      <w:proofErr w:type="gramEnd"/>
      <w:r w:rsidRPr="00D00583">
        <w:rPr>
          <w:rFonts w:hint="eastAsia"/>
        </w:rPr>
        <w:t>，</w:t>
      </w:r>
      <w:r w:rsidRPr="00D00583">
        <w:endnoteReference w:customMarkFollows="1" w:id="1"/>
        <w:t>[1]</w:t>
      </w:r>
      <w:r w:rsidRPr="00D00583">
        <w:rPr>
          <w:rFonts w:hint="eastAsia"/>
        </w:rPr>
        <w:t>研究者較多，經過諸家的努力，大部分文字得到解讀，</w:t>
      </w:r>
      <w:r w:rsidRPr="00D00583">
        <w:endnoteReference w:customMarkFollows="1" w:id="2"/>
        <w:t>[2]</w:t>
      </w:r>
      <w:r w:rsidRPr="00D00583">
        <w:rPr>
          <w:rFonts w:hint="eastAsia"/>
        </w:rPr>
        <w:t>但仍有個別字釋讀感覺不安，</w:t>
      </w:r>
      <w:proofErr w:type="gramStart"/>
      <w:r w:rsidRPr="00D00583">
        <w:rPr>
          <w:rFonts w:hint="eastAsia"/>
        </w:rPr>
        <w:t>非常</w:t>
      </w:r>
      <w:proofErr w:type="gramEnd"/>
      <w:r w:rsidRPr="00D00583">
        <w:rPr>
          <w:rFonts w:hint="eastAsia"/>
        </w:rPr>
        <w:t>影響</w:t>
      </w:r>
      <w:proofErr w:type="gramStart"/>
      <w:r w:rsidRPr="00D00583">
        <w:rPr>
          <w:rFonts w:hint="eastAsia"/>
        </w:rPr>
        <w:t>對</w:t>
      </w:r>
      <w:proofErr w:type="gramEnd"/>
      <w:r w:rsidRPr="00D00583">
        <w:rPr>
          <w:rFonts w:hint="eastAsia"/>
        </w:rPr>
        <w:t>通篇文意的理解，故作此文，就《程寤》中的</w:t>
      </w:r>
      <w:proofErr w:type="gramStart"/>
      <w:r w:rsidRPr="00D00583">
        <w:rPr>
          <w:rFonts w:hint="eastAsia"/>
        </w:rPr>
        <w:t>幾</w:t>
      </w:r>
      <w:proofErr w:type="gramEnd"/>
      <w:r w:rsidRPr="00D00583">
        <w:rPr>
          <w:rFonts w:hint="eastAsia"/>
        </w:rPr>
        <w:t>個字和</w:t>
      </w:r>
      <w:proofErr w:type="gramStart"/>
      <w:r w:rsidRPr="00D00583">
        <w:rPr>
          <w:rFonts w:hint="eastAsia"/>
        </w:rPr>
        <w:t>幾</w:t>
      </w:r>
      <w:proofErr w:type="gramEnd"/>
      <w:r w:rsidRPr="00D00583">
        <w:rPr>
          <w:rFonts w:hint="eastAsia"/>
        </w:rPr>
        <w:t>條文句的解釋談</w:t>
      </w:r>
      <w:proofErr w:type="gramStart"/>
      <w:r w:rsidRPr="00D00583">
        <w:rPr>
          <w:rFonts w:hint="eastAsia"/>
        </w:rPr>
        <w:t>談</w:t>
      </w:r>
      <w:proofErr w:type="gramEnd"/>
      <w:r w:rsidRPr="00D00583">
        <w:rPr>
          <w:rFonts w:hint="eastAsia"/>
        </w:rPr>
        <w:t>個人的看法。</w:t>
      </w:r>
    </w:p>
    <w:p w:rsidR="00D00583" w:rsidRPr="00D00583" w:rsidRDefault="00D00583" w:rsidP="00D00583">
      <w:pPr>
        <w:pStyle w:val="aa"/>
        <w:ind w:firstLine="560"/>
        <w:rPr>
          <w:rFonts w:hint="eastAsia"/>
        </w:rPr>
      </w:pPr>
      <w:r w:rsidRPr="00D00583">
        <w:rPr>
          <w:rFonts w:hint="eastAsia"/>
        </w:rPr>
        <w:t>本文釋文根</w:t>
      </w:r>
      <w:proofErr w:type="gramStart"/>
      <w:r w:rsidRPr="00D00583">
        <w:rPr>
          <w:rFonts w:hint="eastAsia"/>
        </w:rPr>
        <w:t>據復旦</w:t>
      </w:r>
      <w:proofErr w:type="gramEnd"/>
      <w:r w:rsidRPr="00D00583">
        <w:rPr>
          <w:rFonts w:hint="eastAsia"/>
        </w:rPr>
        <w:t>大學出土文獻與古文字研究中心研究生讀</w:t>
      </w:r>
      <w:proofErr w:type="gramStart"/>
      <w:r w:rsidRPr="00D00583">
        <w:rPr>
          <w:rFonts w:hint="eastAsia"/>
        </w:rPr>
        <w:t>書會</w:t>
      </w:r>
      <w:proofErr w:type="gramEnd"/>
      <w:r w:rsidRPr="00D00583">
        <w:rPr>
          <w:rFonts w:hint="eastAsia"/>
        </w:rPr>
        <w:t>的意見，把簡7與簡6</w:t>
      </w:r>
      <w:proofErr w:type="gramStart"/>
      <w:r w:rsidRPr="00D00583">
        <w:rPr>
          <w:rFonts w:hint="eastAsia"/>
        </w:rPr>
        <w:t>對</w:t>
      </w:r>
      <w:proofErr w:type="gramEnd"/>
      <w:r w:rsidRPr="00D00583">
        <w:rPr>
          <w:rFonts w:hint="eastAsia"/>
        </w:rPr>
        <w:t>調了位置，</w:t>
      </w:r>
      <w:r w:rsidRPr="00D00583">
        <w:endnoteReference w:customMarkFollows="1" w:id="3"/>
        <w:t>[3]</w:t>
      </w:r>
      <w:r w:rsidRPr="00D00583">
        <w:rPr>
          <w:rFonts w:hint="eastAsia"/>
        </w:rPr>
        <w:t>故先述簡7，</w:t>
      </w:r>
      <w:proofErr w:type="gramStart"/>
      <w:r w:rsidRPr="00D00583">
        <w:rPr>
          <w:rFonts w:hint="eastAsia"/>
        </w:rPr>
        <w:t>後</w:t>
      </w:r>
      <w:proofErr w:type="gramEnd"/>
      <w:r w:rsidRPr="00D00583">
        <w:rPr>
          <w:rFonts w:hint="eastAsia"/>
        </w:rPr>
        <w:t>述簡6。</w:t>
      </w:r>
    </w:p>
    <w:p w:rsidR="00D00583" w:rsidRPr="00D00583" w:rsidRDefault="00D00583" w:rsidP="00D00583">
      <w:pPr>
        <w:ind w:firstLineChars="200" w:firstLine="562"/>
        <w:rPr>
          <w:rFonts w:ascii="Times New Roman" w:hAnsi="Times New Roman"/>
          <w:b/>
          <w:sz w:val="28"/>
          <w:szCs w:val="28"/>
        </w:rPr>
      </w:pPr>
      <w:r w:rsidRPr="00D00583">
        <w:rPr>
          <w:rFonts w:ascii="Times New Roman" w:hAnsi="Times New Roman" w:hint="eastAsia"/>
          <w:b/>
          <w:sz w:val="28"/>
          <w:szCs w:val="28"/>
        </w:rPr>
        <w:t>1</w:t>
      </w:r>
      <w:r w:rsidRPr="00D00583">
        <w:rPr>
          <w:rFonts w:ascii="Times New Roman" w:hAnsi="Times New Roman" w:hint="eastAsia"/>
          <w:b/>
          <w:sz w:val="28"/>
          <w:szCs w:val="28"/>
        </w:rPr>
        <w:t>、簡</w:t>
      </w:r>
      <w:r w:rsidRPr="00D00583">
        <w:rPr>
          <w:rFonts w:ascii="Times New Roman" w:hAnsi="Times New Roman" w:hint="eastAsia"/>
          <w:b/>
          <w:sz w:val="28"/>
          <w:szCs w:val="28"/>
        </w:rPr>
        <w:t>7</w:t>
      </w:r>
      <w:r w:rsidRPr="00D00583">
        <w:rPr>
          <w:rFonts w:ascii="Times New Roman" w:hAnsi="Times New Roman" w:hint="eastAsia"/>
          <w:b/>
          <w:sz w:val="28"/>
          <w:szCs w:val="28"/>
        </w:rPr>
        <w:t>：睪（</w:t>
      </w:r>
      <w:proofErr w:type="gramStart"/>
      <w:r w:rsidRPr="00D00583">
        <w:rPr>
          <w:rFonts w:ascii="Times New Roman" w:hAnsi="Times New Roman" w:hint="eastAsia"/>
          <w:b/>
          <w:sz w:val="28"/>
          <w:szCs w:val="28"/>
        </w:rPr>
        <w:t>擇</w:t>
      </w:r>
      <w:proofErr w:type="gramEnd"/>
      <w:r w:rsidRPr="00D00583">
        <w:rPr>
          <w:rFonts w:ascii="Times New Roman" w:hAnsi="Times New Roman" w:hint="eastAsia"/>
          <w:b/>
          <w:sz w:val="28"/>
          <w:szCs w:val="28"/>
        </w:rPr>
        <w:t>）用周，</w:t>
      </w:r>
      <w:proofErr w:type="gramStart"/>
      <w:r w:rsidRPr="00D00583">
        <w:rPr>
          <w:rFonts w:ascii="Times New Roman" w:hAnsi="Times New Roman" w:hint="eastAsia"/>
          <w:b/>
          <w:sz w:val="28"/>
          <w:szCs w:val="28"/>
        </w:rPr>
        <w:t>果拜不忍</w:t>
      </w:r>
      <w:proofErr w:type="gramEnd"/>
      <w:r w:rsidRPr="00D00583">
        <w:rPr>
          <w:rFonts w:ascii="Times New Roman" w:hAnsi="Times New Roman" w:hint="eastAsia"/>
          <w:b/>
          <w:sz w:val="28"/>
          <w:szCs w:val="28"/>
        </w:rPr>
        <w:t>，妥（綏）用多福。</w:t>
      </w:r>
    </w:p>
    <w:p w:rsidR="00D00583" w:rsidRPr="00D00583" w:rsidRDefault="00D00583" w:rsidP="00D00583">
      <w:pPr>
        <w:pStyle w:val="aa"/>
        <w:ind w:firstLine="560"/>
      </w:pPr>
      <w:r w:rsidRPr="00D00583">
        <w:rPr>
          <w:rFonts w:hint="eastAsia"/>
        </w:rPr>
        <w:t>“拜”字，整理者訓“拔”，</w:t>
      </w:r>
      <w:r w:rsidRPr="00D00583">
        <w:endnoteReference w:customMarkFollows="1" w:id="4"/>
        <w:t>[4]</w:t>
      </w:r>
      <w:r w:rsidRPr="00D00583">
        <w:rPr>
          <w:rFonts w:hint="eastAsia"/>
        </w:rPr>
        <w:t>黃</w:t>
      </w:r>
      <w:proofErr w:type="gramStart"/>
      <w:r w:rsidRPr="00D00583">
        <w:rPr>
          <w:rFonts w:hint="eastAsia"/>
        </w:rPr>
        <w:t>懷</w:t>
      </w:r>
      <w:proofErr w:type="gramEnd"/>
      <w:r w:rsidRPr="00D00583">
        <w:rPr>
          <w:rFonts w:hint="eastAsia"/>
        </w:rPr>
        <w:t>信先生讀“拔”。</w:t>
      </w:r>
      <w:r w:rsidRPr="00D00583">
        <w:endnoteReference w:customMarkFollows="1" w:id="5"/>
        <w:t>[5]</w:t>
      </w:r>
      <w:r w:rsidRPr="00D00583">
        <w:rPr>
          <w:rFonts w:hint="eastAsia"/>
        </w:rPr>
        <w:t>章水根先生釋“</w:t>
      </w:r>
      <w:r w:rsidRPr="00D00583">
        <w:drawing>
          <wp:inline distT="0" distB="0" distL="0" distR="0">
            <wp:extent cx="199390" cy="182880"/>
            <wp:effectExtent l="0" t="0" r="0" b="762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90" cy="182880"/>
                    </a:xfrm>
                    <a:prstGeom prst="rect">
                      <a:avLst/>
                    </a:prstGeom>
                    <a:noFill/>
                    <a:ln>
                      <a:noFill/>
                    </a:ln>
                  </pic:spPr>
                </pic:pic>
              </a:graphicData>
            </a:graphic>
          </wp:inline>
        </w:drawing>
      </w:r>
      <w:r w:rsidRPr="00D00583">
        <w:rPr>
          <w:rFonts w:hint="eastAsia"/>
        </w:rPr>
        <w:t>”，讀</w:t>
      </w:r>
      <w:proofErr w:type="gramStart"/>
      <w:r w:rsidRPr="00D00583">
        <w:rPr>
          <w:rFonts w:hint="eastAsia"/>
        </w:rPr>
        <w:t>為</w:t>
      </w:r>
      <w:proofErr w:type="gramEnd"/>
      <w:r w:rsidRPr="00D00583">
        <w:rPr>
          <w:rFonts w:hint="eastAsia"/>
        </w:rPr>
        <w:t>“敢”。</w:t>
      </w:r>
      <w:r w:rsidRPr="00D00583">
        <w:endnoteReference w:customMarkFollows="1" w:id="6"/>
        <w:t>[6]</w:t>
      </w:r>
      <w:r w:rsidRPr="00D00583">
        <w:rPr>
          <w:rFonts w:hint="eastAsia"/>
        </w:rPr>
        <w:t>字形是“</w:t>
      </w:r>
      <w:r w:rsidRPr="00D00583">
        <w:rPr>
          <w:rFonts w:hint="eastAsia"/>
        </w:rPr>
        <w:drawing>
          <wp:inline distT="0" distB="0" distL="0" distR="0">
            <wp:extent cx="249555" cy="332740"/>
            <wp:effectExtent l="0" t="0" r="0" b="0"/>
            <wp:docPr id="103" name="图片 103" descr="QQ图片2018051510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Q图片201805151046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 cy="332740"/>
                    </a:xfrm>
                    <a:prstGeom prst="rect">
                      <a:avLst/>
                    </a:prstGeom>
                    <a:noFill/>
                    <a:ln>
                      <a:noFill/>
                    </a:ln>
                  </pic:spPr>
                </pic:pic>
              </a:graphicData>
            </a:graphic>
          </wp:inline>
        </w:drawing>
      </w:r>
      <w:r w:rsidRPr="00D00583">
        <w:rPr>
          <w:rFonts w:hint="eastAsia"/>
        </w:rPr>
        <w:t>”，此字右旁</w:t>
      </w:r>
      <w:proofErr w:type="gramStart"/>
      <w:r w:rsidRPr="00D00583">
        <w:rPr>
          <w:rFonts w:hint="eastAsia"/>
        </w:rPr>
        <w:t>從</w:t>
      </w:r>
      <w:proofErr w:type="gramEnd"/>
      <w:r w:rsidRPr="00D00583">
        <w:rPr>
          <w:rFonts w:hint="eastAsia"/>
        </w:rPr>
        <w:t>手，左旁放大看是“</w:t>
      </w:r>
      <w:r w:rsidRPr="00D00583">
        <w:rPr>
          <w:rFonts w:hint="eastAsia"/>
        </w:rPr>
        <w:drawing>
          <wp:inline distT="0" distB="0" distL="0" distR="0">
            <wp:extent cx="419735" cy="610870"/>
            <wp:effectExtent l="0" t="0" r="0" b="0"/>
            <wp:docPr id="102" name="图片 10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735" cy="610870"/>
                    </a:xfrm>
                    <a:prstGeom prst="rect">
                      <a:avLst/>
                    </a:prstGeom>
                    <a:noFill/>
                    <a:ln>
                      <a:noFill/>
                    </a:ln>
                  </pic:spPr>
                </pic:pic>
              </a:graphicData>
            </a:graphic>
          </wp:inline>
        </w:drawing>
      </w:r>
      <w:r w:rsidRPr="00D00583">
        <w:rPr>
          <w:rFonts w:hint="eastAsia"/>
        </w:rPr>
        <w:t>”，裡面是“仌”形的筆畫，因</w:t>
      </w:r>
      <w:proofErr w:type="gramStart"/>
      <w:r w:rsidRPr="00D00583">
        <w:rPr>
          <w:rFonts w:hint="eastAsia"/>
        </w:rPr>
        <w:t>為</w:t>
      </w:r>
      <w:proofErr w:type="gramEnd"/>
      <w:r w:rsidRPr="00D00583">
        <w:rPr>
          <w:rFonts w:hint="eastAsia"/>
        </w:rPr>
        <w:t>下面有一道</w:t>
      </w:r>
      <w:proofErr w:type="gramStart"/>
      <w:r w:rsidRPr="00D00583">
        <w:rPr>
          <w:rFonts w:hint="eastAsia"/>
        </w:rPr>
        <w:t>斷</w:t>
      </w:r>
      <w:proofErr w:type="gramEnd"/>
      <w:r w:rsidRPr="00D00583">
        <w:rPr>
          <w:rFonts w:hint="eastAsia"/>
        </w:rPr>
        <w:t>痕，損失了部分墨跡，成了下面</w:t>
      </w:r>
      <w:proofErr w:type="gramStart"/>
      <w:r w:rsidRPr="00D00583">
        <w:rPr>
          <w:rFonts w:hint="eastAsia"/>
        </w:rPr>
        <w:t>不</w:t>
      </w:r>
      <w:proofErr w:type="gramEnd"/>
      <w:r w:rsidRPr="00D00583">
        <w:rPr>
          <w:rFonts w:hint="eastAsia"/>
        </w:rPr>
        <w:t>合口的</w:t>
      </w:r>
      <w:proofErr w:type="gramStart"/>
      <w:r w:rsidRPr="00D00583">
        <w:rPr>
          <w:rFonts w:hint="eastAsia"/>
        </w:rPr>
        <w:t>樣</w:t>
      </w:r>
      <w:proofErr w:type="gramEnd"/>
      <w:r w:rsidRPr="00D00583">
        <w:rPr>
          <w:rFonts w:hint="eastAsia"/>
        </w:rPr>
        <w:t>子。彩色图版如下：</w:t>
      </w:r>
    </w:p>
    <w:p w:rsidR="00D00583" w:rsidRPr="00D00583" w:rsidRDefault="00D00583" w:rsidP="00D00583">
      <w:pPr>
        <w:pStyle w:val="aa"/>
        <w:ind w:firstLine="560"/>
        <w:rPr>
          <w:szCs w:val="28"/>
        </w:rPr>
      </w:pPr>
      <w:r w:rsidRPr="00D00583">
        <w:rPr>
          <w:noProof/>
        </w:rPr>
        <w:lastRenderedPageBreak/>
        <w:drawing>
          <wp:inline distT="0" distB="0" distL="0" distR="0">
            <wp:extent cx="847725" cy="1296670"/>
            <wp:effectExtent l="0" t="0" r="952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1296670"/>
                    </a:xfrm>
                    <a:prstGeom prst="rect">
                      <a:avLst/>
                    </a:prstGeom>
                    <a:noFill/>
                    <a:ln>
                      <a:noFill/>
                    </a:ln>
                  </pic:spPr>
                </pic:pic>
              </a:graphicData>
            </a:graphic>
          </wp:inline>
        </w:drawing>
      </w:r>
    </w:p>
    <w:p w:rsidR="00D00583" w:rsidRPr="009C4773" w:rsidRDefault="00D00583" w:rsidP="009C4773">
      <w:pPr>
        <w:pStyle w:val="aa"/>
        <w:ind w:firstLine="560"/>
        <w:rPr>
          <w:rFonts w:hint="eastAsia"/>
        </w:rPr>
      </w:pPr>
      <w:r w:rsidRPr="009C4773">
        <w:rPr>
          <w:rFonts w:hint="eastAsia"/>
        </w:rPr>
        <w:t>所以這部分當是“角”，《保訓》簡10“解”字作“</w:t>
      </w:r>
      <w:r w:rsidRPr="009C4773">
        <w:rPr>
          <w:rFonts w:hint="eastAsia"/>
        </w:rPr>
        <w:drawing>
          <wp:inline distT="0" distB="0" distL="0" distR="0">
            <wp:extent cx="236855" cy="315595"/>
            <wp:effectExtent l="0" t="0" r="0" b="8255"/>
            <wp:docPr id="100" name="图片 100" descr="QQ图片2018051510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图片201805151047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855" cy="315595"/>
                    </a:xfrm>
                    <a:prstGeom prst="rect">
                      <a:avLst/>
                    </a:prstGeom>
                    <a:noFill/>
                    <a:ln>
                      <a:noFill/>
                    </a:ln>
                  </pic:spPr>
                </pic:pic>
              </a:graphicData>
            </a:graphic>
          </wp:inline>
        </w:drawing>
      </w:r>
      <w:r w:rsidRPr="009C4773">
        <w:rPr>
          <w:rFonts w:hint="eastAsia"/>
        </w:rPr>
        <w:t>”，所</w:t>
      </w:r>
      <w:proofErr w:type="gramStart"/>
      <w:r w:rsidRPr="009C4773">
        <w:rPr>
          <w:rFonts w:hint="eastAsia"/>
        </w:rPr>
        <w:t>從</w:t>
      </w:r>
      <w:proofErr w:type="gramEnd"/>
      <w:r w:rsidRPr="009C4773">
        <w:rPr>
          <w:rFonts w:hint="eastAsia"/>
        </w:rPr>
        <w:t>的“角”可資</w:t>
      </w:r>
      <w:proofErr w:type="gramStart"/>
      <w:r w:rsidRPr="009C4773">
        <w:rPr>
          <w:rFonts w:hint="eastAsia"/>
        </w:rPr>
        <w:t>參</w:t>
      </w:r>
      <w:proofErr w:type="gramEnd"/>
      <w:r w:rsidRPr="009C4773">
        <w:rPr>
          <w:rFonts w:hint="eastAsia"/>
        </w:rPr>
        <w:t>證；楚簡文字中獨體的“角”也寫作“</w:t>
      </w:r>
      <w:r w:rsidRPr="009C4773">
        <w:drawing>
          <wp:inline distT="0" distB="0" distL="0" distR="0">
            <wp:extent cx="249555" cy="295275"/>
            <wp:effectExtent l="0" t="0" r="0"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 cy="295275"/>
                    </a:xfrm>
                    <a:prstGeom prst="rect">
                      <a:avLst/>
                    </a:prstGeom>
                    <a:noFill/>
                    <a:ln>
                      <a:noFill/>
                    </a:ln>
                  </pic:spPr>
                </pic:pic>
              </a:graphicData>
            </a:graphic>
          </wp:inline>
        </w:drawing>
      </w:r>
      <w:r w:rsidRPr="009C4773">
        <w:rPr>
          <w:rFonts w:hint="eastAsia"/>
        </w:rPr>
        <w:t>”（新甲3.351）也是類似的寫法。這個字因</w:t>
      </w:r>
      <w:proofErr w:type="gramStart"/>
      <w:r w:rsidRPr="009C4773">
        <w:rPr>
          <w:rFonts w:hint="eastAsia"/>
        </w:rPr>
        <w:t>為</w:t>
      </w:r>
      <w:proofErr w:type="gramEnd"/>
      <w:r w:rsidRPr="009C4773">
        <w:rPr>
          <w:rFonts w:hint="eastAsia"/>
        </w:rPr>
        <w:t>涉及右旁的“手”筆畫較繁，所以寫得狹窄，</w:t>
      </w:r>
      <w:proofErr w:type="gramStart"/>
      <w:r w:rsidRPr="009C4773">
        <w:rPr>
          <w:rFonts w:hint="eastAsia"/>
        </w:rPr>
        <w:t>復</w:t>
      </w:r>
      <w:proofErr w:type="gramEnd"/>
      <w:r w:rsidRPr="009C4773">
        <w:rPr>
          <w:rFonts w:hint="eastAsia"/>
        </w:rPr>
        <w:t>原一下</w:t>
      </w:r>
      <w:proofErr w:type="gramStart"/>
      <w:r w:rsidRPr="009C4773">
        <w:rPr>
          <w:rFonts w:hint="eastAsia"/>
        </w:rPr>
        <w:t>應</w:t>
      </w:r>
      <w:proofErr w:type="gramEnd"/>
      <w:r w:rsidRPr="009C4773">
        <w:rPr>
          <w:rFonts w:hint="eastAsia"/>
        </w:rPr>
        <w:t>該作“</w:t>
      </w:r>
      <w:r w:rsidRPr="009C4773">
        <w:rPr>
          <w:rFonts w:hint="eastAsia"/>
        </w:rPr>
        <w:drawing>
          <wp:inline distT="0" distB="0" distL="0" distR="0">
            <wp:extent cx="191135" cy="287020"/>
            <wp:effectExtent l="0" t="0" r="0" b="0"/>
            <wp:docPr id="98" name="图片 98" descr="QQ图片2018051609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Q图片201805160909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287020"/>
                    </a:xfrm>
                    <a:prstGeom prst="rect">
                      <a:avLst/>
                    </a:prstGeom>
                    <a:noFill/>
                    <a:ln>
                      <a:noFill/>
                    </a:ln>
                  </pic:spPr>
                </pic:pic>
              </a:graphicData>
            </a:graphic>
          </wp:inline>
        </w:drawing>
      </w:r>
      <w:r w:rsidRPr="009C4773">
        <w:rPr>
          <w:rFonts w:hint="eastAsia"/>
        </w:rPr>
        <w:t>”，就是“角”。故此字</w:t>
      </w:r>
      <w:proofErr w:type="gramStart"/>
      <w:r w:rsidRPr="009C4773">
        <w:rPr>
          <w:rFonts w:hint="eastAsia"/>
        </w:rPr>
        <w:t>應</w:t>
      </w:r>
      <w:proofErr w:type="gramEnd"/>
      <w:r w:rsidRPr="009C4773">
        <w:rPr>
          <w:rFonts w:hint="eastAsia"/>
        </w:rPr>
        <w:t>分析</w:t>
      </w:r>
      <w:proofErr w:type="gramStart"/>
      <w:r w:rsidRPr="009C4773">
        <w:rPr>
          <w:rFonts w:hint="eastAsia"/>
        </w:rPr>
        <w:t>為從</w:t>
      </w:r>
      <w:proofErr w:type="gramEnd"/>
      <w:r w:rsidRPr="009C4773">
        <w:rPr>
          <w:rFonts w:hint="eastAsia"/>
        </w:rPr>
        <w:t>角</w:t>
      </w:r>
      <w:proofErr w:type="gramStart"/>
      <w:r w:rsidRPr="009C4773">
        <w:rPr>
          <w:rFonts w:hint="eastAsia"/>
        </w:rPr>
        <w:t>從</w:t>
      </w:r>
      <w:proofErr w:type="gramEnd"/>
      <w:r w:rsidRPr="009C4773">
        <w:rPr>
          <w:rFonts w:hint="eastAsia"/>
        </w:rPr>
        <w:t>手，當釋“捔”，《廣雅·釋言》：“</w:t>
      </w:r>
      <w:proofErr w:type="gramStart"/>
      <w:r w:rsidRPr="009C4773">
        <w:rPr>
          <w:rFonts w:hint="eastAsia"/>
        </w:rPr>
        <w:t>捔</w:t>
      </w:r>
      <w:proofErr w:type="gramEnd"/>
      <w:r w:rsidRPr="009C4773">
        <w:rPr>
          <w:rFonts w:hint="eastAsia"/>
        </w:rPr>
        <w:t>，恭也。”王念孫《疏證》云“未詳”，按當是“捔”讀</w:t>
      </w:r>
      <w:proofErr w:type="gramStart"/>
      <w:r w:rsidRPr="009C4773">
        <w:rPr>
          <w:rFonts w:hint="eastAsia"/>
        </w:rPr>
        <w:t>為</w:t>
      </w:r>
      <w:proofErr w:type="gramEnd"/>
      <w:r w:rsidRPr="009C4773">
        <w:rPr>
          <w:rFonts w:hint="eastAsia"/>
        </w:rPr>
        <w:t>“愨”，《說文》：“</w:t>
      </w:r>
      <w:proofErr w:type="gramStart"/>
      <w:r w:rsidRPr="009C4773">
        <w:rPr>
          <w:rFonts w:hint="eastAsia"/>
        </w:rPr>
        <w:t>愨</w:t>
      </w:r>
      <w:proofErr w:type="gramEnd"/>
      <w:r w:rsidRPr="009C4773">
        <w:rPr>
          <w:rFonts w:hint="eastAsia"/>
        </w:rPr>
        <w:t>，謹也。”《荀子·非十二子》：“其容愨”，</w:t>
      </w:r>
      <w:proofErr w:type="gramStart"/>
      <w:r w:rsidRPr="009C4773">
        <w:rPr>
          <w:rFonts w:hint="eastAsia"/>
        </w:rPr>
        <w:t>楊</w:t>
      </w:r>
      <w:proofErr w:type="gramEnd"/>
      <w:r w:rsidRPr="009C4773">
        <w:rPr>
          <w:rFonts w:hint="eastAsia"/>
        </w:rPr>
        <w:t>注：“</w:t>
      </w:r>
      <w:proofErr w:type="gramStart"/>
      <w:r w:rsidRPr="009C4773">
        <w:rPr>
          <w:rFonts w:hint="eastAsia"/>
        </w:rPr>
        <w:t>愨</w:t>
      </w:r>
      <w:proofErr w:type="gramEnd"/>
      <w:r w:rsidRPr="009C4773">
        <w:rPr>
          <w:rFonts w:hint="eastAsia"/>
        </w:rPr>
        <w:t>，謹敬也。”“謹敬”有“恭”意，故“捔”亦訓“恭”。《廣韻》：“</w:t>
      </w:r>
      <w:proofErr w:type="gramStart"/>
      <w:r w:rsidRPr="009C4773">
        <w:rPr>
          <w:rFonts w:hint="eastAsia"/>
        </w:rPr>
        <w:t>愨</w:t>
      </w:r>
      <w:proofErr w:type="gramEnd"/>
      <w:r w:rsidRPr="009C4773">
        <w:rPr>
          <w:rFonts w:hint="eastAsia"/>
        </w:rPr>
        <w:t>，謹也、善也、愿也、誠也”，此蓋</w:t>
      </w:r>
      <w:proofErr w:type="gramStart"/>
      <w:r w:rsidRPr="009C4773">
        <w:rPr>
          <w:rFonts w:hint="eastAsia"/>
        </w:rPr>
        <w:t>為</w:t>
      </w:r>
      <w:proofErr w:type="gramEnd"/>
      <w:r w:rsidRPr="009C4773">
        <w:rPr>
          <w:rFonts w:hint="eastAsia"/>
        </w:rPr>
        <w:t>謹慎或謹敬意。</w:t>
      </w:r>
    </w:p>
    <w:p w:rsidR="00D00583" w:rsidRPr="009C4773" w:rsidRDefault="00D00583" w:rsidP="009C4773">
      <w:pPr>
        <w:pStyle w:val="aa"/>
        <w:ind w:firstLine="560"/>
        <w:rPr>
          <w:rFonts w:hint="eastAsia"/>
        </w:rPr>
      </w:pPr>
      <w:r w:rsidRPr="009C4773">
        <w:rPr>
          <w:rFonts w:hint="eastAsia"/>
        </w:rPr>
        <w:t>章水根先生認</w:t>
      </w:r>
      <w:proofErr w:type="gramStart"/>
      <w:r w:rsidRPr="009C4773">
        <w:rPr>
          <w:rFonts w:hint="eastAsia"/>
        </w:rPr>
        <w:t>為</w:t>
      </w:r>
      <w:proofErr w:type="gramEnd"/>
      <w:r w:rsidRPr="009C4773">
        <w:rPr>
          <w:rFonts w:hint="eastAsia"/>
        </w:rPr>
        <w:t>此句“</w:t>
      </w:r>
      <w:r w:rsidRPr="009C4773">
        <w:t>‘果</w:t>
      </w:r>
      <w:r w:rsidRPr="009C4773">
        <w:drawing>
          <wp:inline distT="0" distB="0" distL="0" distR="0">
            <wp:extent cx="199390" cy="182880"/>
            <wp:effectExtent l="0" t="0" r="0" b="7620"/>
            <wp:docPr id="97" name="图片 97" descr="C:\Users\tdr\AppData\Roaming\Tencent\Users\445699423\QQ\WinTemp\RichOle\LAF`VHF1F3M3W)XV0@RCJ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tdr\AppData\Roaming\Tencent\Users\445699423\QQ\WinTemp\RichOle\LAF`VHF1F3M3W)XV0@RCJ0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90" cy="182880"/>
                    </a:xfrm>
                    <a:prstGeom prst="rect">
                      <a:avLst/>
                    </a:prstGeom>
                    <a:noFill/>
                    <a:ln>
                      <a:noFill/>
                    </a:ln>
                  </pic:spPr>
                </pic:pic>
              </a:graphicData>
            </a:graphic>
          </wp:inline>
        </w:drawing>
      </w:r>
      <w:r w:rsidRPr="009C4773">
        <w:t>’即‘果敢’，是果</w:t>
      </w:r>
      <w:proofErr w:type="gramStart"/>
      <w:r w:rsidRPr="009C4773">
        <w:t>斷</w:t>
      </w:r>
      <w:proofErr w:type="gramEnd"/>
      <w:r w:rsidRPr="009C4773">
        <w:t>意思，‘不忍’當理解</w:t>
      </w:r>
      <w:proofErr w:type="gramStart"/>
      <w:r w:rsidRPr="009C4773">
        <w:t>為</w:t>
      </w:r>
      <w:proofErr w:type="gramEnd"/>
      <w:r w:rsidRPr="009C4773">
        <w:t>仁慈。‘果敢不忍’是指文王希望上天選</w:t>
      </w:r>
      <w:proofErr w:type="gramStart"/>
      <w:r w:rsidRPr="009C4773">
        <w:t>擇</w:t>
      </w:r>
      <w:proofErr w:type="gramEnd"/>
      <w:r w:rsidRPr="009C4773">
        <w:t>周代商時要果</w:t>
      </w:r>
      <w:proofErr w:type="gramStart"/>
      <w:r w:rsidRPr="009C4773">
        <w:t>斷</w:t>
      </w:r>
      <w:proofErr w:type="gramEnd"/>
      <w:r w:rsidRPr="009C4773">
        <w:t>仁慈</w:t>
      </w:r>
      <w:r w:rsidRPr="009C4773">
        <w:rPr>
          <w:rFonts w:hint="eastAsia"/>
        </w:rPr>
        <w:t>”，</w:t>
      </w:r>
      <w:proofErr w:type="gramStart"/>
      <w:r w:rsidRPr="009C4773">
        <w:rPr>
          <w:rFonts w:hint="eastAsia"/>
        </w:rPr>
        <w:t>應</w:t>
      </w:r>
      <w:proofErr w:type="gramEnd"/>
      <w:r w:rsidRPr="009C4773">
        <w:rPr>
          <w:rFonts w:hint="eastAsia"/>
        </w:rPr>
        <w:t>該說這個理解比較接近文意。此句當讀</w:t>
      </w:r>
      <w:proofErr w:type="gramStart"/>
      <w:r w:rsidRPr="009C4773">
        <w:rPr>
          <w:rFonts w:hint="eastAsia"/>
        </w:rPr>
        <w:t>為</w:t>
      </w:r>
      <w:proofErr w:type="gramEnd"/>
      <w:r w:rsidRPr="009C4773">
        <w:rPr>
          <w:rFonts w:hint="eastAsia"/>
        </w:rPr>
        <w:t>“睪（</w:t>
      </w:r>
      <w:proofErr w:type="gramStart"/>
      <w:r w:rsidRPr="009C4773">
        <w:rPr>
          <w:rFonts w:hint="eastAsia"/>
        </w:rPr>
        <w:t>擇</w:t>
      </w:r>
      <w:proofErr w:type="gramEnd"/>
      <w:r w:rsidRPr="009C4773">
        <w:rPr>
          <w:rFonts w:hint="eastAsia"/>
        </w:rPr>
        <w:t>）用周果、</w:t>
      </w:r>
      <w:proofErr w:type="gramStart"/>
      <w:r w:rsidRPr="009C4773">
        <w:rPr>
          <w:rFonts w:hint="eastAsia"/>
        </w:rPr>
        <w:t>愨</w:t>
      </w:r>
      <w:proofErr w:type="gramEnd"/>
      <w:r w:rsidRPr="009C4773">
        <w:rPr>
          <w:rFonts w:hint="eastAsia"/>
        </w:rPr>
        <w:t>、不忍，妥（綏）用多福”。裡面“擇用”和“綏用”</w:t>
      </w:r>
      <w:proofErr w:type="gramStart"/>
      <w:r w:rsidRPr="009C4773">
        <w:rPr>
          <w:rFonts w:hint="eastAsia"/>
        </w:rPr>
        <w:t>為對</w:t>
      </w:r>
      <w:proofErr w:type="gramEnd"/>
      <w:r w:rsidRPr="009C4773">
        <w:rPr>
          <w:rFonts w:hint="eastAsia"/>
        </w:rPr>
        <w:t>，</w:t>
      </w:r>
      <w:proofErr w:type="gramStart"/>
      <w:r w:rsidRPr="009C4773">
        <w:rPr>
          <w:rFonts w:hint="eastAsia"/>
        </w:rPr>
        <w:t>兩</w:t>
      </w:r>
      <w:proofErr w:type="gramEnd"/>
      <w:r w:rsidRPr="009C4773">
        <w:rPr>
          <w:rFonts w:hint="eastAsia"/>
        </w:rPr>
        <w:t>個“用”都是“以”的意思。《論語·憲問》：“果哉末之難也”，皇疏：“果者，敢也。”《大戴禮記·文王官人》：“潔廉而果敢者也”，鄭</w:t>
      </w:r>
      <w:r w:rsidRPr="009C4773">
        <w:rPr>
          <w:rFonts w:hint="eastAsia"/>
        </w:rPr>
        <w:lastRenderedPageBreak/>
        <w:t>注：“果敢，謂不虞不</w:t>
      </w:r>
      <w:proofErr w:type="gramStart"/>
      <w:r w:rsidRPr="009C4773">
        <w:rPr>
          <w:rFonts w:hint="eastAsia"/>
        </w:rPr>
        <w:t>懼</w:t>
      </w:r>
      <w:proofErr w:type="gramEnd"/>
      <w:r w:rsidRPr="009C4773">
        <w:rPr>
          <w:rFonts w:hint="eastAsia"/>
        </w:rPr>
        <w:t>也。”“綏用多福”即《詩·載見》的“綏以多福”。簡文的意思是上天讓周選</w:t>
      </w:r>
      <w:proofErr w:type="gramStart"/>
      <w:r w:rsidRPr="009C4773">
        <w:rPr>
          <w:rFonts w:hint="eastAsia"/>
        </w:rPr>
        <w:t>擇</w:t>
      </w:r>
      <w:proofErr w:type="gramEnd"/>
      <w:r w:rsidRPr="009C4773">
        <w:rPr>
          <w:rFonts w:hint="eastAsia"/>
        </w:rPr>
        <w:t>了果敢、謹敬、善良，并賜予許多福祉。</w:t>
      </w:r>
    </w:p>
    <w:p w:rsidR="00D00583" w:rsidRPr="00D00583" w:rsidRDefault="00D00583" w:rsidP="00D00583">
      <w:pPr>
        <w:ind w:firstLineChars="200" w:firstLine="560"/>
        <w:rPr>
          <w:rFonts w:ascii="Times New Roman" w:hAnsi="Times New Roman"/>
          <w:sz w:val="21"/>
          <w:szCs w:val="24"/>
        </w:rPr>
      </w:pPr>
      <w:r w:rsidRPr="00D00583">
        <w:rPr>
          <w:rFonts w:ascii="Times New Roman" w:hAnsi="Times New Roman" w:hint="eastAsia"/>
          <w:sz w:val="28"/>
          <w:szCs w:val="28"/>
        </w:rPr>
        <w:t>2</w:t>
      </w:r>
      <w:r w:rsidRPr="00D00583">
        <w:rPr>
          <w:rFonts w:ascii="Times New Roman" w:hAnsi="Times New Roman" w:hint="eastAsia"/>
          <w:sz w:val="28"/>
          <w:szCs w:val="28"/>
        </w:rPr>
        <w:t>、簡</w:t>
      </w:r>
      <w:r w:rsidRPr="00D00583">
        <w:rPr>
          <w:rFonts w:ascii="Times New Roman" w:hAnsi="Times New Roman" w:hint="eastAsia"/>
          <w:sz w:val="28"/>
          <w:szCs w:val="28"/>
        </w:rPr>
        <w:t>7</w:t>
      </w:r>
      <w:r w:rsidRPr="00D00583">
        <w:rPr>
          <w:rFonts w:ascii="Times New Roman" w:hAnsi="Times New Roman" w:hint="eastAsia"/>
          <w:sz w:val="28"/>
          <w:szCs w:val="28"/>
        </w:rPr>
        <w:t>：</w:t>
      </w:r>
      <w:proofErr w:type="gramStart"/>
      <w:r w:rsidRPr="00D00583">
        <w:rPr>
          <w:rFonts w:ascii="Times New Roman" w:hAnsi="Times New Roman" w:hint="eastAsia"/>
          <w:b/>
          <w:bCs/>
          <w:sz w:val="28"/>
          <w:szCs w:val="28"/>
        </w:rPr>
        <w:t>隹</w:t>
      </w:r>
      <w:proofErr w:type="gramEnd"/>
      <w:r w:rsidRPr="00D00583">
        <w:rPr>
          <w:rFonts w:ascii="Times New Roman" w:hAnsi="Times New Roman" w:hint="eastAsia"/>
          <w:b/>
          <w:bCs/>
          <w:sz w:val="28"/>
          <w:szCs w:val="28"/>
        </w:rPr>
        <w:t>（惟）杍（</w:t>
      </w:r>
      <w:proofErr w:type="gramStart"/>
      <w:r w:rsidRPr="00D00583">
        <w:rPr>
          <w:rFonts w:ascii="Times New Roman" w:hAnsi="Times New Roman" w:hint="eastAsia"/>
          <w:b/>
          <w:bCs/>
          <w:sz w:val="28"/>
          <w:szCs w:val="28"/>
        </w:rPr>
        <w:t>梓</w:t>
      </w:r>
      <w:proofErr w:type="gramEnd"/>
      <w:r w:rsidRPr="00D00583">
        <w:rPr>
          <w:rFonts w:ascii="Times New Roman" w:hAnsi="Times New Roman" w:hint="eastAsia"/>
          <w:b/>
          <w:bCs/>
          <w:sz w:val="28"/>
          <w:szCs w:val="28"/>
        </w:rPr>
        <w:t>）敝不義，</w:t>
      </w:r>
      <w:r w:rsidRPr="00D00583">
        <w:rPr>
          <w:rFonts w:ascii="Times New Roman" w:hAnsi="Times New Roman"/>
          <w:b/>
          <w:bCs/>
          <w:noProof/>
          <w:sz w:val="28"/>
          <w:szCs w:val="28"/>
        </w:rPr>
        <w:drawing>
          <wp:inline distT="0" distB="0" distL="0" distR="0">
            <wp:extent cx="180975" cy="247650"/>
            <wp:effectExtent l="0" t="0" r="952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pic:spPr>
                </pic:pic>
              </a:graphicData>
            </a:graphic>
          </wp:inline>
        </w:drawing>
      </w:r>
      <w:r w:rsidRPr="00D00583">
        <w:rPr>
          <w:rFonts w:ascii="Times New Roman" w:hAnsi="Times New Roman" w:hint="eastAsia"/>
          <w:b/>
          <w:bCs/>
          <w:sz w:val="28"/>
          <w:szCs w:val="28"/>
        </w:rPr>
        <w:t>（芃）于商，卑（</w:t>
      </w:r>
      <w:proofErr w:type="gramStart"/>
      <w:r w:rsidRPr="00D00583">
        <w:rPr>
          <w:rFonts w:ascii="Times New Roman" w:hAnsi="Times New Roman" w:hint="eastAsia"/>
          <w:b/>
          <w:bCs/>
          <w:sz w:val="28"/>
          <w:szCs w:val="28"/>
        </w:rPr>
        <w:t>俾</w:t>
      </w:r>
      <w:proofErr w:type="gramEnd"/>
      <w:r w:rsidRPr="00D00583">
        <w:rPr>
          <w:rFonts w:ascii="Times New Roman" w:hAnsi="Times New Roman" w:hint="eastAsia"/>
          <w:b/>
          <w:bCs/>
          <w:sz w:val="28"/>
          <w:szCs w:val="28"/>
        </w:rPr>
        <w:t>）</w:t>
      </w:r>
      <w:proofErr w:type="gramStart"/>
      <w:r w:rsidRPr="00D00583">
        <w:rPr>
          <w:rFonts w:ascii="Times New Roman" w:hAnsi="Times New Roman" w:hint="eastAsia"/>
          <w:b/>
          <w:bCs/>
          <w:sz w:val="28"/>
          <w:szCs w:val="28"/>
        </w:rPr>
        <w:t>行量亡乏</w:t>
      </w:r>
      <w:proofErr w:type="gramEnd"/>
      <w:r w:rsidRPr="00D00583">
        <w:rPr>
          <w:rFonts w:ascii="Times New Roman" w:hAnsi="Times New Roman" w:hint="eastAsia"/>
          <w:sz w:val="28"/>
          <w:szCs w:val="28"/>
        </w:rPr>
        <w:t>。</w:t>
      </w:r>
    </w:p>
    <w:p w:rsidR="00D00583" w:rsidRPr="009C4773" w:rsidRDefault="00D00583" w:rsidP="009C4773">
      <w:pPr>
        <w:pStyle w:val="aa"/>
        <w:ind w:firstLine="560"/>
        <w:rPr>
          <w:rFonts w:hint="eastAsia"/>
        </w:rPr>
      </w:pPr>
      <w:r w:rsidRPr="009C4773">
        <w:rPr>
          <w:rFonts w:hint="eastAsia"/>
        </w:rPr>
        <w:t>其中的“</w:t>
      </w:r>
      <w:r w:rsidRPr="009C4773">
        <w:drawing>
          <wp:inline distT="0" distB="0" distL="0" distR="0">
            <wp:extent cx="180975" cy="247650"/>
            <wp:effectExtent l="0" t="0" r="9525"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pic:spPr>
                </pic:pic>
              </a:graphicData>
            </a:graphic>
          </wp:inline>
        </w:drawing>
      </w:r>
      <w:r w:rsidRPr="009C4773">
        <w:rPr>
          <w:rFonts w:hint="eastAsia"/>
        </w:rPr>
        <w:t>”字，整理者注：“</w:t>
      </w:r>
      <w:r w:rsidRPr="009C4773">
        <w:drawing>
          <wp:inline distT="0" distB="0" distL="0" distR="0">
            <wp:extent cx="180975" cy="247650"/>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pic:spPr>
                </pic:pic>
              </a:graphicData>
            </a:graphic>
          </wp:inline>
        </w:drawing>
      </w:r>
      <w:r w:rsidRPr="009C4773">
        <w:rPr>
          <w:rFonts w:hint="eastAsia"/>
        </w:rPr>
        <w:t>，讀爲‘芃’，《詩</w:t>
      </w:r>
      <w:r w:rsidRPr="009C4773">
        <w:t>·</w:t>
      </w:r>
      <w:r w:rsidRPr="009C4773">
        <w:rPr>
          <w:rFonts w:hint="eastAsia"/>
        </w:rPr>
        <w:t>棫檏》</w:t>
      </w:r>
      <w:proofErr w:type="gramStart"/>
      <w:r w:rsidRPr="009C4773">
        <w:rPr>
          <w:rFonts w:hint="eastAsia"/>
        </w:rPr>
        <w:t>傳</w:t>
      </w:r>
      <w:proofErr w:type="gramEnd"/>
      <w:r w:rsidRPr="009C4773">
        <w:rPr>
          <w:rFonts w:hint="eastAsia"/>
        </w:rPr>
        <w:t>：‘木盛貌。’”</w:t>
      </w:r>
      <w:r w:rsidRPr="009C4773">
        <w:endnoteReference w:customMarkFollows="1" w:id="7"/>
        <w:t>[7]</w:t>
      </w:r>
      <w:r w:rsidRPr="009C4773">
        <w:rPr>
          <w:rFonts w:hint="eastAsia"/>
        </w:rPr>
        <w:t>按：此字</w:t>
      </w:r>
      <w:proofErr w:type="gramStart"/>
      <w:r w:rsidRPr="009C4773">
        <w:rPr>
          <w:rFonts w:hint="eastAsia"/>
        </w:rPr>
        <w:t>從</w:t>
      </w:r>
      <w:proofErr w:type="gramEnd"/>
      <w:r w:rsidRPr="009C4773">
        <w:rPr>
          <w:rFonts w:hint="eastAsia"/>
        </w:rPr>
        <w:t>辵，讀“芃”可疑。其中裡面的“</w:t>
      </w:r>
      <w:r w:rsidRPr="009C4773">
        <w:rPr>
          <w:rFonts w:ascii="宋体-方正超大字符集" w:eastAsia="宋体-方正超大字符集" w:hAnsi="宋体-方正超大字符集" w:cs="宋体-方正超大字符集" w:hint="eastAsia"/>
        </w:rPr>
        <w:t>𠘻</w:t>
      </w:r>
      <w:r w:rsidRPr="009C4773">
        <w:rPr>
          <w:rFonts w:hint="eastAsia"/>
        </w:rPr>
        <w:t>”這部分，當是</w:t>
      </w:r>
      <w:proofErr w:type="gramStart"/>
      <w:r w:rsidRPr="009C4773">
        <w:rPr>
          <w:rFonts w:hint="eastAsia"/>
        </w:rPr>
        <w:t>從</w:t>
      </w:r>
      <w:proofErr w:type="gramEnd"/>
      <w:r w:rsidRPr="009C4773">
        <w:rPr>
          <w:rFonts w:hint="eastAsia"/>
        </w:rPr>
        <w:t>甲骨文“</w:t>
      </w:r>
      <w:r w:rsidRPr="009C4773">
        <w:rPr>
          <w:rFonts w:hint="eastAsia"/>
        </w:rPr>
        <w:drawing>
          <wp:inline distT="0" distB="0" distL="0" distR="0">
            <wp:extent cx="191135" cy="37020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370205"/>
                    </a:xfrm>
                    <a:prstGeom prst="rect">
                      <a:avLst/>
                    </a:prstGeom>
                    <a:noFill/>
                    <a:ln>
                      <a:noFill/>
                    </a:ln>
                  </pic:spPr>
                </pic:pic>
              </a:graphicData>
            </a:graphic>
          </wp:inline>
        </w:drawing>
      </w:r>
      <w:r w:rsidRPr="009C4773">
        <w:rPr>
          <w:rFonts w:hint="eastAsia"/>
        </w:rPr>
        <w:t>”（合11477）、“</w:t>
      </w:r>
      <w:r w:rsidRPr="009C4773">
        <w:fldChar w:fldCharType="begin"/>
      </w:r>
      <w:r w:rsidRPr="009C4773">
        <w:instrText xml:space="preserve"> INCLUDEPICTURE "http://www.xianqin.org/blog/wp-content/uploads/2018/05/word-image-219.png" \* MERGEFORMATINET </w:instrText>
      </w:r>
      <w:r w:rsidRPr="009C4773">
        <w:fldChar w:fldCharType="separate"/>
      </w:r>
      <w:r w:rsidRPr="009C4773">
        <w:pict>
          <v:shape id="_x0000_i1039" type="#_x0000_t75" style="width:13.8pt;height:26.4pt">
            <v:imagedata r:id="rId18" r:href="rId19"/>
          </v:shape>
        </w:pict>
      </w:r>
      <w:r w:rsidRPr="009C4773">
        <w:fldChar w:fldCharType="end"/>
      </w:r>
      <w:r w:rsidRPr="009C4773">
        <w:rPr>
          <w:rFonts w:hint="eastAsia"/>
        </w:rPr>
        <w:t>”（大</w:t>
      </w:r>
      <w:proofErr w:type="gramStart"/>
      <w:r w:rsidRPr="009C4773">
        <w:rPr>
          <w:rFonts w:hint="eastAsia"/>
        </w:rPr>
        <w:t>司空村</w:t>
      </w:r>
      <w:proofErr w:type="gramEnd"/>
      <w:r w:rsidRPr="009C4773">
        <w:rPr>
          <w:rFonts w:hint="eastAsia"/>
        </w:rPr>
        <w:t>牛骨刻辭）裡面</w:t>
      </w:r>
      <w:proofErr w:type="gramStart"/>
      <w:r w:rsidRPr="009C4773">
        <w:rPr>
          <w:rFonts w:hint="eastAsia"/>
        </w:rPr>
        <w:t>兩</w:t>
      </w:r>
      <w:proofErr w:type="gramEnd"/>
      <w:r w:rsidRPr="009C4773">
        <w:rPr>
          <w:rFonts w:hint="eastAsia"/>
        </w:rPr>
        <w:t>個“舟”行演變而</w:t>
      </w:r>
      <w:proofErr w:type="gramStart"/>
      <w:r w:rsidRPr="009C4773">
        <w:rPr>
          <w:rFonts w:hint="eastAsia"/>
        </w:rPr>
        <w:t>來</w:t>
      </w:r>
      <w:proofErr w:type="gramEnd"/>
      <w:r w:rsidRPr="009C4773">
        <w:rPr>
          <w:rFonts w:hint="eastAsia"/>
        </w:rPr>
        <w:t>。這個字過去釋“洀”，筆者認</w:t>
      </w:r>
      <w:proofErr w:type="gramStart"/>
      <w:r w:rsidRPr="009C4773">
        <w:rPr>
          <w:rFonts w:hint="eastAsia"/>
        </w:rPr>
        <w:t>為</w:t>
      </w:r>
      <w:proofErr w:type="gramEnd"/>
      <w:r w:rsidRPr="009C4773">
        <w:rPr>
          <w:rFonts w:hint="eastAsia"/>
        </w:rPr>
        <w:t>它是表示舟浮于水順流而下的意思，當釋“浮”訓“汎”，段玉裁與《說文》“浮”下指出“按上文云‘汎，浮也’，是</w:t>
      </w:r>
      <w:proofErr w:type="gramStart"/>
      <w:r w:rsidRPr="009C4773">
        <w:rPr>
          <w:rFonts w:hint="eastAsia"/>
        </w:rPr>
        <w:t>汎</w:t>
      </w:r>
      <w:proofErr w:type="gramEnd"/>
      <w:r w:rsidRPr="009C4773">
        <w:rPr>
          <w:rFonts w:hint="eastAsia"/>
        </w:rPr>
        <w:t>、浮二字互訓。”</w:t>
      </w:r>
      <w:r w:rsidRPr="009C4773">
        <w:endnoteReference w:customMarkFollows="1" w:id="8"/>
        <w:t>[8]</w:t>
      </w:r>
      <w:r w:rsidRPr="009C4773">
        <w:rPr>
          <w:rFonts w:hint="eastAsia"/>
        </w:rPr>
        <w:t>現在看</w:t>
      </w:r>
      <w:proofErr w:type="gramStart"/>
      <w:r w:rsidRPr="009C4773">
        <w:rPr>
          <w:rFonts w:hint="eastAsia"/>
        </w:rPr>
        <w:t>來</w:t>
      </w:r>
      <w:proofErr w:type="gramEnd"/>
      <w:r w:rsidRPr="009C4773">
        <w:rPr>
          <w:rFonts w:hint="eastAsia"/>
        </w:rPr>
        <w:t>這個字當釋</w:t>
      </w:r>
      <w:proofErr w:type="gramStart"/>
      <w:r w:rsidRPr="009C4773">
        <w:rPr>
          <w:rFonts w:hint="eastAsia"/>
        </w:rPr>
        <w:t>為汎</w:t>
      </w:r>
      <w:proofErr w:type="gramEnd"/>
      <w:r w:rsidRPr="009C4773">
        <w:rPr>
          <w:rFonts w:hint="eastAsia"/>
        </w:rPr>
        <w:t>舟之“汎”，</w:t>
      </w:r>
      <w:proofErr w:type="gramStart"/>
      <w:r w:rsidRPr="009C4773">
        <w:rPr>
          <w:rFonts w:hint="eastAsia"/>
        </w:rPr>
        <w:t>後</w:t>
      </w:r>
      <w:proofErr w:type="gramEnd"/>
      <w:r w:rsidRPr="009C4773">
        <w:rPr>
          <w:rFonts w:hint="eastAsia"/>
        </w:rPr>
        <w:t>也作“泛”、“氾”，與“浮”義同，正因</w:t>
      </w:r>
      <w:proofErr w:type="gramStart"/>
      <w:r w:rsidRPr="009C4773">
        <w:rPr>
          <w:rFonts w:hint="eastAsia"/>
        </w:rPr>
        <w:t>為</w:t>
      </w:r>
      <w:proofErr w:type="gramEnd"/>
      <w:r w:rsidRPr="009C4773">
        <w:rPr>
          <w:rFonts w:hint="eastAsia"/>
        </w:rPr>
        <w:t>如此，在</w:t>
      </w:r>
      <w:proofErr w:type="gramStart"/>
      <w:r w:rsidRPr="009C4773">
        <w:rPr>
          <w:rFonts w:hint="eastAsia"/>
        </w:rPr>
        <w:t>戰國</w:t>
      </w:r>
      <w:proofErr w:type="gramEnd"/>
      <w:r w:rsidRPr="009C4773">
        <w:rPr>
          <w:rFonts w:hint="eastAsia"/>
        </w:rPr>
        <w:t>簡文里才</w:t>
      </w:r>
      <w:proofErr w:type="gramStart"/>
      <w:r w:rsidRPr="009C4773">
        <w:rPr>
          <w:rFonts w:hint="eastAsia"/>
        </w:rPr>
        <w:t>將</w:t>
      </w:r>
      <w:proofErr w:type="gramEnd"/>
      <w:r w:rsidRPr="009C4773">
        <w:rPr>
          <w:rFonts w:hint="eastAsia"/>
        </w:rPr>
        <w:t>二“舟”形變作二“凡”形，蓋既</w:t>
      </w:r>
      <w:proofErr w:type="gramStart"/>
      <w:r w:rsidRPr="009C4773">
        <w:rPr>
          <w:rFonts w:hint="eastAsia"/>
        </w:rPr>
        <w:t>會</w:t>
      </w:r>
      <w:proofErr w:type="gramEnd"/>
      <w:r w:rsidRPr="009C4773">
        <w:rPr>
          <w:rFonts w:hint="eastAsia"/>
        </w:rPr>
        <w:t>其義，亦讀其聲，“舟”、“凡”二字在甲骨文中亦形近，它的本義</w:t>
      </w:r>
      <w:proofErr w:type="gramStart"/>
      <w:r w:rsidRPr="009C4773">
        <w:rPr>
          <w:rFonts w:hint="eastAsia"/>
        </w:rPr>
        <w:t>即舟浮於</w:t>
      </w:r>
      <w:proofErr w:type="gramEnd"/>
      <w:r w:rsidRPr="009C4773">
        <w:rPr>
          <w:rFonts w:hint="eastAsia"/>
        </w:rPr>
        <w:t>水順流而下之貌，《詩·柏舟》：“</w:t>
      </w:r>
      <w:proofErr w:type="gramStart"/>
      <w:r w:rsidRPr="009C4773">
        <w:rPr>
          <w:rFonts w:hint="eastAsia"/>
        </w:rPr>
        <w:t>汎</w:t>
      </w:r>
      <w:proofErr w:type="gramEnd"/>
      <w:r w:rsidRPr="009C4773">
        <w:rPr>
          <w:rFonts w:hint="eastAsia"/>
        </w:rPr>
        <w:t>彼柏舟”，毛</w:t>
      </w:r>
      <w:proofErr w:type="gramStart"/>
      <w:r w:rsidRPr="009C4773">
        <w:rPr>
          <w:rFonts w:hint="eastAsia"/>
        </w:rPr>
        <w:t>傳</w:t>
      </w:r>
      <w:proofErr w:type="gramEnd"/>
      <w:r w:rsidRPr="009C4773">
        <w:rPr>
          <w:rFonts w:hint="eastAsia"/>
        </w:rPr>
        <w:t>：“</w:t>
      </w:r>
      <w:proofErr w:type="gramStart"/>
      <w:r w:rsidRPr="009C4773">
        <w:rPr>
          <w:rFonts w:hint="eastAsia"/>
        </w:rPr>
        <w:t>汎汎</w:t>
      </w:r>
      <w:proofErr w:type="gramEnd"/>
      <w:r w:rsidRPr="009C4773">
        <w:rPr>
          <w:rFonts w:hint="eastAsia"/>
        </w:rPr>
        <w:t>，流貌。”《廣雅·釋訓》：“</w:t>
      </w:r>
      <w:proofErr w:type="gramStart"/>
      <w:r w:rsidRPr="009C4773">
        <w:rPr>
          <w:rFonts w:hint="eastAsia"/>
        </w:rPr>
        <w:t>汎汎</w:t>
      </w:r>
      <w:proofErr w:type="gramEnd"/>
      <w:r w:rsidRPr="009C4773">
        <w:rPr>
          <w:rFonts w:hint="eastAsia"/>
        </w:rPr>
        <w:t>，浮也。”均其義。簡文此字</w:t>
      </w:r>
      <w:proofErr w:type="gramStart"/>
      <w:r w:rsidRPr="009C4773">
        <w:rPr>
          <w:rFonts w:hint="eastAsia"/>
        </w:rPr>
        <w:t>從</w:t>
      </w:r>
      <w:proofErr w:type="gramEnd"/>
      <w:r w:rsidRPr="009C4773">
        <w:rPr>
          <w:rFonts w:hint="eastAsia"/>
        </w:rPr>
        <w:t>辵作，可以隸定</w:t>
      </w:r>
      <w:proofErr w:type="gramStart"/>
      <w:r w:rsidRPr="009C4773">
        <w:rPr>
          <w:rFonts w:hint="eastAsia"/>
        </w:rPr>
        <w:t>為</w:t>
      </w:r>
      <w:proofErr w:type="gramEnd"/>
      <w:r w:rsidRPr="009C4773">
        <w:rPr>
          <w:rFonts w:hint="eastAsia"/>
        </w:rPr>
        <w:t>“</w:t>
      </w:r>
      <w:r w:rsidRPr="009C4773">
        <w:rPr>
          <w:rFonts w:ascii="SimSun-ExtB" w:eastAsia="SimSun-ExtB" w:hAnsi="SimSun-ExtB" w:cs="SimSun-ExtB" w:hint="eastAsia"/>
        </w:rPr>
        <w:t>𨑙</w:t>
      </w:r>
      <w:r w:rsidRPr="009C4773">
        <w:rPr>
          <w:rFonts w:hint="eastAsia"/>
        </w:rPr>
        <w:t>”，表示其行進、行</w:t>
      </w:r>
      <w:proofErr w:type="gramStart"/>
      <w:r w:rsidRPr="009C4773">
        <w:rPr>
          <w:rFonts w:hint="eastAsia"/>
        </w:rPr>
        <w:t>動</w:t>
      </w:r>
      <w:proofErr w:type="gramEnd"/>
      <w:r w:rsidRPr="009C4773">
        <w:rPr>
          <w:rFonts w:hint="eastAsia"/>
        </w:rPr>
        <w:t>義，仍當即典籍統用的“汎”，簡文是用其“流”義，流</w:t>
      </w:r>
      <w:proofErr w:type="gramStart"/>
      <w:r w:rsidRPr="009C4773">
        <w:rPr>
          <w:rFonts w:hint="eastAsia"/>
        </w:rPr>
        <w:t>動</w:t>
      </w:r>
      <w:proofErr w:type="gramEnd"/>
      <w:r w:rsidRPr="009C4773">
        <w:rPr>
          <w:rFonts w:hint="eastAsia"/>
        </w:rPr>
        <w:t>、移</w:t>
      </w:r>
      <w:proofErr w:type="gramStart"/>
      <w:r w:rsidRPr="009C4773">
        <w:rPr>
          <w:rFonts w:hint="eastAsia"/>
        </w:rPr>
        <w:t>動</w:t>
      </w:r>
      <w:proofErr w:type="gramEnd"/>
      <w:r w:rsidRPr="009C4773">
        <w:rPr>
          <w:rFonts w:hint="eastAsia"/>
        </w:rPr>
        <w:t>的意思。《書·禹貢》：“二百里流”，孔</w:t>
      </w:r>
      <w:proofErr w:type="gramStart"/>
      <w:r w:rsidRPr="009C4773">
        <w:rPr>
          <w:rFonts w:hint="eastAsia"/>
        </w:rPr>
        <w:lastRenderedPageBreak/>
        <w:t>傳</w:t>
      </w:r>
      <w:proofErr w:type="gramEnd"/>
      <w:r w:rsidRPr="009C4773">
        <w:rPr>
          <w:rFonts w:hint="eastAsia"/>
        </w:rPr>
        <w:t>：“流，移也。”《禮記·中庸》：“故君子和</w:t>
      </w:r>
      <w:proofErr w:type="gramStart"/>
      <w:r w:rsidRPr="009C4773">
        <w:rPr>
          <w:rFonts w:hint="eastAsia"/>
        </w:rPr>
        <w:t>而</w:t>
      </w:r>
      <w:proofErr w:type="gramEnd"/>
      <w:r w:rsidRPr="009C4773">
        <w:rPr>
          <w:rFonts w:hint="eastAsia"/>
        </w:rPr>
        <w:t>不流”，鄭注：“流猶移也。”“</w:t>
      </w:r>
      <w:proofErr w:type="gramStart"/>
      <w:r w:rsidRPr="009C4773">
        <w:rPr>
          <w:rFonts w:hint="eastAsia"/>
        </w:rPr>
        <w:t>汎</w:t>
      </w:r>
      <w:proofErr w:type="gramEnd"/>
      <w:r w:rsidRPr="009C4773">
        <w:rPr>
          <w:rFonts w:hint="eastAsia"/>
        </w:rPr>
        <w:t>（流）</w:t>
      </w:r>
      <w:proofErr w:type="gramStart"/>
      <w:r w:rsidRPr="009C4773">
        <w:rPr>
          <w:rFonts w:hint="eastAsia"/>
        </w:rPr>
        <w:t>於</w:t>
      </w:r>
      <w:proofErr w:type="gramEnd"/>
      <w:r w:rsidRPr="009C4773">
        <w:rPr>
          <w:rFonts w:hint="eastAsia"/>
        </w:rPr>
        <w:t>商”就是移植</w:t>
      </w:r>
      <w:proofErr w:type="gramStart"/>
      <w:r w:rsidRPr="009C4773">
        <w:rPr>
          <w:rFonts w:hint="eastAsia"/>
        </w:rPr>
        <w:t>於</w:t>
      </w:r>
      <w:proofErr w:type="gramEnd"/>
      <w:r w:rsidRPr="009C4773">
        <w:rPr>
          <w:rFonts w:hint="eastAsia"/>
        </w:rPr>
        <w:t>商的意思。另外，“汎”古亦訓“普”、訓“遍”，“汎於商”即普遍生長</w:t>
      </w:r>
      <w:proofErr w:type="gramStart"/>
      <w:r w:rsidRPr="009C4773">
        <w:rPr>
          <w:rFonts w:hint="eastAsia"/>
        </w:rPr>
        <w:t>於</w:t>
      </w:r>
      <w:proofErr w:type="gramEnd"/>
      <w:r w:rsidRPr="009C4773">
        <w:rPr>
          <w:rFonts w:hint="eastAsia"/>
        </w:rPr>
        <w:t>商，亦通。</w:t>
      </w:r>
    </w:p>
    <w:p w:rsidR="00D00583" w:rsidRPr="009C4773" w:rsidRDefault="00D00583" w:rsidP="009C4773">
      <w:pPr>
        <w:pStyle w:val="aa"/>
        <w:ind w:firstLine="560"/>
        <w:rPr>
          <w:rFonts w:hint="eastAsia"/>
        </w:rPr>
      </w:pPr>
      <w:r w:rsidRPr="009C4773">
        <w:rPr>
          <w:rFonts w:hint="eastAsia"/>
        </w:rPr>
        <w:t>“行量”</w:t>
      </w:r>
      <w:proofErr w:type="gramStart"/>
      <w:r w:rsidRPr="009C4773">
        <w:rPr>
          <w:rFonts w:hint="eastAsia"/>
        </w:rPr>
        <w:t>疑</w:t>
      </w:r>
      <w:proofErr w:type="gramEnd"/>
      <w:r w:rsidRPr="009C4773">
        <w:rPr>
          <w:rFonts w:hint="eastAsia"/>
        </w:rPr>
        <w:t>當讀“衡量”，“行”、“衡”古字通用。</w:t>
      </w:r>
      <w:r w:rsidRPr="009C4773">
        <w:endnoteReference w:customMarkFollows="1" w:id="9"/>
        <w:t>[9]</w:t>
      </w:r>
      <w:r w:rsidRPr="009C4773">
        <w:rPr>
          <w:rFonts w:hint="eastAsia"/>
        </w:rPr>
        <w:t>“衡”是稱輕重的，“量”是量多少的，表示材用的</w:t>
      </w:r>
      <w:proofErr w:type="gramStart"/>
      <w:r w:rsidRPr="009C4773">
        <w:rPr>
          <w:rFonts w:hint="eastAsia"/>
        </w:rPr>
        <w:t>數</w:t>
      </w:r>
      <w:proofErr w:type="gramEnd"/>
      <w:r w:rsidRPr="009C4773">
        <w:rPr>
          <w:rFonts w:hint="eastAsia"/>
        </w:rPr>
        <w:t>量，這裡代指材用，“衡量亡乏”意</w:t>
      </w:r>
      <w:proofErr w:type="gramStart"/>
      <w:r w:rsidRPr="009C4773">
        <w:rPr>
          <w:rFonts w:hint="eastAsia"/>
        </w:rPr>
        <w:t>為</w:t>
      </w:r>
      <w:proofErr w:type="gramEnd"/>
      <w:r w:rsidRPr="009C4773">
        <w:rPr>
          <w:rFonts w:hint="eastAsia"/>
        </w:rPr>
        <w:t>需要衡量的東西不匱乏，就是“材用不絕”之意。</w:t>
      </w:r>
    </w:p>
    <w:p w:rsidR="00D00583" w:rsidRPr="009C4773" w:rsidRDefault="00D00583" w:rsidP="009C4773">
      <w:pPr>
        <w:pStyle w:val="aa"/>
        <w:ind w:firstLine="560"/>
        <w:rPr>
          <w:rFonts w:hint="eastAsia"/>
        </w:rPr>
      </w:pPr>
      <w:r w:rsidRPr="009C4773">
        <w:rPr>
          <w:rFonts w:hint="eastAsia"/>
        </w:rPr>
        <w:t>文王說：</w:t>
      </w:r>
      <w:proofErr w:type="gramStart"/>
      <w:r w:rsidRPr="009C4773">
        <w:rPr>
          <w:rFonts w:hint="eastAsia"/>
        </w:rPr>
        <w:t>梓樹</w:t>
      </w:r>
      <w:proofErr w:type="gramEnd"/>
      <w:r w:rsidRPr="009C4773">
        <w:rPr>
          <w:rFonts w:hint="eastAsia"/>
        </w:rPr>
        <w:t>是可以遮蔽不義的良材，移植</w:t>
      </w:r>
      <w:proofErr w:type="gramStart"/>
      <w:r w:rsidRPr="009C4773">
        <w:rPr>
          <w:rFonts w:hint="eastAsia"/>
        </w:rPr>
        <w:t>於</w:t>
      </w:r>
      <w:proofErr w:type="gramEnd"/>
      <w:r w:rsidRPr="009C4773">
        <w:rPr>
          <w:rFonts w:hint="eastAsia"/>
        </w:rPr>
        <w:t>商，可以使材用不匱乏。《程寤》中說的很多事物都有一定的象征意義，其中與周人有關的</w:t>
      </w:r>
      <w:proofErr w:type="gramStart"/>
      <w:r w:rsidRPr="009C4773">
        <w:rPr>
          <w:rFonts w:hint="eastAsia"/>
        </w:rPr>
        <w:t>梓</w:t>
      </w:r>
      <w:proofErr w:type="gramEnd"/>
      <w:r w:rsidRPr="009C4773">
        <w:rPr>
          <w:rFonts w:hint="eastAsia"/>
        </w:rPr>
        <w:t>、松、柏、</w:t>
      </w:r>
      <w:proofErr w:type="gramStart"/>
      <w:r w:rsidRPr="009C4773">
        <w:rPr>
          <w:rFonts w:hint="eastAsia"/>
        </w:rPr>
        <w:t>棫</w:t>
      </w:r>
      <w:proofErr w:type="gramEnd"/>
      <w:r w:rsidRPr="009C4773">
        <w:rPr>
          <w:rFonts w:hint="eastAsia"/>
        </w:rPr>
        <w:t>、</w:t>
      </w:r>
      <w:proofErr w:type="gramStart"/>
      <w:r w:rsidRPr="009C4773">
        <w:rPr>
          <w:rFonts w:hint="eastAsia"/>
        </w:rPr>
        <w:t>柞</w:t>
      </w:r>
      <w:proofErr w:type="gramEnd"/>
      <w:r w:rsidRPr="009C4773">
        <w:rPr>
          <w:rFonts w:hint="eastAsia"/>
        </w:rPr>
        <w:t>，申超先生認</w:t>
      </w:r>
      <w:proofErr w:type="gramStart"/>
      <w:r w:rsidRPr="009C4773">
        <w:rPr>
          <w:rFonts w:hint="eastAsia"/>
        </w:rPr>
        <w:t>為</w:t>
      </w:r>
      <w:proofErr w:type="gramEnd"/>
      <w:r w:rsidRPr="009C4773">
        <w:rPr>
          <w:rFonts w:hint="eastAsia"/>
        </w:rPr>
        <w:t>“</w:t>
      </w:r>
      <w:proofErr w:type="gramStart"/>
      <w:r w:rsidRPr="009C4773">
        <w:rPr>
          <w:rFonts w:hint="eastAsia"/>
        </w:rPr>
        <w:t>梓</w:t>
      </w:r>
      <w:proofErr w:type="gramEnd"/>
      <w:r w:rsidRPr="009C4773">
        <w:rPr>
          <w:rFonts w:hint="eastAsia"/>
        </w:rPr>
        <w:t>與太子發密切相關，代表周；松、柏、</w:t>
      </w:r>
      <w:proofErr w:type="gramStart"/>
      <w:r w:rsidRPr="009C4773">
        <w:rPr>
          <w:rFonts w:hint="eastAsia"/>
        </w:rPr>
        <w:t>棫</w:t>
      </w:r>
      <w:proofErr w:type="gramEnd"/>
      <w:r w:rsidRPr="009C4773">
        <w:rPr>
          <w:rFonts w:hint="eastAsia"/>
        </w:rPr>
        <w:t>、</w:t>
      </w:r>
      <w:proofErr w:type="gramStart"/>
      <w:r w:rsidRPr="009C4773">
        <w:rPr>
          <w:rFonts w:hint="eastAsia"/>
        </w:rPr>
        <w:t>柞</w:t>
      </w:r>
      <w:proofErr w:type="gramEnd"/>
      <w:r w:rsidRPr="009C4773">
        <w:rPr>
          <w:rFonts w:hint="eastAsia"/>
        </w:rPr>
        <w:t>指周的賢臣”，</w:t>
      </w:r>
      <w:r w:rsidRPr="009C4773">
        <w:endnoteReference w:customMarkFollows="1" w:id="10"/>
        <w:t>[10]</w:t>
      </w:r>
      <w:r w:rsidRPr="009C4773">
        <w:rPr>
          <w:rFonts w:hint="eastAsia"/>
        </w:rPr>
        <w:t>這個看法比較接近文意。而</w:t>
      </w:r>
      <w:proofErr w:type="gramStart"/>
      <w:r w:rsidRPr="009C4773">
        <w:rPr>
          <w:rFonts w:hint="eastAsia"/>
        </w:rPr>
        <w:t>從</w:t>
      </w:r>
      <w:proofErr w:type="gramEnd"/>
      <w:r w:rsidRPr="009C4773">
        <w:rPr>
          <w:rFonts w:hint="eastAsia"/>
        </w:rPr>
        <w:t>《程寤》的</w:t>
      </w:r>
      <w:proofErr w:type="gramStart"/>
      <w:r w:rsidRPr="009C4773">
        <w:rPr>
          <w:rFonts w:hint="eastAsia"/>
        </w:rPr>
        <w:t>敘</w:t>
      </w:r>
      <w:proofErr w:type="gramEnd"/>
      <w:r w:rsidRPr="009C4773">
        <w:rPr>
          <w:rFonts w:hint="eastAsia"/>
        </w:rPr>
        <w:t>述看，里面用</w:t>
      </w:r>
      <w:proofErr w:type="gramStart"/>
      <w:r w:rsidRPr="009C4773">
        <w:rPr>
          <w:rFonts w:hint="eastAsia"/>
        </w:rPr>
        <w:t>棘</w:t>
      </w:r>
      <w:proofErr w:type="gramEnd"/>
      <w:r w:rsidRPr="009C4773">
        <w:rPr>
          <w:rFonts w:hint="eastAsia"/>
        </w:rPr>
        <w:t>代表商人，用</w:t>
      </w:r>
      <w:proofErr w:type="gramStart"/>
      <w:r w:rsidRPr="009C4773">
        <w:rPr>
          <w:rFonts w:hint="eastAsia"/>
        </w:rPr>
        <w:t>梓</w:t>
      </w:r>
      <w:proofErr w:type="gramEnd"/>
      <w:r w:rsidRPr="009C4773">
        <w:rPr>
          <w:rFonts w:hint="eastAsia"/>
        </w:rPr>
        <w:t>、松、柏、</w:t>
      </w:r>
      <w:proofErr w:type="gramStart"/>
      <w:r w:rsidRPr="009C4773">
        <w:rPr>
          <w:rFonts w:hint="eastAsia"/>
        </w:rPr>
        <w:t>棫</w:t>
      </w:r>
      <w:proofErr w:type="gramEnd"/>
      <w:r w:rsidRPr="009C4773">
        <w:rPr>
          <w:rFonts w:hint="eastAsia"/>
        </w:rPr>
        <w:t>、</w:t>
      </w:r>
      <w:proofErr w:type="gramStart"/>
      <w:r w:rsidRPr="009C4773">
        <w:rPr>
          <w:rFonts w:hint="eastAsia"/>
        </w:rPr>
        <w:t>柞</w:t>
      </w:r>
      <w:proofErr w:type="gramEnd"/>
      <w:r w:rsidRPr="009C4773">
        <w:rPr>
          <w:rFonts w:hint="eastAsia"/>
        </w:rPr>
        <w:t>代表周人，</w:t>
      </w:r>
      <w:proofErr w:type="gramStart"/>
      <w:r w:rsidRPr="009C4773">
        <w:rPr>
          <w:rFonts w:hint="eastAsia"/>
        </w:rPr>
        <w:t>梓</w:t>
      </w:r>
      <w:proofErr w:type="gramEnd"/>
      <w:r w:rsidRPr="009C4773">
        <w:rPr>
          <w:rFonts w:hint="eastAsia"/>
        </w:rPr>
        <w:t>當是指周本土的貴族，松、柏是</w:t>
      </w:r>
      <w:proofErr w:type="gramStart"/>
      <w:r w:rsidRPr="009C4773">
        <w:rPr>
          <w:rFonts w:hint="eastAsia"/>
        </w:rPr>
        <w:t>後來</w:t>
      </w:r>
      <w:proofErr w:type="gramEnd"/>
      <w:r w:rsidRPr="009C4773">
        <w:rPr>
          <w:rFonts w:hint="eastAsia"/>
        </w:rPr>
        <w:t>在殷商的土地上分封的大的或同姓諸侯</w:t>
      </w:r>
      <w:proofErr w:type="gramStart"/>
      <w:r w:rsidRPr="009C4773">
        <w:rPr>
          <w:rFonts w:hint="eastAsia"/>
        </w:rPr>
        <w:t>國</w:t>
      </w:r>
      <w:proofErr w:type="gramEnd"/>
      <w:r w:rsidRPr="009C4773">
        <w:rPr>
          <w:rFonts w:hint="eastAsia"/>
        </w:rPr>
        <w:t>，</w:t>
      </w:r>
      <w:proofErr w:type="gramStart"/>
      <w:r w:rsidRPr="009C4773">
        <w:rPr>
          <w:rFonts w:hint="eastAsia"/>
        </w:rPr>
        <w:t>棫</w:t>
      </w:r>
      <w:proofErr w:type="gramEnd"/>
      <w:r w:rsidRPr="009C4773">
        <w:rPr>
          <w:rFonts w:hint="eastAsia"/>
        </w:rPr>
        <w:t>、</w:t>
      </w:r>
      <w:proofErr w:type="gramStart"/>
      <w:r w:rsidRPr="009C4773">
        <w:rPr>
          <w:rFonts w:hint="eastAsia"/>
        </w:rPr>
        <w:t>柞</w:t>
      </w:r>
      <w:proofErr w:type="gramEnd"/>
      <w:r w:rsidRPr="009C4773">
        <w:rPr>
          <w:rFonts w:hint="eastAsia"/>
        </w:rPr>
        <w:t>則是指小的或異姓諸侯</w:t>
      </w:r>
      <w:proofErr w:type="gramStart"/>
      <w:r w:rsidRPr="009C4773">
        <w:rPr>
          <w:rFonts w:hint="eastAsia"/>
        </w:rPr>
        <w:t>國</w:t>
      </w:r>
      <w:proofErr w:type="gramEnd"/>
      <w:r w:rsidRPr="009C4773">
        <w:rPr>
          <w:rFonts w:hint="eastAsia"/>
        </w:rPr>
        <w:t>。文王這話的含義，就是要在商廣泛培養周人的</w:t>
      </w:r>
      <w:proofErr w:type="gramStart"/>
      <w:r w:rsidRPr="009C4773">
        <w:rPr>
          <w:rFonts w:hint="eastAsia"/>
        </w:rPr>
        <w:t>勢</w:t>
      </w:r>
      <w:proofErr w:type="gramEnd"/>
      <w:r w:rsidRPr="009C4773">
        <w:rPr>
          <w:rFonts w:hint="eastAsia"/>
        </w:rPr>
        <w:t>力。《論語·泰伯》里載孔子說周文王“三分天下有其二，以服事殷。周之德，其可謂至德也已矣。”《風俗通義·三王》里也說“經美文王，三分天下有其二，王業始兆</w:t>
      </w:r>
      <w:proofErr w:type="gramStart"/>
      <w:r w:rsidRPr="009C4773">
        <w:rPr>
          <w:rFonts w:hint="eastAsia"/>
        </w:rPr>
        <w:t>於</w:t>
      </w:r>
      <w:proofErr w:type="gramEnd"/>
      <w:r w:rsidRPr="009C4773">
        <w:rPr>
          <w:rFonts w:hint="eastAsia"/>
        </w:rPr>
        <w:t>此耳。”就是周人在商培養</w:t>
      </w:r>
      <w:proofErr w:type="gramStart"/>
      <w:r w:rsidRPr="009C4773">
        <w:rPr>
          <w:rFonts w:hint="eastAsia"/>
        </w:rPr>
        <w:t>勢</w:t>
      </w:r>
      <w:proofErr w:type="gramEnd"/>
      <w:r w:rsidRPr="009C4773">
        <w:rPr>
          <w:rFonts w:hint="eastAsia"/>
        </w:rPr>
        <w:t>力的結果，也是</w:t>
      </w:r>
      <w:proofErr w:type="gramStart"/>
      <w:r w:rsidRPr="009C4773">
        <w:rPr>
          <w:rFonts w:hint="eastAsia"/>
        </w:rPr>
        <w:t>後來</w:t>
      </w:r>
      <w:proofErr w:type="gramEnd"/>
      <w:r w:rsidRPr="009C4773">
        <w:rPr>
          <w:rFonts w:hint="eastAsia"/>
        </w:rPr>
        <w:t>武王</w:t>
      </w:r>
      <w:proofErr w:type="gramStart"/>
      <w:r w:rsidRPr="009C4773">
        <w:rPr>
          <w:rFonts w:hint="eastAsia"/>
        </w:rPr>
        <w:t>滅</w:t>
      </w:r>
      <w:proofErr w:type="gramEnd"/>
      <w:r w:rsidRPr="009C4773">
        <w:rPr>
          <w:rFonts w:hint="eastAsia"/>
        </w:rPr>
        <w:t>商的基礎。</w:t>
      </w:r>
    </w:p>
    <w:p w:rsidR="00D00583" w:rsidRPr="00D00583" w:rsidRDefault="00D00583" w:rsidP="00D00583">
      <w:pPr>
        <w:ind w:firstLineChars="200" w:firstLine="560"/>
        <w:rPr>
          <w:rFonts w:ascii="Times New Roman" w:hAnsi="Times New Roman" w:cs="FZSY--SURROGATE-0" w:hint="eastAsia"/>
          <w:b/>
          <w:kern w:val="0"/>
          <w:sz w:val="28"/>
          <w:szCs w:val="28"/>
        </w:rPr>
      </w:pPr>
      <w:r w:rsidRPr="00D00583">
        <w:rPr>
          <w:rFonts w:ascii="Times New Roman" w:hAnsi="Times New Roman" w:hint="eastAsia"/>
          <w:sz w:val="28"/>
          <w:szCs w:val="28"/>
        </w:rPr>
        <w:t>3</w:t>
      </w:r>
      <w:r w:rsidRPr="00D00583">
        <w:rPr>
          <w:rFonts w:ascii="Times New Roman" w:hAnsi="Times New Roman" w:hint="eastAsia"/>
          <w:sz w:val="28"/>
          <w:szCs w:val="28"/>
        </w:rPr>
        <w:t>、簡</w:t>
      </w:r>
      <w:r w:rsidRPr="00D00583">
        <w:rPr>
          <w:rFonts w:ascii="Times New Roman" w:hAnsi="Times New Roman" w:hint="eastAsia"/>
          <w:sz w:val="28"/>
          <w:szCs w:val="28"/>
        </w:rPr>
        <w:t>6</w:t>
      </w:r>
      <w:r w:rsidRPr="00D00583">
        <w:rPr>
          <w:rFonts w:ascii="Times New Roman" w:hAnsi="Times New Roman" w:hint="eastAsia"/>
          <w:sz w:val="28"/>
          <w:szCs w:val="28"/>
        </w:rPr>
        <w:t>：</w:t>
      </w:r>
      <w:proofErr w:type="gramStart"/>
      <w:r w:rsidRPr="00D00583">
        <w:rPr>
          <w:rFonts w:ascii="Times New Roman" w:hAnsi="Times New Roman" w:cs="FZSY--SURROGATE-0" w:hint="eastAsia"/>
          <w:b/>
          <w:kern w:val="0"/>
          <w:sz w:val="28"/>
          <w:szCs w:val="28"/>
        </w:rPr>
        <w:t>夢</w:t>
      </w:r>
      <w:proofErr w:type="gramEnd"/>
      <w:r w:rsidRPr="00D00583">
        <w:rPr>
          <w:rFonts w:ascii="Times New Roman" w:hAnsi="Times New Roman" w:cs="FZSY--SURROGATE-0" w:hint="eastAsia"/>
          <w:b/>
          <w:kern w:val="0"/>
          <w:sz w:val="28"/>
          <w:szCs w:val="28"/>
        </w:rPr>
        <w:t>徒</w:t>
      </w:r>
      <w:proofErr w:type="gramStart"/>
      <w:r w:rsidRPr="00D00583">
        <w:rPr>
          <w:rFonts w:ascii="Times New Roman" w:hAnsi="Times New Roman" w:cs="FZSY--SURROGATE-0" w:hint="eastAsia"/>
          <w:b/>
          <w:kern w:val="0"/>
          <w:sz w:val="28"/>
          <w:szCs w:val="28"/>
        </w:rPr>
        <w:t>庶</w:t>
      </w:r>
      <w:proofErr w:type="gramEnd"/>
      <w:r w:rsidRPr="00D00583">
        <w:rPr>
          <w:rFonts w:ascii="Times New Roman" w:hAnsi="Times New Roman" w:cs="FZSY--SURROGATE-0" w:hint="eastAsia"/>
          <w:b/>
          <w:kern w:val="0"/>
          <w:sz w:val="28"/>
          <w:szCs w:val="28"/>
        </w:rPr>
        <w:t>言</w:t>
      </w:r>
      <w:r w:rsidRPr="00D00583">
        <w:rPr>
          <w:rFonts w:ascii="Times New Roman" w:hAnsi="Times New Roman" w:hint="eastAsia"/>
          <w:b/>
          <w:noProof/>
          <w:sz w:val="28"/>
          <w:szCs w:val="28"/>
        </w:rPr>
        <w:drawing>
          <wp:inline distT="0" distB="0" distL="0" distR="0">
            <wp:extent cx="199390" cy="23685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390" cy="236855"/>
                    </a:xfrm>
                    <a:prstGeom prst="rect">
                      <a:avLst/>
                    </a:prstGeom>
                    <a:noFill/>
                    <a:ln>
                      <a:noFill/>
                    </a:ln>
                  </pic:spPr>
                </pic:pic>
              </a:graphicData>
            </a:graphic>
          </wp:inline>
        </w:drawing>
      </w:r>
      <w:r w:rsidRPr="00D00583">
        <w:rPr>
          <w:rFonts w:ascii="Times New Roman" w:hAnsi="Times New Roman" w:hint="eastAsia"/>
          <w:b/>
          <w:sz w:val="28"/>
          <w:szCs w:val="28"/>
        </w:rPr>
        <w:t xml:space="preserve"> </w:t>
      </w:r>
      <w:r w:rsidRPr="00D00583">
        <w:rPr>
          <w:rFonts w:ascii="Times New Roman" w:hAnsi="Times New Roman" w:hint="eastAsia"/>
          <w:b/>
          <w:noProof/>
          <w:sz w:val="28"/>
          <w:szCs w:val="28"/>
        </w:rPr>
        <w:drawing>
          <wp:inline distT="0" distB="0" distL="0" distR="0">
            <wp:extent cx="170180" cy="220345"/>
            <wp:effectExtent l="0" t="0" r="1270" b="825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180" cy="220345"/>
                    </a:xfrm>
                    <a:prstGeom prst="rect">
                      <a:avLst/>
                    </a:prstGeom>
                    <a:noFill/>
                    <a:ln>
                      <a:noFill/>
                    </a:ln>
                  </pic:spPr>
                </pic:pic>
              </a:graphicData>
            </a:graphic>
          </wp:inline>
        </w:drawing>
      </w:r>
      <w:r w:rsidRPr="00D00583">
        <w:rPr>
          <w:rFonts w:ascii="Times New Roman" w:hAnsi="Times New Roman" w:cs="FZSY--SURROGATE-0" w:hint="eastAsia"/>
          <w:b/>
          <w:kern w:val="0"/>
          <w:sz w:val="28"/>
          <w:szCs w:val="28"/>
        </w:rPr>
        <w:t>又</w:t>
      </w:r>
      <w:proofErr w:type="gramStart"/>
      <w:r w:rsidRPr="00D00583">
        <w:rPr>
          <w:rFonts w:ascii="Times New Roman" w:hAnsi="Times New Roman" w:cs="FZSY--SURROGATE-0" w:hint="eastAsia"/>
          <w:b/>
          <w:kern w:val="0"/>
          <w:sz w:val="28"/>
          <w:szCs w:val="28"/>
        </w:rPr>
        <w:t>勿亡秋</w:t>
      </w:r>
      <w:proofErr w:type="gramEnd"/>
      <w:r w:rsidRPr="00D00583">
        <w:rPr>
          <w:rFonts w:ascii="Times New Roman" w:hAnsi="Times New Roman" w:cs="FZSY--SURROGATE-0" w:hint="eastAsia"/>
          <w:b/>
          <w:kern w:val="0"/>
          <w:sz w:val="28"/>
          <w:szCs w:val="28"/>
        </w:rPr>
        <w:t>明武</w:t>
      </w:r>
      <w:r w:rsidRPr="00D00583">
        <w:rPr>
          <w:rFonts w:ascii="Times New Roman" w:eastAsia="宋体-方正超大字符集" w:hAnsi="宋体-方正超大字符集" w:cs="宋体-方正超大字符集" w:hint="eastAsia"/>
          <w:b/>
          <w:noProof/>
          <w:sz w:val="28"/>
          <w:szCs w:val="28"/>
        </w:rPr>
        <w:drawing>
          <wp:inline distT="0" distB="0" distL="0" distR="0">
            <wp:extent cx="199390" cy="19939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D00583">
        <w:rPr>
          <w:rFonts w:ascii="Times New Roman" w:hAnsi="Times New Roman" w:cs="FZSY--SURROGATE-0" w:hint="eastAsia"/>
          <w:b/>
          <w:kern w:val="0"/>
          <w:sz w:val="28"/>
          <w:szCs w:val="28"/>
        </w:rPr>
        <w:t>（威）女（如）</w:t>
      </w:r>
      <w:proofErr w:type="gramStart"/>
      <w:r w:rsidRPr="00D00583">
        <w:rPr>
          <w:rFonts w:ascii="Times New Roman" w:hAnsi="Times New Roman" w:cs="FZSY--SURROGATE-0" w:hint="eastAsia"/>
          <w:b/>
          <w:kern w:val="0"/>
          <w:sz w:val="28"/>
          <w:szCs w:val="28"/>
        </w:rPr>
        <w:t>棫柞</w:t>
      </w:r>
      <w:proofErr w:type="gramEnd"/>
      <w:r w:rsidRPr="00D00583">
        <w:rPr>
          <w:rFonts w:ascii="Times New Roman" w:hAnsi="Times New Roman" w:cs="FZSY--SURROGATE-0" w:hint="eastAsia"/>
          <w:b/>
          <w:kern w:val="0"/>
          <w:sz w:val="28"/>
          <w:szCs w:val="28"/>
        </w:rPr>
        <w:t>亡</w:t>
      </w:r>
      <w:proofErr w:type="gramStart"/>
      <w:r w:rsidRPr="00D00583">
        <w:rPr>
          <w:rFonts w:ascii="Times New Roman" w:hAnsi="Times New Roman" w:cs="FZSY--SURROGATE-0" w:hint="eastAsia"/>
          <w:b/>
          <w:kern w:val="0"/>
          <w:sz w:val="28"/>
          <w:szCs w:val="28"/>
        </w:rPr>
        <w:lastRenderedPageBreak/>
        <w:t>堇</w:t>
      </w:r>
      <w:proofErr w:type="gramEnd"/>
      <w:r w:rsidRPr="00D00583">
        <w:rPr>
          <w:rFonts w:ascii="Times New Roman" w:hAnsi="Times New Roman" w:cs="FZSY--SURROGATE-0" w:hint="eastAsia"/>
          <w:b/>
          <w:kern w:val="0"/>
          <w:sz w:val="28"/>
          <w:szCs w:val="28"/>
        </w:rPr>
        <w:t>（根）。</w:t>
      </w:r>
    </w:p>
    <w:p w:rsidR="00D00583" w:rsidRPr="009C4773" w:rsidRDefault="00D00583" w:rsidP="009C4773">
      <w:pPr>
        <w:pStyle w:val="aa"/>
        <w:ind w:firstLine="560"/>
        <w:rPr>
          <w:rFonts w:hint="eastAsia"/>
        </w:rPr>
      </w:pPr>
      <w:r w:rsidRPr="009C4773">
        <w:rPr>
          <w:rFonts w:hint="eastAsia"/>
        </w:rPr>
        <w:t>其中二古文，簡文原作：</w:t>
      </w:r>
    </w:p>
    <w:p w:rsidR="00D00583" w:rsidRPr="009C4773" w:rsidRDefault="00D00583" w:rsidP="009C4773">
      <w:pPr>
        <w:pStyle w:val="aa"/>
        <w:ind w:firstLine="560"/>
        <w:rPr>
          <w:rFonts w:hint="eastAsia"/>
        </w:rPr>
      </w:pPr>
      <w:r w:rsidRPr="009C4773">
        <w:rPr>
          <w:rFonts w:hint="eastAsia"/>
        </w:rPr>
        <w:drawing>
          <wp:inline distT="0" distB="0" distL="0" distR="0">
            <wp:extent cx="436245" cy="465455"/>
            <wp:effectExtent l="0" t="0" r="190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245" cy="465455"/>
                    </a:xfrm>
                    <a:prstGeom prst="rect">
                      <a:avLst/>
                    </a:prstGeom>
                    <a:noFill/>
                    <a:ln>
                      <a:noFill/>
                    </a:ln>
                  </pic:spPr>
                </pic:pic>
              </a:graphicData>
            </a:graphic>
          </wp:inline>
        </w:drawing>
      </w:r>
      <w:r w:rsidRPr="009C4773">
        <w:rPr>
          <w:rFonts w:hint="eastAsia"/>
        </w:rPr>
        <w:drawing>
          <wp:inline distT="0" distB="0" distL="0" distR="0">
            <wp:extent cx="398780" cy="544195"/>
            <wp:effectExtent l="0" t="0" r="1270" b="825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780" cy="544195"/>
                    </a:xfrm>
                    <a:prstGeom prst="rect">
                      <a:avLst/>
                    </a:prstGeom>
                    <a:noFill/>
                    <a:ln>
                      <a:noFill/>
                    </a:ln>
                  </pic:spPr>
                </pic:pic>
              </a:graphicData>
            </a:graphic>
          </wp:inline>
        </w:drawing>
      </w:r>
    </w:p>
    <w:p w:rsidR="00D00583" w:rsidRPr="009C4773" w:rsidRDefault="00D00583" w:rsidP="009C4773">
      <w:pPr>
        <w:pStyle w:val="aa"/>
        <w:ind w:firstLine="560"/>
        <w:rPr>
          <w:rFonts w:hint="eastAsia"/>
        </w:rPr>
      </w:pPr>
      <w:r w:rsidRPr="009C4773">
        <w:rPr>
          <w:rFonts w:hint="eastAsia"/>
        </w:rPr>
        <w:t>第一字整理者未釋，第二字釋“矧”；此二字陳民鎮先生釋“肆繹”；第二字周波先生、張崇禮先生釋“射”。</w:t>
      </w:r>
      <w:r w:rsidRPr="009C4773">
        <w:endnoteReference w:customMarkFollows="1" w:id="11"/>
        <w:t>[11]</w:t>
      </w:r>
      <w:r w:rsidRPr="009C4773">
        <w:rPr>
          <w:rFonts w:hint="eastAsia"/>
        </w:rPr>
        <w:t>按：首字</w:t>
      </w:r>
      <w:proofErr w:type="gramStart"/>
      <w:r w:rsidRPr="009C4773">
        <w:rPr>
          <w:rFonts w:hint="eastAsia"/>
        </w:rPr>
        <w:t>從</w:t>
      </w:r>
      <w:proofErr w:type="gramEnd"/>
      <w:r w:rsidRPr="009C4773">
        <w:rPr>
          <w:rFonts w:hint="eastAsia"/>
        </w:rPr>
        <w:t>辵，裡面的部分當是“尨”的異寫，“尨”字楚簡文字中或作“</w:t>
      </w:r>
      <w:r w:rsidRPr="009C4773">
        <w:rPr>
          <w:rFonts w:hint="eastAsia"/>
        </w:rPr>
        <w:drawing>
          <wp:inline distT="0" distB="0" distL="0" distR="0">
            <wp:extent cx="287020" cy="390525"/>
            <wp:effectExtent l="0" t="0" r="0"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7020" cy="390525"/>
                    </a:xfrm>
                    <a:prstGeom prst="rect">
                      <a:avLst/>
                    </a:prstGeom>
                    <a:noFill/>
                    <a:ln>
                      <a:noFill/>
                    </a:ln>
                  </pic:spPr>
                </pic:pic>
              </a:graphicData>
            </a:graphic>
          </wp:inline>
        </w:drawing>
      </w:r>
      <w:r w:rsidRPr="009C4773">
        <w:rPr>
          <w:rFonts w:hint="eastAsia"/>
        </w:rPr>
        <w:t>”（</w:t>
      </w:r>
      <w:proofErr w:type="gramStart"/>
      <w:r w:rsidRPr="009C4773">
        <w:rPr>
          <w:rFonts w:hint="eastAsia"/>
        </w:rPr>
        <w:t>新乙</w:t>
      </w:r>
      <w:proofErr w:type="gramEnd"/>
      <w:r w:rsidRPr="009C4773">
        <w:rPr>
          <w:rFonts w:hint="eastAsia"/>
        </w:rPr>
        <w:t>1.103）、“</w:t>
      </w:r>
      <w:r w:rsidRPr="009C4773">
        <w:rPr>
          <w:rFonts w:hint="eastAsia"/>
        </w:rPr>
        <w:drawing>
          <wp:inline distT="0" distB="0" distL="0" distR="0">
            <wp:extent cx="295275" cy="344805"/>
            <wp:effectExtent l="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344805"/>
                    </a:xfrm>
                    <a:prstGeom prst="rect">
                      <a:avLst/>
                    </a:prstGeom>
                    <a:noFill/>
                    <a:ln>
                      <a:noFill/>
                    </a:ln>
                  </pic:spPr>
                </pic:pic>
              </a:graphicData>
            </a:graphic>
          </wp:inline>
        </w:drawing>
      </w:r>
      <w:r w:rsidRPr="009C4773">
        <w:rPr>
          <w:rFonts w:hint="eastAsia"/>
        </w:rPr>
        <w:t>”（新甲3.342），只不過清華簡的寫手把下面相當</w:t>
      </w:r>
      <w:proofErr w:type="gramStart"/>
      <w:r w:rsidRPr="009C4773">
        <w:rPr>
          <w:rFonts w:hint="eastAsia"/>
        </w:rPr>
        <w:t>於犬身</w:t>
      </w:r>
      <w:proofErr w:type="gramEnd"/>
      <w:r w:rsidRPr="009C4773">
        <w:rPr>
          <w:rFonts w:hint="eastAsia"/>
        </w:rPr>
        <w:t>的豎彎筆寫成了直筆而已。這個字當分析</w:t>
      </w:r>
      <w:proofErr w:type="gramStart"/>
      <w:r w:rsidRPr="009C4773">
        <w:rPr>
          <w:rFonts w:hint="eastAsia"/>
        </w:rPr>
        <w:t>為從</w:t>
      </w:r>
      <w:proofErr w:type="gramEnd"/>
      <w:r w:rsidRPr="009C4773">
        <w:rPr>
          <w:rFonts w:hint="eastAsia"/>
        </w:rPr>
        <w:t>辵</w:t>
      </w:r>
      <w:proofErr w:type="gramStart"/>
      <w:r w:rsidRPr="009C4773">
        <w:rPr>
          <w:rFonts w:hint="eastAsia"/>
        </w:rPr>
        <w:t>尨</w:t>
      </w:r>
      <w:proofErr w:type="gramEnd"/>
      <w:r w:rsidRPr="009C4773">
        <w:rPr>
          <w:rFonts w:hint="eastAsia"/>
        </w:rPr>
        <w:t>聲，由聲求之，當即“逢”之或體。《論衡·卜筮》：“夫卜曰‘逢’，</w:t>
      </w:r>
      <w:proofErr w:type="gramStart"/>
      <w:r w:rsidRPr="009C4773">
        <w:rPr>
          <w:rFonts w:hint="eastAsia"/>
        </w:rPr>
        <w:t>筮</w:t>
      </w:r>
      <w:proofErr w:type="gramEnd"/>
      <w:r w:rsidRPr="009C4773">
        <w:rPr>
          <w:rFonts w:hint="eastAsia"/>
        </w:rPr>
        <w:t>曰‘遇’”。“逢”即占卜時遇到兆</w:t>
      </w:r>
      <w:proofErr w:type="gramStart"/>
      <w:r w:rsidRPr="009C4773">
        <w:rPr>
          <w:rFonts w:hint="eastAsia"/>
        </w:rPr>
        <w:t>象</w:t>
      </w:r>
      <w:proofErr w:type="gramEnd"/>
      <w:r w:rsidRPr="009C4773">
        <w:rPr>
          <w:rFonts w:hint="eastAsia"/>
        </w:rPr>
        <w:t>的意思，這裡是指</w:t>
      </w:r>
      <w:proofErr w:type="gramStart"/>
      <w:r w:rsidRPr="009C4773">
        <w:rPr>
          <w:rFonts w:hint="eastAsia"/>
        </w:rPr>
        <w:t>夢</w:t>
      </w:r>
      <w:proofErr w:type="gramEnd"/>
      <w:r w:rsidRPr="009C4773">
        <w:rPr>
          <w:rFonts w:hint="eastAsia"/>
        </w:rPr>
        <w:t>境中遇到的景象。</w:t>
      </w:r>
    </w:p>
    <w:p w:rsidR="00D00583" w:rsidRPr="009C4773" w:rsidRDefault="00D00583" w:rsidP="009C4773">
      <w:pPr>
        <w:pStyle w:val="aa"/>
        <w:ind w:firstLine="560"/>
        <w:rPr>
          <w:rFonts w:hint="eastAsia"/>
        </w:rPr>
      </w:pPr>
      <w:r w:rsidRPr="009C4773">
        <w:rPr>
          <w:rFonts w:hint="eastAsia"/>
        </w:rPr>
        <w:t>第二字左旁</w:t>
      </w:r>
      <w:proofErr w:type="gramStart"/>
      <w:r w:rsidRPr="009C4773">
        <w:rPr>
          <w:rFonts w:hint="eastAsia"/>
        </w:rPr>
        <w:t>從</w:t>
      </w:r>
      <w:proofErr w:type="gramEnd"/>
      <w:r w:rsidRPr="009C4773">
        <w:rPr>
          <w:rFonts w:hint="eastAsia"/>
        </w:rPr>
        <w:t>弓無異議，右旁當是“中”字，本</w:t>
      </w:r>
      <w:proofErr w:type="gramStart"/>
      <w:r w:rsidRPr="009C4773">
        <w:rPr>
          <w:rFonts w:hint="eastAsia"/>
        </w:rPr>
        <w:t>書</w:t>
      </w:r>
      <w:proofErr w:type="gramEnd"/>
      <w:r w:rsidRPr="009C4773">
        <w:rPr>
          <w:rFonts w:hint="eastAsia"/>
        </w:rPr>
        <w:t>《楚居》02的“中”字作“</w:t>
      </w:r>
      <w:r w:rsidRPr="009C4773">
        <w:rPr>
          <w:rFonts w:hint="eastAsia"/>
        </w:rPr>
        <w:drawing>
          <wp:inline distT="0" distB="0" distL="0" distR="0">
            <wp:extent cx="236855" cy="207645"/>
            <wp:effectExtent l="0" t="0" r="0" b="190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6855" cy="207645"/>
                    </a:xfrm>
                    <a:prstGeom prst="rect">
                      <a:avLst/>
                    </a:prstGeom>
                    <a:noFill/>
                    <a:ln>
                      <a:noFill/>
                    </a:ln>
                  </pic:spPr>
                </pic:pic>
              </a:graphicData>
            </a:graphic>
          </wp:inline>
        </w:drawing>
      </w:r>
      <w:r w:rsidRPr="009C4773">
        <w:rPr>
          <w:rFonts w:hint="eastAsia"/>
        </w:rPr>
        <w:t>”，這個字形只不過寫得倉促左邊沒有合口，就</w:t>
      </w:r>
      <w:proofErr w:type="gramStart"/>
      <w:r w:rsidRPr="009C4773">
        <w:rPr>
          <w:rFonts w:hint="eastAsia"/>
        </w:rPr>
        <w:t>象</w:t>
      </w:r>
      <w:proofErr w:type="gramEnd"/>
      <w:r w:rsidRPr="009C4773">
        <w:rPr>
          <w:rFonts w:hint="eastAsia"/>
        </w:rPr>
        <w:t>同</w:t>
      </w:r>
      <w:proofErr w:type="gramStart"/>
      <w:r w:rsidRPr="009C4773">
        <w:rPr>
          <w:rFonts w:hint="eastAsia"/>
        </w:rPr>
        <w:t>書</w:t>
      </w:r>
      <w:proofErr w:type="gramEnd"/>
      <w:r w:rsidRPr="009C4773">
        <w:rPr>
          <w:rFonts w:hint="eastAsia"/>
        </w:rPr>
        <w:t>《祭公》12“中”字作“</w:t>
      </w:r>
      <w:r w:rsidRPr="009C4773">
        <w:rPr>
          <w:rFonts w:hint="eastAsia"/>
        </w:rPr>
        <w:drawing>
          <wp:inline distT="0" distB="0" distL="0" distR="0">
            <wp:extent cx="324485" cy="3155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485" cy="315595"/>
                    </a:xfrm>
                    <a:prstGeom prst="rect">
                      <a:avLst/>
                    </a:prstGeom>
                    <a:noFill/>
                    <a:ln>
                      <a:noFill/>
                    </a:ln>
                  </pic:spPr>
                </pic:pic>
              </a:graphicData>
            </a:graphic>
          </wp:inline>
        </w:drawing>
      </w:r>
      <w:r w:rsidRPr="009C4773">
        <w:rPr>
          <w:rFonts w:hint="eastAsia"/>
        </w:rPr>
        <w:t>”是一個情況，因</w:t>
      </w:r>
      <w:proofErr w:type="gramStart"/>
      <w:r w:rsidRPr="009C4773">
        <w:rPr>
          <w:rFonts w:hint="eastAsia"/>
        </w:rPr>
        <w:t>為</w:t>
      </w:r>
      <w:proofErr w:type="gramEnd"/>
      <w:r w:rsidRPr="009C4773">
        <w:rPr>
          <w:rFonts w:hint="eastAsia"/>
        </w:rPr>
        <w:t>用筆快，其所</w:t>
      </w:r>
      <w:proofErr w:type="gramStart"/>
      <w:r w:rsidRPr="009C4773">
        <w:rPr>
          <w:rFonts w:hint="eastAsia"/>
        </w:rPr>
        <w:t>從</w:t>
      </w:r>
      <w:proofErr w:type="gramEnd"/>
      <w:r w:rsidRPr="009C4773">
        <w:rPr>
          <w:rFonts w:hint="eastAsia"/>
        </w:rPr>
        <w:t>的“口”左邊也沒合口。所以此字當分析</w:t>
      </w:r>
      <w:proofErr w:type="gramStart"/>
      <w:r w:rsidRPr="009C4773">
        <w:rPr>
          <w:rFonts w:hint="eastAsia"/>
        </w:rPr>
        <w:t>為從</w:t>
      </w:r>
      <w:proofErr w:type="gramEnd"/>
      <w:r w:rsidRPr="009C4773">
        <w:rPr>
          <w:rFonts w:hint="eastAsia"/>
        </w:rPr>
        <w:t>弓中聲，</w:t>
      </w:r>
      <w:proofErr w:type="gramStart"/>
      <w:r w:rsidRPr="009C4773">
        <w:rPr>
          <w:rFonts w:hint="eastAsia"/>
        </w:rPr>
        <w:t>應</w:t>
      </w:r>
      <w:proofErr w:type="gramEnd"/>
      <w:r w:rsidRPr="009C4773">
        <w:rPr>
          <w:rFonts w:hint="eastAsia"/>
        </w:rPr>
        <w:t>該就是射中之“中”的</w:t>
      </w:r>
      <w:proofErr w:type="gramStart"/>
      <w:r w:rsidRPr="009C4773">
        <w:rPr>
          <w:rFonts w:hint="eastAsia"/>
        </w:rPr>
        <w:t>專</w:t>
      </w:r>
      <w:proofErr w:type="gramEnd"/>
      <w:r w:rsidRPr="009C4773">
        <w:rPr>
          <w:rFonts w:hint="eastAsia"/>
        </w:rPr>
        <w:t>字，故</w:t>
      </w:r>
      <w:proofErr w:type="gramStart"/>
      <w:r w:rsidRPr="009C4773">
        <w:rPr>
          <w:rFonts w:hint="eastAsia"/>
        </w:rPr>
        <w:t>從</w:t>
      </w:r>
      <w:proofErr w:type="gramEnd"/>
      <w:r w:rsidRPr="009C4773">
        <w:rPr>
          <w:rFonts w:hint="eastAsia"/>
        </w:rPr>
        <w:t>弓</w:t>
      </w:r>
      <w:proofErr w:type="gramStart"/>
      <w:r w:rsidRPr="009C4773">
        <w:rPr>
          <w:rFonts w:hint="eastAsia"/>
        </w:rPr>
        <w:t>會</w:t>
      </w:r>
      <w:proofErr w:type="gramEnd"/>
      <w:r w:rsidRPr="009C4773">
        <w:rPr>
          <w:rFonts w:hint="eastAsia"/>
        </w:rPr>
        <w:t>意。《淮南子·兵略》：“夫射，儀度不得，則格的不中。”古訓“中”</w:t>
      </w:r>
      <w:proofErr w:type="gramStart"/>
      <w:r w:rsidRPr="009C4773">
        <w:rPr>
          <w:rFonts w:hint="eastAsia"/>
        </w:rPr>
        <w:t>為</w:t>
      </w:r>
      <w:proofErr w:type="gramEnd"/>
      <w:r w:rsidRPr="009C4773">
        <w:rPr>
          <w:rFonts w:hint="eastAsia"/>
        </w:rPr>
        <w:t>當、</w:t>
      </w:r>
      <w:proofErr w:type="gramStart"/>
      <w:r w:rsidRPr="009C4773">
        <w:rPr>
          <w:rFonts w:hint="eastAsia"/>
        </w:rPr>
        <w:t>為</w:t>
      </w:r>
      <w:proofErr w:type="gramEnd"/>
      <w:r w:rsidRPr="009C4773">
        <w:rPr>
          <w:rFonts w:hint="eastAsia"/>
        </w:rPr>
        <w:t>合、</w:t>
      </w:r>
      <w:proofErr w:type="gramStart"/>
      <w:r w:rsidRPr="009C4773">
        <w:rPr>
          <w:rFonts w:hint="eastAsia"/>
        </w:rPr>
        <w:t>為應</w:t>
      </w:r>
      <w:proofErr w:type="gramEnd"/>
      <w:r w:rsidRPr="009C4773">
        <w:rPr>
          <w:rFonts w:hint="eastAsia"/>
        </w:rPr>
        <w:t>，故預測、預言</w:t>
      </w:r>
      <w:proofErr w:type="gramStart"/>
      <w:r w:rsidRPr="009C4773">
        <w:rPr>
          <w:rFonts w:hint="eastAsia"/>
        </w:rPr>
        <w:t>應</w:t>
      </w:r>
      <w:proofErr w:type="gramEnd"/>
      <w:r w:rsidRPr="009C4773">
        <w:rPr>
          <w:rFonts w:hint="eastAsia"/>
        </w:rPr>
        <w:t>驗了也稱“中”，如《孔子家語·辨物》記載</w:t>
      </w:r>
      <w:proofErr w:type="gramStart"/>
      <w:r w:rsidRPr="009C4773">
        <w:t>邾</w:t>
      </w:r>
      <w:proofErr w:type="gramEnd"/>
      <w:r w:rsidRPr="009C4773">
        <w:t>隐公</w:t>
      </w:r>
      <w:r w:rsidRPr="009C4773">
        <w:rPr>
          <w:rFonts w:hint="eastAsia"/>
        </w:rPr>
        <w:t>到魯</w:t>
      </w:r>
      <w:proofErr w:type="gramStart"/>
      <w:r w:rsidRPr="009C4773">
        <w:rPr>
          <w:rFonts w:hint="eastAsia"/>
        </w:rPr>
        <w:t>國</w:t>
      </w:r>
      <w:proofErr w:type="gramEnd"/>
      <w:r w:rsidRPr="009C4773">
        <w:rPr>
          <w:rFonts w:hint="eastAsia"/>
        </w:rPr>
        <w:t>朝見魯定公，子貢根</w:t>
      </w:r>
      <w:proofErr w:type="gramStart"/>
      <w:r w:rsidRPr="009C4773">
        <w:rPr>
          <w:rFonts w:hint="eastAsia"/>
        </w:rPr>
        <w:t>據</w:t>
      </w:r>
      <w:proofErr w:type="gramEnd"/>
      <w:r w:rsidRPr="009C4773">
        <w:rPr>
          <w:rFonts w:hint="eastAsia"/>
        </w:rPr>
        <w:t>二人</w:t>
      </w:r>
      <w:proofErr w:type="gramStart"/>
      <w:r w:rsidRPr="009C4773">
        <w:rPr>
          <w:rFonts w:hint="eastAsia"/>
        </w:rPr>
        <w:t>執</w:t>
      </w:r>
      <w:proofErr w:type="gramEnd"/>
      <w:r w:rsidRPr="009C4773">
        <w:rPr>
          <w:rFonts w:hint="eastAsia"/>
        </w:rPr>
        <w:t>玉、受玉的表現，預言魯定公</w:t>
      </w:r>
      <w:proofErr w:type="gramStart"/>
      <w:r w:rsidRPr="009C4773">
        <w:rPr>
          <w:rFonts w:hint="eastAsia"/>
        </w:rPr>
        <w:t>會</w:t>
      </w:r>
      <w:proofErr w:type="gramEnd"/>
      <w:r w:rsidRPr="009C4773">
        <w:rPr>
          <w:rFonts w:hint="eastAsia"/>
        </w:rPr>
        <w:t>死，</w:t>
      </w:r>
      <w:proofErr w:type="gramStart"/>
      <w:r w:rsidRPr="009C4773">
        <w:rPr>
          <w:rFonts w:hint="eastAsia"/>
        </w:rPr>
        <w:t>邾</w:t>
      </w:r>
      <w:proofErr w:type="gramEnd"/>
      <w:r w:rsidRPr="009C4773">
        <w:rPr>
          <w:rFonts w:hint="eastAsia"/>
        </w:rPr>
        <w:t>隱公</w:t>
      </w:r>
      <w:proofErr w:type="gramStart"/>
      <w:r w:rsidRPr="009C4773">
        <w:rPr>
          <w:rFonts w:hint="eastAsia"/>
        </w:rPr>
        <w:t>會</w:t>
      </w:r>
      <w:proofErr w:type="gramEnd"/>
      <w:r w:rsidRPr="009C4773">
        <w:rPr>
          <w:rFonts w:hint="eastAsia"/>
        </w:rPr>
        <w:t>出亡，</w:t>
      </w:r>
      <w:proofErr w:type="gramStart"/>
      <w:r w:rsidRPr="009C4773">
        <w:rPr>
          <w:rFonts w:hint="eastAsia"/>
        </w:rPr>
        <w:t>後來</w:t>
      </w:r>
      <w:proofErr w:type="gramEnd"/>
      <w:r w:rsidRPr="009C4773">
        <w:rPr>
          <w:rFonts w:hint="eastAsia"/>
        </w:rPr>
        <w:lastRenderedPageBreak/>
        <w:t>果然魯定公死了，</w:t>
      </w:r>
      <w:proofErr w:type="gramStart"/>
      <w:r w:rsidRPr="009C4773">
        <w:rPr>
          <w:rFonts w:hint="eastAsia"/>
        </w:rPr>
        <w:t>邾</w:t>
      </w:r>
      <w:proofErr w:type="gramEnd"/>
      <w:r w:rsidRPr="009C4773">
        <w:rPr>
          <w:rFonts w:hint="eastAsia"/>
        </w:rPr>
        <w:t>隱公出亡，孔子評論說：“賜不幸而言中。”此處亦當</w:t>
      </w:r>
      <w:proofErr w:type="gramStart"/>
      <w:r w:rsidRPr="009C4773">
        <w:rPr>
          <w:rFonts w:hint="eastAsia"/>
        </w:rPr>
        <w:t>為</w:t>
      </w:r>
      <w:proofErr w:type="gramEnd"/>
      <w:r w:rsidRPr="009C4773">
        <w:rPr>
          <w:rFonts w:hint="eastAsia"/>
        </w:rPr>
        <w:t>“應驗”義。</w:t>
      </w:r>
    </w:p>
    <w:p w:rsidR="00D00583" w:rsidRPr="009C4773" w:rsidRDefault="00D00583" w:rsidP="009C4773">
      <w:pPr>
        <w:pStyle w:val="aa"/>
        <w:ind w:firstLine="560"/>
        <w:rPr>
          <w:rFonts w:hint="eastAsia"/>
        </w:rPr>
      </w:pPr>
      <w:r w:rsidRPr="009C4773">
        <w:rPr>
          <w:rFonts w:hint="eastAsia"/>
        </w:rPr>
        <w:t>這條簡文當</w:t>
      </w:r>
      <w:proofErr w:type="gramStart"/>
      <w:r w:rsidRPr="009C4773">
        <w:rPr>
          <w:rFonts w:hint="eastAsia"/>
        </w:rPr>
        <w:t>斷</w:t>
      </w:r>
      <w:proofErr w:type="gramEnd"/>
      <w:r w:rsidRPr="009C4773">
        <w:rPr>
          <w:rFonts w:hint="eastAsia"/>
        </w:rPr>
        <w:t>讀</w:t>
      </w:r>
      <w:proofErr w:type="gramStart"/>
      <w:r w:rsidRPr="009C4773">
        <w:rPr>
          <w:rFonts w:hint="eastAsia"/>
        </w:rPr>
        <w:t>為</w:t>
      </w:r>
      <w:proofErr w:type="gramEnd"/>
      <w:r w:rsidRPr="009C4773">
        <w:rPr>
          <w:rFonts w:hint="eastAsia"/>
        </w:rPr>
        <w:t>：“</w:t>
      </w:r>
      <w:proofErr w:type="gramStart"/>
      <w:r w:rsidRPr="009C4773">
        <w:rPr>
          <w:rFonts w:hint="eastAsia"/>
        </w:rPr>
        <w:t>夢</w:t>
      </w:r>
      <w:proofErr w:type="gramEnd"/>
      <w:r w:rsidRPr="009C4773">
        <w:rPr>
          <w:rFonts w:hint="eastAsia"/>
        </w:rPr>
        <w:t>，徒</w:t>
      </w:r>
      <w:proofErr w:type="gramStart"/>
      <w:r w:rsidRPr="009C4773">
        <w:rPr>
          <w:rFonts w:hint="eastAsia"/>
        </w:rPr>
        <w:t>庶</w:t>
      </w:r>
      <w:proofErr w:type="gramEnd"/>
      <w:r w:rsidRPr="009C4773">
        <w:rPr>
          <w:rFonts w:hint="eastAsia"/>
        </w:rPr>
        <w:t>言‘逢中又（有）勿（物）。’亡秋明武威，如</w:t>
      </w:r>
      <w:proofErr w:type="gramStart"/>
      <w:r w:rsidRPr="009C4773">
        <w:rPr>
          <w:rFonts w:hint="eastAsia"/>
        </w:rPr>
        <w:t>棫柞</w:t>
      </w:r>
      <w:proofErr w:type="gramEnd"/>
      <w:r w:rsidRPr="009C4773">
        <w:rPr>
          <w:rFonts w:hint="eastAsia"/>
        </w:rPr>
        <w:t>亡根。”</w:t>
      </w:r>
    </w:p>
    <w:p w:rsidR="00D00583" w:rsidRPr="009C4773" w:rsidRDefault="00D00583" w:rsidP="009C4773">
      <w:pPr>
        <w:pStyle w:val="aa"/>
        <w:ind w:firstLine="560"/>
        <w:rPr>
          <w:rFonts w:hint="eastAsia"/>
        </w:rPr>
      </w:pPr>
      <w:r w:rsidRPr="009C4773">
        <w:rPr>
          <w:rFonts w:hint="eastAsia"/>
        </w:rPr>
        <w:t>“徒”、“庶”古均訓“眾”，但二者有別，“徒”是指師眾，即軍隊；“庶”是指民眾，即平民。《周禮·地官司徒》：“大軍旅、大田役，以旗致萬民，而治其徒</w:t>
      </w:r>
      <w:proofErr w:type="gramStart"/>
      <w:r w:rsidRPr="009C4773">
        <w:rPr>
          <w:rFonts w:hint="eastAsia"/>
        </w:rPr>
        <w:t>庶</w:t>
      </w:r>
      <w:proofErr w:type="gramEnd"/>
      <w:r w:rsidRPr="009C4773">
        <w:rPr>
          <w:rFonts w:hint="eastAsia"/>
        </w:rPr>
        <w:t>之政令。”此中的“徒”指師眾，“庶”是民衆，“徒庶”相當</w:t>
      </w:r>
      <w:proofErr w:type="gramStart"/>
      <w:r w:rsidRPr="009C4773">
        <w:rPr>
          <w:rFonts w:hint="eastAsia"/>
        </w:rPr>
        <w:t>於</w:t>
      </w:r>
      <w:proofErr w:type="gramEnd"/>
      <w:r w:rsidRPr="009C4773">
        <w:rPr>
          <w:rFonts w:hint="eastAsia"/>
        </w:rPr>
        <w:t>今天說的“軍民”，代表全</w:t>
      </w:r>
      <w:proofErr w:type="gramStart"/>
      <w:r w:rsidRPr="009C4773">
        <w:rPr>
          <w:rFonts w:hint="eastAsia"/>
        </w:rPr>
        <w:t>國</w:t>
      </w:r>
      <w:proofErr w:type="gramEnd"/>
      <w:r w:rsidRPr="009C4773">
        <w:rPr>
          <w:rFonts w:hint="eastAsia"/>
        </w:rPr>
        <w:t>所有的人民。“徒庶言”相當</w:t>
      </w:r>
      <w:proofErr w:type="gramStart"/>
      <w:r w:rsidRPr="009C4773">
        <w:rPr>
          <w:rFonts w:hint="eastAsia"/>
        </w:rPr>
        <w:t>於</w:t>
      </w:r>
      <w:proofErr w:type="gramEnd"/>
      <w:r w:rsidRPr="009C4773">
        <w:rPr>
          <w:rFonts w:hint="eastAsia"/>
        </w:rPr>
        <w:t>古</w:t>
      </w:r>
      <w:proofErr w:type="gramStart"/>
      <w:r w:rsidRPr="009C4773">
        <w:rPr>
          <w:rFonts w:hint="eastAsia"/>
        </w:rPr>
        <w:t>書</w:t>
      </w:r>
      <w:proofErr w:type="gramEnd"/>
      <w:r w:rsidRPr="009C4773">
        <w:rPr>
          <w:rFonts w:hint="eastAsia"/>
        </w:rPr>
        <w:t>里常見的“庶言”，也就是眾言。</w:t>
      </w:r>
    </w:p>
    <w:p w:rsidR="00D00583" w:rsidRPr="009C4773" w:rsidRDefault="00D00583" w:rsidP="009C4773">
      <w:pPr>
        <w:pStyle w:val="aa"/>
        <w:ind w:firstLine="560"/>
        <w:rPr>
          <w:rFonts w:hint="eastAsia"/>
        </w:rPr>
      </w:pPr>
      <w:r w:rsidRPr="009C4773">
        <w:rPr>
          <w:rFonts w:hint="eastAsia"/>
        </w:rPr>
        <w:t>“逢中又（有）勿（物）”，逢，遇也，謂</w:t>
      </w:r>
      <w:proofErr w:type="gramStart"/>
      <w:r w:rsidRPr="009C4773">
        <w:rPr>
          <w:rFonts w:hint="eastAsia"/>
        </w:rPr>
        <w:t>夢</w:t>
      </w:r>
      <w:proofErr w:type="gramEnd"/>
      <w:r w:rsidRPr="009C4773">
        <w:rPr>
          <w:rFonts w:hint="eastAsia"/>
        </w:rPr>
        <w:t>中遇到的景象。中，言中，這裡</w:t>
      </w:r>
      <w:proofErr w:type="gramStart"/>
      <w:r w:rsidRPr="009C4773">
        <w:rPr>
          <w:rFonts w:hint="eastAsia"/>
        </w:rPr>
        <w:t>為應</w:t>
      </w:r>
      <w:proofErr w:type="gramEnd"/>
      <w:r w:rsidRPr="009C4773">
        <w:rPr>
          <w:rFonts w:hint="eastAsia"/>
        </w:rPr>
        <w:t>驗義。有，猶</w:t>
      </w:r>
      <w:proofErr w:type="gramStart"/>
      <w:r w:rsidRPr="009C4773">
        <w:rPr>
          <w:rFonts w:hint="eastAsia"/>
        </w:rPr>
        <w:t>於</w:t>
      </w:r>
      <w:proofErr w:type="gramEnd"/>
      <w:r w:rsidRPr="009C4773">
        <w:rPr>
          <w:rFonts w:hint="eastAsia"/>
        </w:rPr>
        <w:t>也。</w:t>
      </w:r>
      <w:r w:rsidRPr="009C4773">
        <w:endnoteReference w:customMarkFollows="1" w:id="12"/>
        <w:t>[12]</w:t>
      </w:r>
      <w:r w:rsidRPr="009C4773">
        <w:rPr>
          <w:rFonts w:hint="eastAsia"/>
        </w:rPr>
        <w:t>勿，通物，事物。“逢中</w:t>
      </w:r>
      <w:proofErr w:type="gramStart"/>
      <w:r w:rsidRPr="009C4773">
        <w:rPr>
          <w:rFonts w:hint="eastAsia"/>
        </w:rPr>
        <w:t>於</w:t>
      </w:r>
      <w:proofErr w:type="gramEnd"/>
      <w:r w:rsidRPr="009C4773">
        <w:rPr>
          <w:rFonts w:hint="eastAsia"/>
        </w:rPr>
        <w:t>物”的意思就是</w:t>
      </w:r>
      <w:proofErr w:type="gramStart"/>
      <w:r w:rsidRPr="009C4773">
        <w:rPr>
          <w:rFonts w:hint="eastAsia"/>
        </w:rPr>
        <w:t>夢</w:t>
      </w:r>
      <w:proofErr w:type="gramEnd"/>
      <w:r w:rsidRPr="009C4773">
        <w:rPr>
          <w:rFonts w:hint="eastAsia"/>
        </w:rPr>
        <w:t>中所遇到的景象</w:t>
      </w:r>
      <w:proofErr w:type="gramStart"/>
      <w:r w:rsidRPr="009C4773">
        <w:rPr>
          <w:rFonts w:hint="eastAsia"/>
        </w:rPr>
        <w:t>會應</w:t>
      </w:r>
      <w:proofErr w:type="gramEnd"/>
      <w:r w:rsidRPr="009C4773">
        <w:rPr>
          <w:rFonts w:hint="eastAsia"/>
        </w:rPr>
        <w:t>驗在現實事物上。</w:t>
      </w:r>
    </w:p>
    <w:p w:rsidR="00D00583" w:rsidRPr="009C4773" w:rsidRDefault="00D00583" w:rsidP="009C4773">
      <w:pPr>
        <w:pStyle w:val="aa"/>
        <w:ind w:firstLine="560"/>
        <w:rPr>
          <w:rFonts w:hint="eastAsia"/>
        </w:rPr>
      </w:pPr>
      <w:r w:rsidRPr="009C4773">
        <w:rPr>
          <w:rFonts w:hint="eastAsia"/>
        </w:rPr>
        <w:t>“亡秋明武威”，“秋”義爲收穫。亡秋，沒有秋天的收穫，即《逸周書·大開武》所說：“既秋而不穫”。《書·湯誓》載</w:t>
      </w:r>
      <w:proofErr w:type="gramStart"/>
      <w:r w:rsidRPr="009C4773">
        <w:rPr>
          <w:rFonts w:hint="eastAsia"/>
        </w:rPr>
        <w:t>湯</w:t>
      </w:r>
      <w:proofErr w:type="gramEnd"/>
      <w:r w:rsidRPr="009C4773">
        <w:rPr>
          <w:rFonts w:hint="eastAsia"/>
        </w:rPr>
        <w:t>曰：“汝曰：‘我后不恤我眾，舍我穑事而割正夏。’”“穡事”即秋收之事，《書·盤庚上》：“若農服田力穡，乃亦有秋。”《疏》：“種之曰</w:t>
      </w:r>
      <w:proofErr w:type="gramStart"/>
      <w:r w:rsidRPr="009C4773">
        <w:rPr>
          <w:rFonts w:hint="eastAsia"/>
        </w:rPr>
        <w:t>稼</w:t>
      </w:r>
      <w:proofErr w:type="gramEnd"/>
      <w:r w:rsidRPr="009C4773">
        <w:rPr>
          <w:rFonts w:hint="eastAsia"/>
        </w:rPr>
        <w:t>，</w:t>
      </w:r>
      <w:proofErr w:type="gramStart"/>
      <w:r w:rsidRPr="009C4773">
        <w:rPr>
          <w:rFonts w:hint="eastAsia"/>
        </w:rPr>
        <w:t>斂</w:t>
      </w:r>
      <w:proofErr w:type="gramEnd"/>
      <w:r w:rsidRPr="009C4773">
        <w:rPr>
          <w:rFonts w:hint="eastAsia"/>
        </w:rPr>
        <w:t>之曰穡，穡是秋收之名。”這是文王引用的商</w:t>
      </w:r>
      <w:proofErr w:type="gramStart"/>
      <w:r w:rsidRPr="009C4773">
        <w:rPr>
          <w:rFonts w:hint="eastAsia"/>
        </w:rPr>
        <w:t>湯滅</w:t>
      </w:r>
      <w:proofErr w:type="gramEnd"/>
      <w:r w:rsidRPr="009C4773">
        <w:rPr>
          <w:rFonts w:hint="eastAsia"/>
        </w:rPr>
        <w:t>夏的典故，商</w:t>
      </w:r>
      <w:proofErr w:type="gramStart"/>
      <w:r w:rsidRPr="009C4773">
        <w:rPr>
          <w:rFonts w:hint="eastAsia"/>
        </w:rPr>
        <w:t>湯</w:t>
      </w:r>
      <w:proofErr w:type="gramEnd"/>
      <w:r w:rsidRPr="009C4773">
        <w:rPr>
          <w:rFonts w:hint="eastAsia"/>
        </w:rPr>
        <w:t>伐夏，放棄了秋收而興兵，商的師眾埋怨，但伐夏獲得成功。</w:t>
      </w:r>
    </w:p>
    <w:p w:rsidR="00D00583" w:rsidRPr="009C4773" w:rsidRDefault="00D00583" w:rsidP="009C4773">
      <w:pPr>
        <w:pStyle w:val="aa"/>
        <w:ind w:firstLine="560"/>
        <w:rPr>
          <w:rFonts w:hint="eastAsia"/>
        </w:rPr>
      </w:pPr>
      <w:r w:rsidRPr="009C4773">
        <w:rPr>
          <w:rFonts w:hint="eastAsia"/>
        </w:rPr>
        <w:lastRenderedPageBreak/>
        <w:t>“如</w:t>
      </w:r>
      <w:proofErr w:type="gramStart"/>
      <w:r w:rsidRPr="009C4773">
        <w:rPr>
          <w:rFonts w:hint="eastAsia"/>
        </w:rPr>
        <w:t>棫柞</w:t>
      </w:r>
      <w:proofErr w:type="gramEnd"/>
      <w:r w:rsidRPr="009C4773">
        <w:rPr>
          <w:rFonts w:hint="eastAsia"/>
        </w:rPr>
        <w:t>亡根”，“亡根”即“無根”，但不是說完全沒有根，而是說根基太淺。因</w:t>
      </w:r>
      <w:proofErr w:type="gramStart"/>
      <w:r w:rsidRPr="009C4773">
        <w:rPr>
          <w:rFonts w:hint="eastAsia"/>
        </w:rPr>
        <w:t>為棫</w:t>
      </w:r>
      <w:proofErr w:type="gramEnd"/>
      <w:r w:rsidRPr="009C4773">
        <w:rPr>
          <w:rFonts w:hint="eastAsia"/>
        </w:rPr>
        <w:t>、</w:t>
      </w:r>
      <w:proofErr w:type="gramStart"/>
      <w:r w:rsidRPr="009C4773">
        <w:rPr>
          <w:rFonts w:hint="eastAsia"/>
        </w:rPr>
        <w:t>柞</w:t>
      </w:r>
      <w:proofErr w:type="gramEnd"/>
      <w:r w:rsidRPr="009C4773">
        <w:rPr>
          <w:rFonts w:hint="eastAsia"/>
        </w:rPr>
        <w:t>都是灌木小</w:t>
      </w:r>
      <w:proofErr w:type="gramStart"/>
      <w:r w:rsidRPr="009C4773">
        <w:rPr>
          <w:rFonts w:hint="eastAsia"/>
        </w:rPr>
        <w:t>樹</w:t>
      </w:r>
      <w:proofErr w:type="gramEnd"/>
      <w:r w:rsidRPr="009C4773">
        <w:rPr>
          <w:rFonts w:hint="eastAsia"/>
        </w:rPr>
        <w:t>，與</w:t>
      </w:r>
      <w:proofErr w:type="gramStart"/>
      <w:r w:rsidRPr="009C4773">
        <w:rPr>
          <w:rFonts w:hint="eastAsia"/>
        </w:rPr>
        <w:t>梓</w:t>
      </w:r>
      <w:proofErr w:type="gramEnd"/>
      <w:r w:rsidRPr="009C4773">
        <w:rPr>
          <w:rFonts w:hint="eastAsia"/>
        </w:rPr>
        <w:t>、松、柏等大</w:t>
      </w:r>
      <w:proofErr w:type="gramStart"/>
      <w:r w:rsidRPr="009C4773">
        <w:rPr>
          <w:rFonts w:hint="eastAsia"/>
        </w:rPr>
        <w:t>樹</w:t>
      </w:r>
      <w:proofErr w:type="gramEnd"/>
      <w:r w:rsidRPr="009C4773">
        <w:rPr>
          <w:rFonts w:hint="eastAsia"/>
        </w:rPr>
        <w:t>比起</w:t>
      </w:r>
      <w:proofErr w:type="gramStart"/>
      <w:r w:rsidRPr="009C4773">
        <w:rPr>
          <w:rFonts w:hint="eastAsia"/>
        </w:rPr>
        <w:t>來</w:t>
      </w:r>
      <w:proofErr w:type="gramEnd"/>
      <w:r w:rsidRPr="009C4773">
        <w:rPr>
          <w:rFonts w:hint="eastAsia"/>
        </w:rPr>
        <w:t>，根扎得淺，故曰“無根”。</w:t>
      </w:r>
    </w:p>
    <w:p w:rsidR="00D00583" w:rsidRPr="009C4773" w:rsidRDefault="00D00583" w:rsidP="009C4773">
      <w:pPr>
        <w:pStyle w:val="aa"/>
        <w:ind w:firstLine="560"/>
      </w:pPr>
      <w:r w:rsidRPr="009C4773">
        <w:rPr>
          <w:rFonts w:hint="eastAsia"/>
        </w:rPr>
        <w:t>此段的意思是文王</w:t>
      </w:r>
      <w:proofErr w:type="gramStart"/>
      <w:r w:rsidRPr="009C4773">
        <w:rPr>
          <w:rFonts w:hint="eastAsia"/>
        </w:rPr>
        <w:t>對</w:t>
      </w:r>
      <w:proofErr w:type="gramEnd"/>
      <w:r w:rsidRPr="009C4773">
        <w:rPr>
          <w:rFonts w:hint="eastAsia"/>
        </w:rPr>
        <w:t>太子發說，</w:t>
      </w:r>
      <w:proofErr w:type="gramStart"/>
      <w:r w:rsidRPr="009C4773">
        <w:rPr>
          <w:rFonts w:hint="eastAsia"/>
        </w:rPr>
        <w:t>夢</w:t>
      </w:r>
      <w:proofErr w:type="gramEnd"/>
      <w:r w:rsidRPr="009C4773">
        <w:rPr>
          <w:rFonts w:hint="eastAsia"/>
        </w:rPr>
        <w:t>這種東西，眾人都說裡</w:t>
      </w:r>
      <w:proofErr w:type="gramStart"/>
      <w:r w:rsidRPr="009C4773">
        <w:rPr>
          <w:rFonts w:hint="eastAsia"/>
        </w:rPr>
        <w:t>面遇到</w:t>
      </w:r>
      <w:proofErr w:type="gramEnd"/>
      <w:r w:rsidRPr="009C4773">
        <w:rPr>
          <w:rFonts w:hint="eastAsia"/>
        </w:rPr>
        <w:t>的景象</w:t>
      </w:r>
      <w:proofErr w:type="gramStart"/>
      <w:r w:rsidRPr="009C4773">
        <w:rPr>
          <w:rFonts w:hint="eastAsia"/>
        </w:rPr>
        <w:t>會應</w:t>
      </w:r>
      <w:proofErr w:type="gramEnd"/>
      <w:r w:rsidRPr="009C4773">
        <w:rPr>
          <w:rFonts w:hint="eastAsia"/>
        </w:rPr>
        <w:t>驗在現實事物上，我們一定能</w:t>
      </w:r>
      <w:proofErr w:type="gramStart"/>
      <w:r w:rsidRPr="009C4773">
        <w:rPr>
          <w:rFonts w:hint="eastAsia"/>
        </w:rPr>
        <w:t>取代商</w:t>
      </w:r>
      <w:proofErr w:type="gramEnd"/>
      <w:r w:rsidRPr="009C4773">
        <w:rPr>
          <w:rFonts w:hint="eastAsia"/>
        </w:rPr>
        <w:t>的天命</w:t>
      </w:r>
      <w:proofErr w:type="gramStart"/>
      <w:r w:rsidRPr="009C4773">
        <w:rPr>
          <w:rFonts w:hint="eastAsia"/>
        </w:rPr>
        <w:t>擁</w:t>
      </w:r>
      <w:proofErr w:type="gramEnd"/>
      <w:r w:rsidRPr="009C4773">
        <w:rPr>
          <w:rFonts w:hint="eastAsia"/>
        </w:rPr>
        <w:t>有天下。但不能急，</w:t>
      </w:r>
      <w:proofErr w:type="gramStart"/>
      <w:r w:rsidRPr="009C4773">
        <w:rPr>
          <w:rFonts w:hint="eastAsia"/>
        </w:rPr>
        <w:t>象</w:t>
      </w:r>
      <w:proofErr w:type="gramEnd"/>
      <w:r w:rsidRPr="009C4773">
        <w:rPr>
          <w:rFonts w:hint="eastAsia"/>
        </w:rPr>
        <w:t>商</w:t>
      </w:r>
      <w:proofErr w:type="gramStart"/>
      <w:r w:rsidRPr="009C4773">
        <w:rPr>
          <w:rFonts w:hint="eastAsia"/>
        </w:rPr>
        <w:t>湯</w:t>
      </w:r>
      <w:proofErr w:type="gramEnd"/>
      <w:r w:rsidRPr="009C4773">
        <w:rPr>
          <w:rFonts w:hint="eastAsia"/>
        </w:rPr>
        <w:t>那</w:t>
      </w:r>
      <w:proofErr w:type="gramStart"/>
      <w:r w:rsidRPr="009C4773">
        <w:rPr>
          <w:rFonts w:hint="eastAsia"/>
        </w:rPr>
        <w:t>樣</w:t>
      </w:r>
      <w:proofErr w:type="gramEnd"/>
      <w:r w:rsidRPr="009C4773">
        <w:rPr>
          <w:rFonts w:hint="eastAsia"/>
        </w:rPr>
        <w:t>放棄秋收</w:t>
      </w:r>
      <w:proofErr w:type="gramStart"/>
      <w:r w:rsidRPr="009C4773">
        <w:rPr>
          <w:rFonts w:hint="eastAsia"/>
        </w:rPr>
        <w:t>急著去耀</w:t>
      </w:r>
      <w:proofErr w:type="gramEnd"/>
      <w:r w:rsidRPr="009C4773">
        <w:rPr>
          <w:rFonts w:hint="eastAsia"/>
        </w:rPr>
        <w:t>武揚威，就</w:t>
      </w:r>
      <w:proofErr w:type="gramStart"/>
      <w:r w:rsidRPr="009C4773">
        <w:rPr>
          <w:rFonts w:hint="eastAsia"/>
        </w:rPr>
        <w:t>象棫</w:t>
      </w:r>
      <w:proofErr w:type="gramEnd"/>
      <w:r w:rsidRPr="009C4773">
        <w:rPr>
          <w:rFonts w:hint="eastAsia"/>
        </w:rPr>
        <w:t>、</w:t>
      </w:r>
      <w:proofErr w:type="gramStart"/>
      <w:r w:rsidRPr="009C4773">
        <w:rPr>
          <w:rFonts w:hint="eastAsia"/>
        </w:rPr>
        <w:t>柞</w:t>
      </w:r>
      <w:proofErr w:type="gramEnd"/>
      <w:r w:rsidRPr="009C4773">
        <w:rPr>
          <w:rFonts w:hint="eastAsia"/>
        </w:rPr>
        <w:t>沒有根基</w:t>
      </w:r>
      <w:proofErr w:type="gramStart"/>
      <w:r w:rsidRPr="009C4773">
        <w:rPr>
          <w:rFonts w:hint="eastAsia"/>
        </w:rPr>
        <w:t>一樣</w:t>
      </w:r>
      <w:proofErr w:type="gramEnd"/>
      <w:r w:rsidRPr="009C4773">
        <w:rPr>
          <w:rFonts w:hint="eastAsia"/>
        </w:rPr>
        <w:t>。因</w:t>
      </w:r>
      <w:proofErr w:type="gramStart"/>
      <w:r w:rsidRPr="009C4773">
        <w:rPr>
          <w:rFonts w:hint="eastAsia"/>
        </w:rPr>
        <w:t>為</w:t>
      </w:r>
      <w:proofErr w:type="gramEnd"/>
      <w:r w:rsidRPr="009C4773">
        <w:rPr>
          <w:rFonts w:hint="eastAsia"/>
        </w:rPr>
        <w:t>當時周人的</w:t>
      </w:r>
      <w:proofErr w:type="gramStart"/>
      <w:r w:rsidRPr="009C4773">
        <w:rPr>
          <w:rFonts w:hint="eastAsia"/>
        </w:rPr>
        <w:t>勢</w:t>
      </w:r>
      <w:proofErr w:type="gramEnd"/>
      <w:r w:rsidRPr="009C4773">
        <w:rPr>
          <w:rFonts w:hint="eastAsia"/>
        </w:rPr>
        <w:t>力還弱小，遠</w:t>
      </w:r>
      <w:proofErr w:type="gramStart"/>
      <w:r w:rsidRPr="009C4773">
        <w:rPr>
          <w:rFonts w:hint="eastAsia"/>
        </w:rPr>
        <w:t>遠</w:t>
      </w:r>
      <w:proofErr w:type="gramEnd"/>
      <w:r w:rsidRPr="009C4773">
        <w:rPr>
          <w:rFonts w:hint="eastAsia"/>
        </w:rPr>
        <w:t>不能和殷商相比，這時</w:t>
      </w:r>
      <w:proofErr w:type="gramStart"/>
      <w:r w:rsidRPr="009C4773">
        <w:rPr>
          <w:rFonts w:hint="eastAsia"/>
        </w:rPr>
        <w:t>候如果急於</w:t>
      </w:r>
      <w:proofErr w:type="gramEnd"/>
      <w:r w:rsidRPr="009C4773">
        <w:rPr>
          <w:rFonts w:hint="eastAsia"/>
        </w:rPr>
        <w:t>興兵去伐商，根基淺薄，沒有成功的希望。這是文王告訴太子發，一是要相信太</w:t>
      </w:r>
      <w:proofErr w:type="gramStart"/>
      <w:r w:rsidRPr="009C4773">
        <w:rPr>
          <w:rFonts w:hint="eastAsia"/>
        </w:rPr>
        <w:t>姒</w:t>
      </w:r>
      <w:proofErr w:type="gramEnd"/>
      <w:r w:rsidRPr="009C4773">
        <w:rPr>
          <w:rFonts w:hint="eastAsia"/>
        </w:rPr>
        <w:t>的</w:t>
      </w:r>
      <w:proofErr w:type="gramStart"/>
      <w:r w:rsidRPr="009C4773">
        <w:rPr>
          <w:rFonts w:hint="eastAsia"/>
        </w:rPr>
        <w:t>夢會</w:t>
      </w:r>
      <w:proofErr w:type="gramEnd"/>
      <w:r w:rsidRPr="009C4773">
        <w:rPr>
          <w:rFonts w:hint="eastAsia"/>
        </w:rPr>
        <w:t>變成現實，二是要耐心等待時機成熟。</w:t>
      </w:r>
    </w:p>
    <w:bookmarkEnd w:id="0"/>
    <w:bookmarkEnd w:id="1"/>
    <w:p w:rsidR="00F27D53" w:rsidRPr="00D00583" w:rsidRDefault="00F27D53" w:rsidP="00B23528">
      <w:pPr>
        <w:rPr>
          <w:lang w:eastAsia="zh-TW"/>
        </w:rPr>
      </w:pPr>
    </w:p>
    <w:sectPr w:rsidR="00F27D53" w:rsidRPr="00D00583">
      <w:headerReference w:type="default" r:id="rId29"/>
      <w:footerReference w:type="even" r:id="rId30"/>
      <w:footerReference w:type="default" r:id="rId3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70" w:rsidRDefault="00011970" w:rsidP="00CB0024">
      <w:r>
        <w:separator/>
      </w:r>
    </w:p>
  </w:endnote>
  <w:endnote w:type="continuationSeparator" w:id="0">
    <w:p w:rsidR="00011970" w:rsidRDefault="00011970" w:rsidP="00CB0024">
      <w:r>
        <w:continuationSeparator/>
      </w:r>
    </w:p>
  </w:endnote>
  <w:endnote w:id="1">
    <w:p w:rsidR="00D00583" w:rsidRPr="009C4773" w:rsidRDefault="00D00583" w:rsidP="009C4773">
      <w:pPr>
        <w:pStyle w:val="ad"/>
        <w:rPr>
          <w:rFonts w:hint="eastAsia"/>
        </w:rPr>
      </w:pPr>
      <w:r w:rsidRPr="009C4773">
        <w:rPr>
          <w:rStyle w:val="ae"/>
          <w:vertAlign w:val="baseline"/>
        </w:rPr>
        <w:t>[1]</w:t>
      </w:r>
      <w:r w:rsidRPr="009C4773">
        <w:t xml:space="preserve"> </w:t>
      </w:r>
      <w:r w:rsidRPr="009C4773">
        <w:rPr>
          <w:rFonts w:hint="eastAsia"/>
        </w:rPr>
        <w:t>清華大學出土文獻研究與保護中心：《清華大學藏戰國竹簡[壹]》，中西</w:t>
      </w:r>
      <w:proofErr w:type="gramStart"/>
      <w:r w:rsidRPr="009C4773">
        <w:rPr>
          <w:rFonts w:hint="eastAsia"/>
        </w:rPr>
        <w:t>書</w:t>
      </w:r>
      <w:proofErr w:type="gramEnd"/>
      <w:r w:rsidRPr="009C4773">
        <w:rPr>
          <w:rFonts w:hint="eastAsia"/>
        </w:rPr>
        <w:t>局2010年，136頁。</w:t>
      </w:r>
    </w:p>
  </w:endnote>
  <w:endnote w:id="2">
    <w:p w:rsidR="00D00583" w:rsidRPr="009C4773" w:rsidRDefault="00D00583" w:rsidP="009C4773">
      <w:pPr>
        <w:pStyle w:val="ad"/>
        <w:rPr>
          <w:rFonts w:hint="eastAsia"/>
        </w:rPr>
      </w:pPr>
      <w:r w:rsidRPr="009C4773">
        <w:rPr>
          <w:rStyle w:val="ae"/>
          <w:vertAlign w:val="baseline"/>
        </w:rPr>
        <w:t>[2]</w:t>
      </w:r>
      <w:r w:rsidRPr="009C4773">
        <w:t xml:space="preserve"> </w:t>
      </w:r>
      <w:r w:rsidRPr="009C4773">
        <w:rPr>
          <w:rFonts w:hint="eastAsia"/>
        </w:rPr>
        <w:t>諸家解讀成果可</w:t>
      </w:r>
      <w:proofErr w:type="gramStart"/>
      <w:r w:rsidRPr="009C4773">
        <w:rPr>
          <w:rFonts w:hint="eastAsia"/>
        </w:rPr>
        <w:t>參</w:t>
      </w:r>
      <w:proofErr w:type="gramEnd"/>
      <w:r w:rsidRPr="009C4773">
        <w:rPr>
          <w:rFonts w:hint="eastAsia"/>
        </w:rPr>
        <w:t>看</w:t>
      </w:r>
      <w:proofErr w:type="gramStart"/>
      <w:r w:rsidRPr="009C4773">
        <w:rPr>
          <w:rFonts w:hint="eastAsia"/>
        </w:rPr>
        <w:t>禚</w:t>
      </w:r>
      <w:proofErr w:type="gramEnd"/>
      <w:r w:rsidRPr="009C4773">
        <w:rPr>
          <w:rFonts w:hint="eastAsia"/>
        </w:rPr>
        <w:t>孝文：《清華簡〈程寤〉集釋》，</w:t>
      </w:r>
      <w:proofErr w:type="gramStart"/>
      <w:r w:rsidRPr="009C4773">
        <w:rPr>
          <w:rFonts w:hint="eastAsia"/>
        </w:rPr>
        <w:t>復旦</w:t>
      </w:r>
      <w:proofErr w:type="gramEnd"/>
      <w:r w:rsidRPr="009C4773">
        <w:rPr>
          <w:rFonts w:hint="eastAsia"/>
        </w:rPr>
        <w:t>網2011/9/17. http://www.gwz.fudan.edu.cn/Web/Show/1653</w:t>
      </w:r>
    </w:p>
  </w:endnote>
  <w:endnote w:id="3">
    <w:p w:rsidR="00D00583" w:rsidRPr="009C4773" w:rsidRDefault="00D00583" w:rsidP="009C4773">
      <w:pPr>
        <w:pStyle w:val="ad"/>
        <w:rPr>
          <w:rFonts w:hint="eastAsia"/>
        </w:rPr>
      </w:pPr>
      <w:r w:rsidRPr="009C4773">
        <w:rPr>
          <w:rStyle w:val="ae"/>
          <w:vertAlign w:val="baseline"/>
        </w:rPr>
        <w:t>[3]</w:t>
      </w:r>
      <w:r w:rsidRPr="009C4773">
        <w:t xml:space="preserve"> </w:t>
      </w:r>
      <w:proofErr w:type="gramStart"/>
      <w:r w:rsidRPr="009C4773">
        <w:rPr>
          <w:rFonts w:hint="eastAsia"/>
        </w:rPr>
        <w:t>復旦</w:t>
      </w:r>
      <w:proofErr w:type="gramEnd"/>
      <w:r w:rsidRPr="009C4773">
        <w:rPr>
          <w:rFonts w:hint="eastAsia"/>
        </w:rPr>
        <w:t>大學出土文獻與古文字研究中心研究生讀</w:t>
      </w:r>
      <w:proofErr w:type="gramStart"/>
      <w:r w:rsidRPr="009C4773">
        <w:rPr>
          <w:rFonts w:hint="eastAsia"/>
        </w:rPr>
        <w:t>書會</w:t>
      </w:r>
      <w:proofErr w:type="gramEnd"/>
      <w:r w:rsidRPr="009C4773">
        <w:rPr>
          <w:rFonts w:hint="eastAsia"/>
        </w:rPr>
        <w:t>：《清華簡〈程寤〉簡序調整一則》，</w:t>
      </w:r>
      <w:proofErr w:type="gramStart"/>
      <w:r w:rsidRPr="009C4773">
        <w:rPr>
          <w:rFonts w:hint="eastAsia"/>
        </w:rPr>
        <w:t>復旦</w:t>
      </w:r>
      <w:proofErr w:type="gramEnd"/>
      <w:r w:rsidRPr="009C4773">
        <w:rPr>
          <w:rFonts w:hint="eastAsia"/>
        </w:rPr>
        <w:t>網2011/1/5.</w:t>
      </w:r>
      <w:r w:rsidRPr="009C4773">
        <w:t xml:space="preserve"> http://www.gwz.fudan.edu.cn/Web/Show/1343</w:t>
      </w:r>
    </w:p>
  </w:endnote>
  <w:endnote w:id="4">
    <w:p w:rsidR="00D00583" w:rsidRPr="009C4773" w:rsidRDefault="00D00583" w:rsidP="009C4773">
      <w:pPr>
        <w:pStyle w:val="ad"/>
        <w:rPr>
          <w:rFonts w:hint="eastAsia"/>
        </w:rPr>
      </w:pPr>
      <w:r w:rsidRPr="009C4773">
        <w:rPr>
          <w:rStyle w:val="ae"/>
          <w:vertAlign w:val="baseline"/>
        </w:rPr>
        <w:t>[4]</w:t>
      </w:r>
      <w:r w:rsidRPr="009C4773">
        <w:t xml:space="preserve"> </w:t>
      </w:r>
      <w:r w:rsidRPr="009C4773">
        <w:rPr>
          <w:rFonts w:hint="eastAsia"/>
        </w:rPr>
        <w:t>《清華大學藏戰國竹簡[壹]》，138頁注[三八]。</w:t>
      </w:r>
    </w:p>
  </w:endnote>
  <w:endnote w:id="5">
    <w:p w:rsidR="00D00583" w:rsidRPr="009C4773" w:rsidRDefault="00D00583" w:rsidP="009C4773">
      <w:pPr>
        <w:pStyle w:val="ad"/>
        <w:rPr>
          <w:rFonts w:hint="eastAsia"/>
        </w:rPr>
      </w:pPr>
      <w:r w:rsidRPr="009C4773">
        <w:rPr>
          <w:rStyle w:val="ae"/>
          <w:vertAlign w:val="baseline"/>
        </w:rPr>
        <w:t>[5]</w:t>
      </w:r>
      <w:r w:rsidRPr="009C4773">
        <w:t xml:space="preserve"> </w:t>
      </w:r>
      <w:r w:rsidRPr="009C4773">
        <w:rPr>
          <w:rFonts w:hint="eastAsia"/>
        </w:rPr>
        <w:t>黃</w:t>
      </w:r>
      <w:proofErr w:type="gramStart"/>
      <w:r w:rsidRPr="009C4773">
        <w:rPr>
          <w:rFonts w:hint="eastAsia"/>
        </w:rPr>
        <w:t>懷</w:t>
      </w:r>
      <w:proofErr w:type="gramEnd"/>
      <w:r w:rsidRPr="009C4773">
        <w:rPr>
          <w:rFonts w:hint="eastAsia"/>
        </w:rPr>
        <w:t>信：《清華簡〈程寤〉解讀》，《魯東大學學報（哲學社會科學版）》2011年第4期。</w:t>
      </w:r>
    </w:p>
  </w:endnote>
  <w:endnote w:id="6">
    <w:p w:rsidR="00D00583" w:rsidRPr="009C4773" w:rsidRDefault="00D00583" w:rsidP="009C4773">
      <w:pPr>
        <w:pStyle w:val="ad"/>
        <w:rPr>
          <w:rFonts w:hint="eastAsia"/>
        </w:rPr>
      </w:pPr>
      <w:r w:rsidRPr="009C4773">
        <w:rPr>
          <w:rStyle w:val="ae"/>
          <w:vertAlign w:val="baseline"/>
        </w:rPr>
        <w:t>[6]</w:t>
      </w:r>
      <w:r w:rsidRPr="009C4773">
        <w:t xml:space="preserve"> </w:t>
      </w:r>
      <w:r w:rsidRPr="009C4773">
        <w:rPr>
          <w:rFonts w:hint="eastAsia"/>
        </w:rPr>
        <w:t>章水根：《清華簡〈程寤〉“果拜不忍”新解》，《魯東大學學報（哲學社會科學版）》2014年第3期。下引章先生說同。</w:t>
      </w:r>
    </w:p>
  </w:endnote>
  <w:endnote w:id="7">
    <w:p w:rsidR="00D00583" w:rsidRPr="009C4773" w:rsidRDefault="00D00583" w:rsidP="009C4773">
      <w:pPr>
        <w:pStyle w:val="ad"/>
        <w:rPr>
          <w:rFonts w:hint="eastAsia"/>
        </w:rPr>
      </w:pPr>
      <w:r w:rsidRPr="009C4773">
        <w:rPr>
          <w:rStyle w:val="ae"/>
          <w:vertAlign w:val="baseline"/>
        </w:rPr>
        <w:t>[7]</w:t>
      </w:r>
      <w:r w:rsidRPr="009C4773">
        <w:t xml:space="preserve"> </w:t>
      </w:r>
      <w:r w:rsidRPr="009C4773">
        <w:rPr>
          <w:rFonts w:hint="eastAsia"/>
        </w:rPr>
        <w:t>《清華大學藏戰國竹簡[壹]》，138頁注[三一]。</w:t>
      </w:r>
    </w:p>
  </w:endnote>
  <w:endnote w:id="8">
    <w:p w:rsidR="00D00583" w:rsidRPr="009C4773" w:rsidRDefault="00D00583" w:rsidP="009C4773">
      <w:pPr>
        <w:pStyle w:val="ad"/>
        <w:rPr>
          <w:rFonts w:hint="eastAsia"/>
        </w:rPr>
      </w:pPr>
      <w:r w:rsidRPr="009C4773">
        <w:rPr>
          <w:rStyle w:val="ae"/>
          <w:vertAlign w:val="baseline"/>
        </w:rPr>
        <w:t>[8]</w:t>
      </w:r>
      <w:r w:rsidRPr="009C4773">
        <w:t xml:space="preserve"> </w:t>
      </w:r>
      <w:r w:rsidRPr="009C4773">
        <w:rPr>
          <w:rFonts w:hint="eastAsia"/>
        </w:rPr>
        <w:t>王寧：《大司空村出土牛骨刻辭釋文訂補及討論》，中</w:t>
      </w:r>
      <w:proofErr w:type="gramStart"/>
      <w:r w:rsidRPr="009C4773">
        <w:rPr>
          <w:rFonts w:hint="eastAsia"/>
        </w:rPr>
        <w:t>國</w:t>
      </w:r>
      <w:proofErr w:type="gramEnd"/>
      <w:r w:rsidRPr="009C4773">
        <w:rPr>
          <w:rFonts w:hint="eastAsia"/>
        </w:rPr>
        <w:t>先秦史研究室2018-5-5. http://www.xianqin.org/blog/archives/10513.html</w:t>
      </w:r>
    </w:p>
  </w:endnote>
  <w:endnote w:id="9">
    <w:p w:rsidR="00D00583" w:rsidRPr="009C4773" w:rsidRDefault="00D00583" w:rsidP="009C4773">
      <w:pPr>
        <w:pStyle w:val="ad"/>
        <w:rPr>
          <w:rFonts w:hint="eastAsia"/>
        </w:rPr>
      </w:pPr>
      <w:r w:rsidRPr="009C4773">
        <w:rPr>
          <w:rStyle w:val="ae"/>
          <w:vertAlign w:val="baseline"/>
        </w:rPr>
        <w:t>[9]</w:t>
      </w:r>
      <w:r w:rsidRPr="009C4773">
        <w:t xml:space="preserve"> </w:t>
      </w:r>
      <w:proofErr w:type="gramStart"/>
      <w:r w:rsidRPr="009C4773">
        <w:rPr>
          <w:rFonts w:hint="eastAsia"/>
        </w:rPr>
        <w:t>高亨纂著</w:t>
      </w:r>
      <w:proofErr w:type="gramEnd"/>
      <w:r w:rsidRPr="009C4773">
        <w:rPr>
          <w:rFonts w:hint="eastAsia"/>
        </w:rPr>
        <w:t>，董治安整理：《古字通假會典》，齊魯</w:t>
      </w:r>
      <w:proofErr w:type="gramStart"/>
      <w:r w:rsidRPr="009C4773">
        <w:rPr>
          <w:rFonts w:hint="eastAsia"/>
        </w:rPr>
        <w:t>書</w:t>
      </w:r>
      <w:proofErr w:type="gramEnd"/>
      <w:r w:rsidRPr="009C4773">
        <w:rPr>
          <w:rFonts w:hint="eastAsia"/>
        </w:rPr>
        <w:t>社1989年，278頁【衡與行】條。</w:t>
      </w:r>
    </w:p>
  </w:endnote>
  <w:endnote w:id="10">
    <w:p w:rsidR="00D00583" w:rsidRPr="009C4773" w:rsidRDefault="00D00583" w:rsidP="009C4773">
      <w:pPr>
        <w:pStyle w:val="ad"/>
        <w:rPr>
          <w:rFonts w:hint="eastAsia"/>
        </w:rPr>
      </w:pPr>
      <w:r w:rsidRPr="009C4773">
        <w:rPr>
          <w:rStyle w:val="ae"/>
          <w:vertAlign w:val="baseline"/>
        </w:rPr>
        <w:t>[10]</w:t>
      </w:r>
      <w:r w:rsidRPr="009C4773">
        <w:t xml:space="preserve"> </w:t>
      </w:r>
      <w:r w:rsidRPr="009C4773">
        <w:rPr>
          <w:rFonts w:hint="eastAsia"/>
        </w:rPr>
        <w:t>申超：《清華簡〈程寤〉主旨試探》，《管子學刊》2013年第1期。</w:t>
      </w:r>
    </w:p>
  </w:endnote>
  <w:endnote w:id="11">
    <w:p w:rsidR="00D00583" w:rsidRPr="009C4773" w:rsidRDefault="00D00583" w:rsidP="009C4773">
      <w:pPr>
        <w:pStyle w:val="ad"/>
        <w:rPr>
          <w:rFonts w:hint="eastAsia"/>
        </w:rPr>
      </w:pPr>
      <w:r w:rsidRPr="009C4773">
        <w:rPr>
          <w:rStyle w:val="ae"/>
          <w:vertAlign w:val="baseline"/>
        </w:rPr>
        <w:t>[11]</w:t>
      </w:r>
      <w:r w:rsidRPr="009C4773">
        <w:t xml:space="preserve"> </w:t>
      </w:r>
      <w:r w:rsidRPr="009C4773">
        <w:rPr>
          <w:rFonts w:hint="eastAsia"/>
        </w:rPr>
        <w:t>《清華簡〈程寤〉集釋》，36-38頁引。</w:t>
      </w:r>
    </w:p>
  </w:endnote>
  <w:endnote w:id="12">
    <w:p w:rsidR="00D00583" w:rsidRPr="009C4773" w:rsidRDefault="00D00583" w:rsidP="009C4773">
      <w:pPr>
        <w:pStyle w:val="ad"/>
        <w:rPr>
          <w:rFonts w:hint="eastAsia"/>
        </w:rPr>
      </w:pPr>
      <w:r w:rsidRPr="009C4773">
        <w:rPr>
          <w:rStyle w:val="ae"/>
          <w:vertAlign w:val="baseline"/>
        </w:rPr>
        <w:t>[12]</w:t>
      </w:r>
      <w:r w:rsidRPr="009C4773">
        <w:t xml:space="preserve"> </w:t>
      </w:r>
      <w:proofErr w:type="gramStart"/>
      <w:r w:rsidRPr="009C4773">
        <w:rPr>
          <w:rFonts w:hint="eastAsia"/>
        </w:rPr>
        <w:t>裴</w:t>
      </w:r>
      <w:proofErr w:type="gramEnd"/>
      <w:r w:rsidRPr="009C4773">
        <w:rPr>
          <w:rFonts w:hint="eastAsia"/>
        </w:rPr>
        <w:t>學海：《古書虛字集釋》，上海書店1989年，151頁。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2010609000101010101"/>
    <w:charset w:val="88"/>
    <w:family w:val="script"/>
    <w:pitch w:val="fixed"/>
    <w:sig w:usb0="00000000" w:usb1="080E0000" w:usb2="00000016" w:usb3="00000000" w:csb0="00100001" w:csb1="00000000"/>
  </w:font>
  <w:font w:name="宋体-方正超大字符集">
    <w:panose1 w:val="03000509000000000000"/>
    <w:charset w:val="86"/>
    <w:family w:val="script"/>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FZSY--SURROGATE-0">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5289"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9A0FAD">
      <w:rPr>
        <w:sz w:val="18"/>
        <w:szCs w:val="18"/>
      </w:rPr>
      <w:t>5</w:t>
    </w:r>
    <w:r w:rsidRPr="00C01B1F">
      <w:rPr>
        <w:rFonts w:hint="eastAsia"/>
        <w:sz w:val="18"/>
        <w:szCs w:val="18"/>
      </w:rPr>
      <w:t>月</w:t>
    </w:r>
    <w:r w:rsidR="00D00583">
      <w:rPr>
        <w:sz w:val="18"/>
        <w:szCs w:val="18"/>
      </w:rPr>
      <w:t>17</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9A0FAD">
      <w:rPr>
        <w:sz w:val="18"/>
        <w:szCs w:val="18"/>
      </w:rPr>
      <w:t>5</w:t>
    </w:r>
    <w:r w:rsidRPr="00C01B1F">
      <w:rPr>
        <w:rFonts w:hint="eastAsia"/>
        <w:sz w:val="18"/>
        <w:szCs w:val="18"/>
      </w:rPr>
      <w:t>月</w:t>
    </w:r>
    <w:r w:rsidR="00D00583">
      <w:rPr>
        <w:sz w:val="18"/>
        <w:szCs w:val="18"/>
      </w:rPr>
      <w:t>17</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6F52F5">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6F52F5">
      <w:rPr>
        <w:noProof/>
        <w:sz w:val="18"/>
        <w:szCs w:val="18"/>
      </w:rPr>
      <w:t>7</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70" w:rsidRDefault="00011970" w:rsidP="00CB0024">
      <w:r>
        <w:separator/>
      </w:r>
    </w:p>
  </w:footnote>
  <w:footnote w:type="continuationSeparator" w:id="0">
    <w:p w:rsidR="00011970" w:rsidRDefault="0001197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5289" w:rsidP="00EF302F">
    <w:pPr>
      <w:pStyle w:val="af"/>
      <w:spacing w:before="240" w:after="240"/>
      <w:ind w:firstLine="436"/>
    </w:pPr>
    <w:r>
      <w:rPr>
        <w:rFonts w:hint="eastAsia"/>
      </w:rPr>
      <w:t>复旦大学出土文献与古文字研究中心网站论文</w:t>
    </w:r>
  </w:p>
  <w:p w:rsidR="009C5916" w:rsidRPr="00EF302F" w:rsidRDefault="00BA5289" w:rsidP="00EF302F">
    <w:pPr>
      <w:pStyle w:val="af"/>
      <w:spacing w:before="240" w:after="240"/>
      <w:ind w:firstLine="436"/>
    </w:pPr>
    <w:r>
      <w:rPr>
        <w:rFonts w:hint="eastAsia"/>
      </w:rPr>
      <w:t>链接：</w:t>
    </w:r>
    <w:r w:rsidRPr="00032E60">
      <w:t>http://www.</w:t>
    </w:r>
    <w:r w:rsidR="00D00583">
      <w:t>gwz.fudan.edu.cn/Web/Show/4250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3.8pt;height:49.8pt;visibility:visible" o:bullet="t">
        <v:imagedata r:id="rId1" o:title=""/>
      </v:shape>
    </w:pict>
  </w:numPicBullet>
  <w:numPicBullet w:numPicBulletId="1">
    <w:pict>
      <v:shape id="_x0000_i1067" type="#_x0000_t75" style="width:21.6pt;height:27.6pt" o:bullet="t">
        <v:imagedata r:id="rId2" o:title=""/>
        <o:lock v:ext="edit" aspectratio="f"/>
      </v:shape>
    </w:pict>
  </w:numPicBullet>
  <w:abstractNum w:abstractNumId="0" w15:restartNumberingAfterBreak="0">
    <w:nsid w:val="BB3C1429"/>
    <w:multiLevelType w:val="singleLevel"/>
    <w:tmpl w:val="BB3C1429"/>
    <w:lvl w:ilvl="0">
      <w:start w:val="1"/>
      <w:numFmt w:val="decimal"/>
      <w:suff w:val="nothing"/>
      <w:lvlText w:val="%1、"/>
      <w:lvlJc w:val="left"/>
    </w:lvl>
  </w:abstractNum>
  <w:abstractNum w:abstractNumId="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3"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5" w15:restartNumberingAfterBreak="0">
    <w:nsid w:val="5A707373"/>
    <w:multiLevelType w:val="singleLevel"/>
    <w:tmpl w:val="5A707373"/>
    <w:lvl w:ilvl="0">
      <w:start w:val="1"/>
      <w:numFmt w:val="chineseCounting"/>
      <w:suff w:val="nothing"/>
      <w:lvlText w:val="第%1，"/>
      <w:lvlJc w:val="left"/>
    </w:lvl>
  </w:abstractNum>
  <w:abstractNum w:abstractNumId="6"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31D4E"/>
    <w:rsid w:val="001347BB"/>
    <w:rsid w:val="00140894"/>
    <w:rsid w:val="00156D70"/>
    <w:rsid w:val="001641C2"/>
    <w:rsid w:val="00167A7A"/>
    <w:rsid w:val="00194702"/>
    <w:rsid w:val="00195BA5"/>
    <w:rsid w:val="00196304"/>
    <w:rsid w:val="0019751F"/>
    <w:rsid w:val="001A19B2"/>
    <w:rsid w:val="001A5188"/>
    <w:rsid w:val="001B293E"/>
    <w:rsid w:val="001B682E"/>
    <w:rsid w:val="001B710F"/>
    <w:rsid w:val="001C0EEC"/>
    <w:rsid w:val="001D1713"/>
    <w:rsid w:val="001F1BFC"/>
    <w:rsid w:val="00211416"/>
    <w:rsid w:val="00216AB7"/>
    <w:rsid w:val="00231125"/>
    <w:rsid w:val="002346A0"/>
    <w:rsid w:val="00237037"/>
    <w:rsid w:val="00240EAB"/>
    <w:rsid w:val="00243FD0"/>
    <w:rsid w:val="0024748E"/>
    <w:rsid w:val="0027142D"/>
    <w:rsid w:val="0027743E"/>
    <w:rsid w:val="002819AA"/>
    <w:rsid w:val="0028564F"/>
    <w:rsid w:val="00292887"/>
    <w:rsid w:val="002A1D71"/>
    <w:rsid w:val="002A5820"/>
    <w:rsid w:val="002C4C02"/>
    <w:rsid w:val="002C70BF"/>
    <w:rsid w:val="002C7445"/>
    <w:rsid w:val="002D5CCD"/>
    <w:rsid w:val="002D74D8"/>
    <w:rsid w:val="002E2792"/>
    <w:rsid w:val="002E503F"/>
    <w:rsid w:val="002F1FE6"/>
    <w:rsid w:val="002F2D81"/>
    <w:rsid w:val="00300BB1"/>
    <w:rsid w:val="00311E98"/>
    <w:rsid w:val="00313A1D"/>
    <w:rsid w:val="00317E80"/>
    <w:rsid w:val="00324A0C"/>
    <w:rsid w:val="00330794"/>
    <w:rsid w:val="00332FF4"/>
    <w:rsid w:val="00334313"/>
    <w:rsid w:val="0033589E"/>
    <w:rsid w:val="003367D1"/>
    <w:rsid w:val="003516DF"/>
    <w:rsid w:val="003541B9"/>
    <w:rsid w:val="00365AA8"/>
    <w:rsid w:val="00373178"/>
    <w:rsid w:val="00375FA4"/>
    <w:rsid w:val="00376418"/>
    <w:rsid w:val="00377962"/>
    <w:rsid w:val="003804C5"/>
    <w:rsid w:val="00380E0F"/>
    <w:rsid w:val="003914E2"/>
    <w:rsid w:val="00394082"/>
    <w:rsid w:val="00395D81"/>
    <w:rsid w:val="003A0D1A"/>
    <w:rsid w:val="003C3289"/>
    <w:rsid w:val="003C4800"/>
    <w:rsid w:val="003C4D06"/>
    <w:rsid w:val="003E1354"/>
    <w:rsid w:val="00403C1D"/>
    <w:rsid w:val="004127DD"/>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D1FA3"/>
    <w:rsid w:val="004E6E8E"/>
    <w:rsid w:val="004F62FC"/>
    <w:rsid w:val="00503A9E"/>
    <w:rsid w:val="0051092B"/>
    <w:rsid w:val="0051587D"/>
    <w:rsid w:val="00515C06"/>
    <w:rsid w:val="0051605E"/>
    <w:rsid w:val="005169A1"/>
    <w:rsid w:val="00517428"/>
    <w:rsid w:val="0052033E"/>
    <w:rsid w:val="005308E6"/>
    <w:rsid w:val="0053295D"/>
    <w:rsid w:val="00542D51"/>
    <w:rsid w:val="005444A2"/>
    <w:rsid w:val="00546876"/>
    <w:rsid w:val="00560EBB"/>
    <w:rsid w:val="00570DB1"/>
    <w:rsid w:val="00570E9F"/>
    <w:rsid w:val="005755E3"/>
    <w:rsid w:val="005816FB"/>
    <w:rsid w:val="00584AEE"/>
    <w:rsid w:val="005935F3"/>
    <w:rsid w:val="00594347"/>
    <w:rsid w:val="005A2D63"/>
    <w:rsid w:val="005A419C"/>
    <w:rsid w:val="005B29BC"/>
    <w:rsid w:val="005B69A6"/>
    <w:rsid w:val="005C51B2"/>
    <w:rsid w:val="005D22B2"/>
    <w:rsid w:val="005D2F69"/>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A1B0D"/>
    <w:rsid w:val="006A3F90"/>
    <w:rsid w:val="006B0F0D"/>
    <w:rsid w:val="006B1CF9"/>
    <w:rsid w:val="006B47EE"/>
    <w:rsid w:val="006C6BAA"/>
    <w:rsid w:val="006E0E0C"/>
    <w:rsid w:val="006E2F87"/>
    <w:rsid w:val="006E760F"/>
    <w:rsid w:val="006F28BC"/>
    <w:rsid w:val="006F300C"/>
    <w:rsid w:val="006F52F5"/>
    <w:rsid w:val="006F79DD"/>
    <w:rsid w:val="007138A4"/>
    <w:rsid w:val="00715D6B"/>
    <w:rsid w:val="007166DE"/>
    <w:rsid w:val="007317E0"/>
    <w:rsid w:val="0073487E"/>
    <w:rsid w:val="00740478"/>
    <w:rsid w:val="00742DDD"/>
    <w:rsid w:val="0075360F"/>
    <w:rsid w:val="0076174E"/>
    <w:rsid w:val="007708C6"/>
    <w:rsid w:val="00771D41"/>
    <w:rsid w:val="0077379F"/>
    <w:rsid w:val="00773918"/>
    <w:rsid w:val="007B1A80"/>
    <w:rsid w:val="007C4028"/>
    <w:rsid w:val="007C6D48"/>
    <w:rsid w:val="007D776B"/>
    <w:rsid w:val="00805018"/>
    <w:rsid w:val="008114A2"/>
    <w:rsid w:val="008145F2"/>
    <w:rsid w:val="00827BEE"/>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B25"/>
    <w:rsid w:val="008D7BDB"/>
    <w:rsid w:val="008E49CB"/>
    <w:rsid w:val="008E5D6E"/>
    <w:rsid w:val="008E6624"/>
    <w:rsid w:val="008F65AF"/>
    <w:rsid w:val="00904443"/>
    <w:rsid w:val="0091798A"/>
    <w:rsid w:val="009263C8"/>
    <w:rsid w:val="00941801"/>
    <w:rsid w:val="009477D9"/>
    <w:rsid w:val="00951E3D"/>
    <w:rsid w:val="00962238"/>
    <w:rsid w:val="00964805"/>
    <w:rsid w:val="00970316"/>
    <w:rsid w:val="00970D12"/>
    <w:rsid w:val="0097125F"/>
    <w:rsid w:val="00986333"/>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4D48"/>
    <w:rsid w:val="00A0577E"/>
    <w:rsid w:val="00A06EEC"/>
    <w:rsid w:val="00A072DD"/>
    <w:rsid w:val="00A303C4"/>
    <w:rsid w:val="00A33350"/>
    <w:rsid w:val="00A35CE6"/>
    <w:rsid w:val="00A4525C"/>
    <w:rsid w:val="00A52734"/>
    <w:rsid w:val="00A553B6"/>
    <w:rsid w:val="00A60B6E"/>
    <w:rsid w:val="00A710B2"/>
    <w:rsid w:val="00A71884"/>
    <w:rsid w:val="00A72999"/>
    <w:rsid w:val="00A7444E"/>
    <w:rsid w:val="00A76F1D"/>
    <w:rsid w:val="00A84BF3"/>
    <w:rsid w:val="00AA2818"/>
    <w:rsid w:val="00AA4359"/>
    <w:rsid w:val="00AA543B"/>
    <w:rsid w:val="00AA5ACA"/>
    <w:rsid w:val="00AA6604"/>
    <w:rsid w:val="00AC4C6A"/>
    <w:rsid w:val="00AD0F5C"/>
    <w:rsid w:val="00AD369B"/>
    <w:rsid w:val="00AD7B0D"/>
    <w:rsid w:val="00AE20DF"/>
    <w:rsid w:val="00AF479D"/>
    <w:rsid w:val="00AF635B"/>
    <w:rsid w:val="00AF75C8"/>
    <w:rsid w:val="00B00EE9"/>
    <w:rsid w:val="00B030E6"/>
    <w:rsid w:val="00B059FD"/>
    <w:rsid w:val="00B07332"/>
    <w:rsid w:val="00B20E51"/>
    <w:rsid w:val="00B23528"/>
    <w:rsid w:val="00B27C68"/>
    <w:rsid w:val="00B34DD8"/>
    <w:rsid w:val="00B43721"/>
    <w:rsid w:val="00B47060"/>
    <w:rsid w:val="00B47693"/>
    <w:rsid w:val="00B50CD0"/>
    <w:rsid w:val="00B63ADF"/>
    <w:rsid w:val="00B7298C"/>
    <w:rsid w:val="00B73A04"/>
    <w:rsid w:val="00B75C45"/>
    <w:rsid w:val="00B8095D"/>
    <w:rsid w:val="00B831B3"/>
    <w:rsid w:val="00B8604A"/>
    <w:rsid w:val="00B92CC7"/>
    <w:rsid w:val="00BA4771"/>
    <w:rsid w:val="00BA4E68"/>
    <w:rsid w:val="00BA5289"/>
    <w:rsid w:val="00BB017B"/>
    <w:rsid w:val="00BC126B"/>
    <w:rsid w:val="00BD4E67"/>
    <w:rsid w:val="00BE148F"/>
    <w:rsid w:val="00BE5AA8"/>
    <w:rsid w:val="00BF358E"/>
    <w:rsid w:val="00BF5F1D"/>
    <w:rsid w:val="00C037A6"/>
    <w:rsid w:val="00C03F8A"/>
    <w:rsid w:val="00C200D7"/>
    <w:rsid w:val="00C217A0"/>
    <w:rsid w:val="00C36956"/>
    <w:rsid w:val="00C40577"/>
    <w:rsid w:val="00C43658"/>
    <w:rsid w:val="00C673BD"/>
    <w:rsid w:val="00C7337F"/>
    <w:rsid w:val="00C75C1A"/>
    <w:rsid w:val="00C86E98"/>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40B52"/>
    <w:rsid w:val="00D54453"/>
    <w:rsid w:val="00D556BF"/>
    <w:rsid w:val="00D60710"/>
    <w:rsid w:val="00D61798"/>
    <w:rsid w:val="00D62CB1"/>
    <w:rsid w:val="00D67634"/>
    <w:rsid w:val="00D71F81"/>
    <w:rsid w:val="00D726F9"/>
    <w:rsid w:val="00D756A9"/>
    <w:rsid w:val="00D84579"/>
    <w:rsid w:val="00D91E89"/>
    <w:rsid w:val="00D94D4A"/>
    <w:rsid w:val="00DA17FB"/>
    <w:rsid w:val="00DA2027"/>
    <w:rsid w:val="00DB1A8E"/>
    <w:rsid w:val="00DB281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330F9"/>
    <w:rsid w:val="00E3579F"/>
    <w:rsid w:val="00E37814"/>
    <w:rsid w:val="00E415C5"/>
    <w:rsid w:val="00E53B98"/>
    <w:rsid w:val="00E74B97"/>
    <w:rsid w:val="00E768A0"/>
    <w:rsid w:val="00E84361"/>
    <w:rsid w:val="00E84A0C"/>
    <w:rsid w:val="00E90438"/>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27D53"/>
    <w:rsid w:val="00F322A5"/>
    <w:rsid w:val="00F34E9E"/>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D7227"/>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http://www.xianqin.org/blog/wp-content/uploads/2018/05/word-image-219.pn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F1D9-42F5-4E5A-8144-45730ABF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1595</Words>
  <Characters>1612</Characters>
  <Application>Microsoft Office Word</Application>
  <DocSecurity>0</DocSecurity>
  <Lines>62</Lines>
  <Paragraphs>25</Paragraphs>
  <ScaleCrop>false</ScaleCrop>
  <Company>GWZ</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40</cp:revision>
  <dcterms:created xsi:type="dcterms:W3CDTF">2018-01-27T09:07:00Z</dcterms:created>
  <dcterms:modified xsi:type="dcterms:W3CDTF">2018-05-18T07:32:00Z</dcterms:modified>
</cp:coreProperties>
</file>